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36E5F" w14:textId="77777777" w:rsidR="00425CDA" w:rsidRDefault="00425CDA"/>
    <w:p w14:paraId="458DF772" w14:textId="77777777" w:rsidR="00425CDA" w:rsidRDefault="00425CDA"/>
    <w:p w14:paraId="725AAE72" w14:textId="77777777" w:rsidR="00425CDA" w:rsidRDefault="00425CDA"/>
    <w:p w14:paraId="1BE34A0C" w14:textId="77777777" w:rsidR="00425CDA" w:rsidRDefault="00425CDA"/>
    <w:p w14:paraId="799C60EF" w14:textId="77777777" w:rsidR="00425CDA" w:rsidRDefault="00425CDA"/>
    <w:p w14:paraId="7F3FA1F6" w14:textId="77777777" w:rsidR="00425CDA" w:rsidRDefault="00425CDA"/>
    <w:p w14:paraId="4735655C" w14:textId="77777777" w:rsidR="00425CDA" w:rsidRDefault="00425CDA"/>
    <w:p w14:paraId="667E5229" w14:textId="77777777" w:rsidR="00425CDA" w:rsidRDefault="00425CDA"/>
    <w:p w14:paraId="1722E3A3" w14:textId="77777777" w:rsidR="00425CDA" w:rsidRDefault="00425CDA"/>
    <w:p w14:paraId="3083978B" w14:textId="77777777" w:rsidR="004925D2" w:rsidRPr="001F325B" w:rsidRDefault="000E6C13" w:rsidP="00425CDA">
      <w:pPr>
        <w:jc w:val="center"/>
        <w:rPr>
          <w:rFonts w:ascii="仿宋" w:eastAsia="仿宋" w:hAnsi="仿宋"/>
          <w:b/>
          <w:bCs/>
          <w:sz w:val="84"/>
          <w:szCs w:val="84"/>
        </w:rPr>
      </w:pPr>
      <w:r w:rsidRPr="001F325B">
        <w:rPr>
          <w:rFonts w:ascii="仿宋" w:eastAsia="仿宋" w:hAnsi="仿宋"/>
          <w:b/>
          <w:bCs/>
          <w:sz w:val="84"/>
          <w:szCs w:val="84"/>
        </w:rPr>
        <w:t>教学质量监控与保障</w:t>
      </w:r>
    </w:p>
    <w:p w14:paraId="4359733B" w14:textId="77777777" w:rsidR="000E6C13" w:rsidRDefault="000E6C13"/>
    <w:p w14:paraId="59A68010" w14:textId="77777777" w:rsidR="000E6C13" w:rsidRDefault="000E6C13"/>
    <w:p w14:paraId="638BD9A6" w14:textId="77777777" w:rsidR="000E6C13" w:rsidRDefault="000E6C13"/>
    <w:p w14:paraId="0729AE78" w14:textId="77777777" w:rsidR="000E6C13" w:rsidRDefault="000E6C13"/>
    <w:p w14:paraId="6516DA0E" w14:textId="77777777" w:rsidR="000E6C13" w:rsidRDefault="000E6C13"/>
    <w:p w14:paraId="38B82839" w14:textId="77777777" w:rsidR="000E6C13" w:rsidRDefault="000E6C13"/>
    <w:p w14:paraId="0BEBE415" w14:textId="77777777" w:rsidR="000E6C13" w:rsidRDefault="000E6C13"/>
    <w:p w14:paraId="7399B724" w14:textId="77777777" w:rsidR="000E6C13" w:rsidRDefault="000E6C13"/>
    <w:p w14:paraId="6B13E526" w14:textId="77777777" w:rsidR="000E6C13" w:rsidRDefault="000E6C13">
      <w:bookmarkStart w:id="0" w:name="_GoBack"/>
      <w:bookmarkEnd w:id="0"/>
    </w:p>
    <w:p w14:paraId="754AD36B" w14:textId="77777777" w:rsidR="000E6C13" w:rsidRDefault="000E6C13"/>
    <w:p w14:paraId="529DB05F" w14:textId="77777777" w:rsidR="000E6C13" w:rsidRDefault="000E6C13"/>
    <w:p w14:paraId="06841A23" w14:textId="77777777" w:rsidR="000E6C13" w:rsidRDefault="000E6C13"/>
    <w:p w14:paraId="14EB5A3A" w14:textId="77777777" w:rsidR="000E6C13" w:rsidRDefault="000E6C13"/>
    <w:p w14:paraId="23F12EAD" w14:textId="77777777" w:rsidR="000E6C13" w:rsidRDefault="000E6C13"/>
    <w:p w14:paraId="769860E3" w14:textId="77777777" w:rsidR="000E6C13" w:rsidRDefault="000E6C13"/>
    <w:p w14:paraId="4EC9CD97" w14:textId="77777777" w:rsidR="000E6C13" w:rsidRDefault="000E6C13"/>
    <w:p w14:paraId="2EE0EDB4" w14:textId="77777777" w:rsidR="000E6C13" w:rsidRDefault="000E6C13"/>
    <w:p w14:paraId="060BCFB0" w14:textId="77777777" w:rsidR="000E6C13" w:rsidRDefault="000E6C13"/>
    <w:p w14:paraId="0E2B3662" w14:textId="77777777" w:rsidR="000E6C13" w:rsidRDefault="000E6C13"/>
    <w:p w14:paraId="2AD1FDDB" w14:textId="77777777" w:rsidR="000E6C13" w:rsidRDefault="000E6C13"/>
    <w:p w14:paraId="5504937F" w14:textId="77777777" w:rsidR="000E6C13" w:rsidRDefault="000E6C13"/>
    <w:p w14:paraId="2B9B6048" w14:textId="77777777" w:rsidR="000E6C13" w:rsidRDefault="000E6C13"/>
    <w:p w14:paraId="02C96847" w14:textId="77777777" w:rsidR="000E6C13" w:rsidRDefault="000E6C13"/>
    <w:p w14:paraId="03B20F2A" w14:textId="77777777" w:rsidR="000E6C13" w:rsidRDefault="000E6C13"/>
    <w:p w14:paraId="60FC678B" w14:textId="77777777" w:rsidR="000E6C13" w:rsidRDefault="000E6C13"/>
    <w:p w14:paraId="4E1D338D" w14:textId="77777777" w:rsidR="000E6C13" w:rsidRDefault="000E6C13"/>
    <w:p w14:paraId="514F80A3" w14:textId="77777777" w:rsidR="000E6C13" w:rsidRDefault="000E6C13"/>
    <w:p w14:paraId="7206D3F0" w14:textId="77777777" w:rsidR="000E6C13" w:rsidRDefault="000E6C13"/>
    <w:p w14:paraId="0AFD9F84" w14:textId="77777777" w:rsidR="000E6C13" w:rsidRDefault="000E6C13"/>
    <w:p w14:paraId="3EDD5236" w14:textId="77777777" w:rsidR="000E6C13" w:rsidRDefault="000E6C13"/>
    <w:p w14:paraId="4BA7B17E" w14:textId="77777777" w:rsidR="000E6C13" w:rsidRDefault="000E6C13"/>
    <w:p w14:paraId="7B50FA5F" w14:textId="77777777" w:rsidR="000E6C13" w:rsidRDefault="000E6C13"/>
    <w:p w14:paraId="6CA21947" w14:textId="77777777" w:rsidR="000E6C13" w:rsidRDefault="000E6C13"/>
    <w:p w14:paraId="21B0A1EB" w14:textId="77777777" w:rsidR="000E6C13" w:rsidRDefault="000E6C13"/>
    <w:p w14:paraId="10408838" w14:textId="77777777" w:rsidR="000E6C13" w:rsidRDefault="000E6C13"/>
    <w:p w14:paraId="16B689A3" w14:textId="77777777" w:rsidR="000E6C13" w:rsidRDefault="000E6C13"/>
    <w:p w14:paraId="73CAFC04" w14:textId="77777777" w:rsidR="000E6C13" w:rsidRDefault="000E6C13"/>
    <w:p w14:paraId="4D33226F" w14:textId="77777777" w:rsidR="000E6C13" w:rsidRDefault="000E6C13"/>
    <w:p w14:paraId="3DBCD544" w14:textId="77777777" w:rsidR="000E6C13" w:rsidRDefault="000E6C13"/>
    <w:p w14:paraId="104E5C7C" w14:textId="77777777" w:rsidR="000E6C13" w:rsidRDefault="000E6C13"/>
    <w:p w14:paraId="293EBF2A" w14:textId="77777777" w:rsidR="000E6C13" w:rsidRDefault="000E6C13" w:rsidP="00CF1B9A">
      <w:pPr>
        <w:jc w:val="center"/>
      </w:pPr>
    </w:p>
    <w:sdt>
      <w:sdtPr>
        <w:rPr>
          <w:rFonts w:asciiTheme="minorHAnsi" w:eastAsiaTheme="minorEastAsia" w:hAnsiTheme="minorHAnsi" w:cstheme="minorBidi"/>
          <w:color w:val="auto"/>
          <w:kern w:val="2"/>
          <w:sz w:val="21"/>
          <w:szCs w:val="22"/>
          <w:lang w:val="zh-CN"/>
        </w:rPr>
        <w:id w:val="-1356728706"/>
        <w:docPartObj>
          <w:docPartGallery w:val="Table of Contents"/>
          <w:docPartUnique/>
        </w:docPartObj>
      </w:sdtPr>
      <w:sdtEndPr>
        <w:rPr>
          <w:b/>
          <w:bCs/>
        </w:rPr>
      </w:sdtEndPr>
      <w:sdtContent>
        <w:p w14:paraId="673877FC" w14:textId="77777777" w:rsidR="000E6C13" w:rsidRPr="000F5170" w:rsidRDefault="000E6C13" w:rsidP="000F5170">
          <w:pPr>
            <w:pStyle w:val="TOC"/>
            <w:spacing w:afterLines="50" w:after="120"/>
            <w:jc w:val="center"/>
            <w:rPr>
              <w:b/>
              <w:bCs/>
              <w:color w:val="000000" w:themeColor="text1"/>
            </w:rPr>
          </w:pPr>
          <w:r w:rsidRPr="000F5170">
            <w:rPr>
              <w:b/>
              <w:bCs/>
              <w:color w:val="000000" w:themeColor="text1"/>
              <w:lang w:val="zh-CN"/>
            </w:rPr>
            <w:t>目录</w:t>
          </w:r>
        </w:p>
        <w:p w14:paraId="7C5FF48E" w14:textId="4A535567" w:rsidR="00425CDA" w:rsidRPr="000F5170" w:rsidRDefault="000E6C13" w:rsidP="000F5170">
          <w:pPr>
            <w:pStyle w:val="TOC1"/>
            <w:tabs>
              <w:tab w:val="right" w:leader="dot" w:pos="8303"/>
            </w:tabs>
            <w:spacing w:afterLines="50" w:after="120"/>
            <w:rPr>
              <w:rFonts w:ascii="Times New Roman" w:eastAsiaTheme="minorEastAsia" w:hAnsi="Times New Roman" w:cstheme="minorBidi"/>
              <w:noProof/>
            </w:rPr>
          </w:pPr>
          <w:r>
            <w:rPr>
              <w:b/>
              <w:bCs/>
              <w:lang w:val="zh-CN"/>
            </w:rPr>
            <w:fldChar w:fldCharType="begin"/>
          </w:r>
          <w:r>
            <w:rPr>
              <w:b/>
              <w:bCs/>
              <w:lang w:val="zh-CN"/>
            </w:rPr>
            <w:instrText xml:space="preserve"> TOC \o "1-3" \h \z \u </w:instrText>
          </w:r>
          <w:r>
            <w:rPr>
              <w:b/>
              <w:bCs/>
              <w:lang w:val="zh-CN"/>
            </w:rPr>
            <w:fldChar w:fldCharType="separate"/>
          </w:r>
          <w:hyperlink w:anchor="_Toc75158713" w:history="1">
            <w:r w:rsidR="00425CDA" w:rsidRPr="000F5170">
              <w:rPr>
                <w:rStyle w:val="a8"/>
                <w:rFonts w:ascii="Times New Roman" w:eastAsiaTheme="minorEastAsia" w:hAnsi="Times New Roman" w:cs="仿宋" w:hint="eastAsia"/>
                <w:noProof/>
              </w:rPr>
              <w:t>黄山学院教学质量保证体系纲要</w:t>
            </w:r>
            <w:r w:rsidR="00425CDA" w:rsidRPr="000F5170">
              <w:rPr>
                <w:rFonts w:ascii="Times New Roman" w:eastAsiaTheme="minorEastAsia" w:hAnsi="Times New Roman"/>
                <w:noProof/>
                <w:webHidden/>
              </w:rPr>
              <w:tab/>
            </w:r>
            <w:r w:rsidR="00425CDA" w:rsidRPr="000F5170">
              <w:rPr>
                <w:rFonts w:ascii="Times New Roman" w:eastAsiaTheme="minorEastAsia" w:hAnsi="Times New Roman"/>
                <w:noProof/>
                <w:webHidden/>
              </w:rPr>
              <w:fldChar w:fldCharType="begin"/>
            </w:r>
            <w:r w:rsidR="00425CDA" w:rsidRPr="000F5170">
              <w:rPr>
                <w:rFonts w:ascii="Times New Roman" w:eastAsiaTheme="minorEastAsia" w:hAnsi="Times New Roman"/>
                <w:noProof/>
                <w:webHidden/>
              </w:rPr>
              <w:instrText xml:space="preserve"> PAGEREF _Toc75158713 \h </w:instrText>
            </w:r>
            <w:r w:rsidR="00425CDA" w:rsidRPr="000F5170">
              <w:rPr>
                <w:rFonts w:ascii="Times New Roman" w:eastAsiaTheme="minorEastAsia" w:hAnsi="Times New Roman"/>
                <w:noProof/>
                <w:webHidden/>
              </w:rPr>
            </w:r>
            <w:r w:rsidR="00425CDA" w:rsidRPr="000F5170">
              <w:rPr>
                <w:rFonts w:ascii="Times New Roman" w:eastAsiaTheme="minorEastAsia" w:hAnsi="Times New Roman"/>
                <w:noProof/>
                <w:webHidden/>
              </w:rPr>
              <w:fldChar w:fldCharType="separate"/>
            </w:r>
            <w:r w:rsidR="0018769A">
              <w:rPr>
                <w:rFonts w:ascii="Times New Roman" w:eastAsiaTheme="minorEastAsia" w:hAnsi="Times New Roman"/>
                <w:noProof/>
                <w:webHidden/>
              </w:rPr>
              <w:t>1</w:t>
            </w:r>
            <w:r w:rsidR="00425CDA" w:rsidRPr="000F5170">
              <w:rPr>
                <w:rFonts w:ascii="Times New Roman" w:eastAsiaTheme="minorEastAsia" w:hAnsi="Times New Roman"/>
                <w:noProof/>
                <w:webHidden/>
              </w:rPr>
              <w:fldChar w:fldCharType="end"/>
            </w:r>
          </w:hyperlink>
        </w:p>
        <w:p w14:paraId="0835EF04" w14:textId="76A67203" w:rsidR="00425CDA" w:rsidRPr="000F5170" w:rsidRDefault="000F5170" w:rsidP="000F5170">
          <w:pPr>
            <w:pStyle w:val="TOC1"/>
            <w:tabs>
              <w:tab w:val="right" w:leader="dot" w:pos="8303"/>
            </w:tabs>
            <w:spacing w:afterLines="50" w:after="120"/>
            <w:rPr>
              <w:rFonts w:ascii="Times New Roman" w:eastAsiaTheme="minorEastAsia" w:hAnsi="Times New Roman" w:cstheme="minorBidi"/>
              <w:noProof/>
            </w:rPr>
          </w:pPr>
          <w:hyperlink w:anchor="_Toc75158714" w:history="1">
            <w:r w:rsidR="00425CDA" w:rsidRPr="000F5170">
              <w:rPr>
                <w:rStyle w:val="a8"/>
                <w:rFonts w:ascii="Times New Roman" w:eastAsiaTheme="minorEastAsia" w:hAnsi="Times New Roman" w:cs="仿宋" w:hint="eastAsia"/>
                <w:noProof/>
                <w:kern w:val="0"/>
              </w:rPr>
              <w:t>黄山学院教学质量监控体系及运行办法（试行）</w:t>
            </w:r>
            <w:r w:rsidR="00425CDA" w:rsidRPr="000F5170">
              <w:rPr>
                <w:rFonts w:ascii="Times New Roman" w:eastAsiaTheme="minorEastAsia" w:hAnsi="Times New Roman"/>
                <w:noProof/>
                <w:webHidden/>
              </w:rPr>
              <w:tab/>
            </w:r>
            <w:r w:rsidR="00425CDA" w:rsidRPr="000F5170">
              <w:rPr>
                <w:rFonts w:ascii="Times New Roman" w:eastAsiaTheme="minorEastAsia" w:hAnsi="Times New Roman"/>
                <w:noProof/>
                <w:webHidden/>
              </w:rPr>
              <w:fldChar w:fldCharType="begin"/>
            </w:r>
            <w:r w:rsidR="00425CDA" w:rsidRPr="000F5170">
              <w:rPr>
                <w:rFonts w:ascii="Times New Roman" w:eastAsiaTheme="minorEastAsia" w:hAnsi="Times New Roman"/>
                <w:noProof/>
                <w:webHidden/>
              </w:rPr>
              <w:instrText xml:space="preserve"> PAGEREF _Toc75158714 \h </w:instrText>
            </w:r>
            <w:r w:rsidR="00425CDA" w:rsidRPr="000F5170">
              <w:rPr>
                <w:rFonts w:ascii="Times New Roman" w:eastAsiaTheme="minorEastAsia" w:hAnsi="Times New Roman"/>
                <w:noProof/>
                <w:webHidden/>
              </w:rPr>
            </w:r>
            <w:r w:rsidR="00425CDA" w:rsidRPr="000F5170">
              <w:rPr>
                <w:rFonts w:ascii="Times New Roman" w:eastAsiaTheme="minorEastAsia" w:hAnsi="Times New Roman"/>
                <w:noProof/>
                <w:webHidden/>
              </w:rPr>
              <w:fldChar w:fldCharType="separate"/>
            </w:r>
            <w:r w:rsidR="0018769A">
              <w:rPr>
                <w:rFonts w:ascii="Times New Roman" w:eastAsiaTheme="minorEastAsia" w:hAnsi="Times New Roman"/>
                <w:noProof/>
                <w:webHidden/>
              </w:rPr>
              <w:t>12</w:t>
            </w:r>
            <w:r w:rsidR="00425CDA" w:rsidRPr="000F5170">
              <w:rPr>
                <w:rFonts w:ascii="Times New Roman" w:eastAsiaTheme="minorEastAsia" w:hAnsi="Times New Roman"/>
                <w:noProof/>
                <w:webHidden/>
              </w:rPr>
              <w:fldChar w:fldCharType="end"/>
            </w:r>
          </w:hyperlink>
        </w:p>
        <w:p w14:paraId="181F10A5" w14:textId="0559A9D8" w:rsidR="00425CDA" w:rsidRPr="000F5170" w:rsidRDefault="000F5170" w:rsidP="000F5170">
          <w:pPr>
            <w:pStyle w:val="TOC1"/>
            <w:tabs>
              <w:tab w:val="right" w:leader="dot" w:pos="8303"/>
            </w:tabs>
            <w:spacing w:afterLines="50" w:after="120"/>
            <w:rPr>
              <w:rFonts w:ascii="Times New Roman" w:eastAsiaTheme="minorEastAsia" w:hAnsi="Times New Roman" w:cstheme="minorBidi"/>
              <w:noProof/>
            </w:rPr>
          </w:pPr>
          <w:hyperlink w:anchor="_Toc75158715" w:history="1">
            <w:r w:rsidR="00425CDA" w:rsidRPr="000F5170">
              <w:rPr>
                <w:rStyle w:val="a8"/>
                <w:rFonts w:ascii="Times New Roman" w:eastAsiaTheme="minorEastAsia" w:hAnsi="Times New Roman" w:cs="仿宋" w:hint="eastAsia"/>
                <w:noProof/>
                <w:kern w:val="0"/>
              </w:rPr>
              <w:t>黄山学院教师教学质量考核办法</w:t>
            </w:r>
            <w:r w:rsidR="00425CDA" w:rsidRPr="000F5170">
              <w:rPr>
                <w:rFonts w:ascii="Times New Roman" w:eastAsiaTheme="minorEastAsia" w:hAnsi="Times New Roman"/>
                <w:noProof/>
                <w:webHidden/>
              </w:rPr>
              <w:tab/>
            </w:r>
            <w:r w:rsidR="00425CDA" w:rsidRPr="000F5170">
              <w:rPr>
                <w:rFonts w:ascii="Times New Roman" w:eastAsiaTheme="minorEastAsia" w:hAnsi="Times New Roman"/>
                <w:noProof/>
                <w:webHidden/>
              </w:rPr>
              <w:fldChar w:fldCharType="begin"/>
            </w:r>
            <w:r w:rsidR="00425CDA" w:rsidRPr="000F5170">
              <w:rPr>
                <w:rFonts w:ascii="Times New Roman" w:eastAsiaTheme="minorEastAsia" w:hAnsi="Times New Roman"/>
                <w:noProof/>
                <w:webHidden/>
              </w:rPr>
              <w:instrText xml:space="preserve"> PAGEREF _Toc75158715 \h </w:instrText>
            </w:r>
            <w:r w:rsidR="00425CDA" w:rsidRPr="000F5170">
              <w:rPr>
                <w:rFonts w:ascii="Times New Roman" w:eastAsiaTheme="minorEastAsia" w:hAnsi="Times New Roman"/>
                <w:noProof/>
                <w:webHidden/>
              </w:rPr>
            </w:r>
            <w:r w:rsidR="00425CDA" w:rsidRPr="000F5170">
              <w:rPr>
                <w:rFonts w:ascii="Times New Roman" w:eastAsiaTheme="minorEastAsia" w:hAnsi="Times New Roman"/>
                <w:noProof/>
                <w:webHidden/>
              </w:rPr>
              <w:fldChar w:fldCharType="separate"/>
            </w:r>
            <w:r w:rsidR="0018769A">
              <w:rPr>
                <w:rFonts w:ascii="Times New Roman" w:eastAsiaTheme="minorEastAsia" w:hAnsi="Times New Roman"/>
                <w:noProof/>
                <w:webHidden/>
              </w:rPr>
              <w:t>22</w:t>
            </w:r>
            <w:r w:rsidR="00425CDA" w:rsidRPr="000F5170">
              <w:rPr>
                <w:rFonts w:ascii="Times New Roman" w:eastAsiaTheme="minorEastAsia" w:hAnsi="Times New Roman"/>
                <w:noProof/>
                <w:webHidden/>
              </w:rPr>
              <w:fldChar w:fldCharType="end"/>
            </w:r>
          </w:hyperlink>
        </w:p>
        <w:p w14:paraId="7ACE5983" w14:textId="273853FA" w:rsidR="00425CDA" w:rsidRPr="000F5170" w:rsidRDefault="000F5170" w:rsidP="000F5170">
          <w:pPr>
            <w:pStyle w:val="TOC1"/>
            <w:tabs>
              <w:tab w:val="right" w:leader="dot" w:pos="8303"/>
            </w:tabs>
            <w:spacing w:afterLines="50" w:after="120"/>
            <w:rPr>
              <w:rFonts w:ascii="Times New Roman" w:eastAsiaTheme="minorEastAsia" w:hAnsi="Times New Roman" w:cstheme="minorBidi"/>
              <w:noProof/>
            </w:rPr>
          </w:pPr>
          <w:hyperlink w:anchor="_Toc75158716" w:history="1">
            <w:r w:rsidR="00425CDA" w:rsidRPr="000F5170">
              <w:rPr>
                <w:rStyle w:val="a8"/>
                <w:rFonts w:ascii="Times New Roman" w:eastAsiaTheme="minorEastAsia" w:hAnsi="Times New Roman" w:cs="仿宋" w:hint="eastAsia"/>
                <w:noProof/>
              </w:rPr>
              <w:t>黄山学院本科教学工作评价办法（试行）</w:t>
            </w:r>
            <w:r w:rsidR="00425CDA" w:rsidRPr="000F5170">
              <w:rPr>
                <w:rFonts w:ascii="Times New Roman" w:eastAsiaTheme="minorEastAsia" w:hAnsi="Times New Roman"/>
                <w:noProof/>
                <w:webHidden/>
              </w:rPr>
              <w:tab/>
            </w:r>
            <w:r w:rsidR="00425CDA" w:rsidRPr="000F5170">
              <w:rPr>
                <w:rFonts w:ascii="Times New Roman" w:eastAsiaTheme="minorEastAsia" w:hAnsi="Times New Roman"/>
                <w:noProof/>
                <w:webHidden/>
              </w:rPr>
              <w:fldChar w:fldCharType="begin"/>
            </w:r>
            <w:r w:rsidR="00425CDA" w:rsidRPr="000F5170">
              <w:rPr>
                <w:rFonts w:ascii="Times New Roman" w:eastAsiaTheme="minorEastAsia" w:hAnsi="Times New Roman"/>
                <w:noProof/>
                <w:webHidden/>
              </w:rPr>
              <w:instrText xml:space="preserve"> PAGEREF _Toc75158716 \h </w:instrText>
            </w:r>
            <w:r w:rsidR="00425CDA" w:rsidRPr="000F5170">
              <w:rPr>
                <w:rFonts w:ascii="Times New Roman" w:eastAsiaTheme="minorEastAsia" w:hAnsi="Times New Roman"/>
                <w:noProof/>
                <w:webHidden/>
              </w:rPr>
            </w:r>
            <w:r w:rsidR="00425CDA" w:rsidRPr="000F5170">
              <w:rPr>
                <w:rFonts w:ascii="Times New Roman" w:eastAsiaTheme="minorEastAsia" w:hAnsi="Times New Roman"/>
                <w:noProof/>
                <w:webHidden/>
              </w:rPr>
              <w:fldChar w:fldCharType="separate"/>
            </w:r>
            <w:r w:rsidR="0018769A">
              <w:rPr>
                <w:rFonts w:ascii="Times New Roman" w:eastAsiaTheme="minorEastAsia" w:hAnsi="Times New Roman"/>
                <w:noProof/>
                <w:webHidden/>
              </w:rPr>
              <w:t>24</w:t>
            </w:r>
            <w:r w:rsidR="00425CDA" w:rsidRPr="000F5170">
              <w:rPr>
                <w:rFonts w:ascii="Times New Roman" w:eastAsiaTheme="minorEastAsia" w:hAnsi="Times New Roman"/>
                <w:noProof/>
                <w:webHidden/>
              </w:rPr>
              <w:fldChar w:fldCharType="end"/>
            </w:r>
          </w:hyperlink>
        </w:p>
        <w:p w14:paraId="594CF30B" w14:textId="3DD6ADB8" w:rsidR="00425CDA" w:rsidRPr="000F5170" w:rsidRDefault="000F5170" w:rsidP="000F5170">
          <w:pPr>
            <w:pStyle w:val="TOC1"/>
            <w:tabs>
              <w:tab w:val="right" w:leader="dot" w:pos="8303"/>
            </w:tabs>
            <w:spacing w:afterLines="50" w:after="120"/>
            <w:rPr>
              <w:rFonts w:ascii="Times New Roman" w:eastAsiaTheme="minorEastAsia" w:hAnsi="Times New Roman" w:cstheme="minorBidi"/>
              <w:noProof/>
            </w:rPr>
          </w:pPr>
          <w:hyperlink w:anchor="_Toc75158717" w:history="1">
            <w:r w:rsidR="00425CDA" w:rsidRPr="000F5170">
              <w:rPr>
                <w:rStyle w:val="a8"/>
                <w:rFonts w:ascii="Times New Roman" w:eastAsiaTheme="minorEastAsia" w:hAnsi="Times New Roman" w:cs="仿宋" w:hint="eastAsia"/>
                <w:noProof/>
              </w:rPr>
              <w:t>黄山学院教师课堂教学质量评价办法</w:t>
            </w:r>
            <w:r w:rsidR="00425CDA" w:rsidRPr="000F5170">
              <w:rPr>
                <w:rFonts w:ascii="Times New Roman" w:eastAsiaTheme="minorEastAsia" w:hAnsi="Times New Roman"/>
                <w:noProof/>
                <w:webHidden/>
              </w:rPr>
              <w:tab/>
            </w:r>
            <w:r w:rsidR="00425CDA" w:rsidRPr="000F5170">
              <w:rPr>
                <w:rFonts w:ascii="Times New Roman" w:eastAsiaTheme="minorEastAsia" w:hAnsi="Times New Roman"/>
                <w:noProof/>
                <w:webHidden/>
              </w:rPr>
              <w:fldChar w:fldCharType="begin"/>
            </w:r>
            <w:r w:rsidR="00425CDA" w:rsidRPr="000F5170">
              <w:rPr>
                <w:rFonts w:ascii="Times New Roman" w:eastAsiaTheme="minorEastAsia" w:hAnsi="Times New Roman"/>
                <w:noProof/>
                <w:webHidden/>
              </w:rPr>
              <w:instrText xml:space="preserve"> PAGEREF _Toc75158717 \h </w:instrText>
            </w:r>
            <w:r w:rsidR="00425CDA" w:rsidRPr="000F5170">
              <w:rPr>
                <w:rFonts w:ascii="Times New Roman" w:eastAsiaTheme="minorEastAsia" w:hAnsi="Times New Roman"/>
                <w:noProof/>
                <w:webHidden/>
              </w:rPr>
            </w:r>
            <w:r w:rsidR="00425CDA" w:rsidRPr="000F5170">
              <w:rPr>
                <w:rFonts w:ascii="Times New Roman" w:eastAsiaTheme="minorEastAsia" w:hAnsi="Times New Roman"/>
                <w:noProof/>
                <w:webHidden/>
              </w:rPr>
              <w:fldChar w:fldCharType="separate"/>
            </w:r>
            <w:r w:rsidR="0018769A">
              <w:rPr>
                <w:rFonts w:ascii="Times New Roman" w:eastAsiaTheme="minorEastAsia" w:hAnsi="Times New Roman"/>
                <w:noProof/>
                <w:webHidden/>
              </w:rPr>
              <w:t>34</w:t>
            </w:r>
            <w:r w:rsidR="00425CDA" w:rsidRPr="000F5170">
              <w:rPr>
                <w:rFonts w:ascii="Times New Roman" w:eastAsiaTheme="minorEastAsia" w:hAnsi="Times New Roman"/>
                <w:noProof/>
                <w:webHidden/>
              </w:rPr>
              <w:fldChar w:fldCharType="end"/>
            </w:r>
          </w:hyperlink>
        </w:p>
        <w:p w14:paraId="7814E1F5" w14:textId="169E0254" w:rsidR="00425CDA" w:rsidRPr="000F5170" w:rsidRDefault="000F5170" w:rsidP="000F5170">
          <w:pPr>
            <w:pStyle w:val="TOC1"/>
            <w:tabs>
              <w:tab w:val="right" w:leader="dot" w:pos="8303"/>
            </w:tabs>
            <w:spacing w:afterLines="50" w:after="120"/>
            <w:rPr>
              <w:rFonts w:ascii="Times New Roman" w:eastAsiaTheme="minorEastAsia" w:hAnsi="Times New Roman" w:cstheme="minorBidi"/>
              <w:noProof/>
            </w:rPr>
          </w:pPr>
          <w:hyperlink w:anchor="_Toc75158718" w:history="1">
            <w:r w:rsidR="00425CDA" w:rsidRPr="000F5170">
              <w:rPr>
                <w:rStyle w:val="a8"/>
                <w:rFonts w:ascii="Times New Roman" w:eastAsiaTheme="minorEastAsia" w:hAnsi="Times New Roman" w:cs="仿宋" w:hint="eastAsia"/>
                <w:noProof/>
              </w:rPr>
              <w:t>黄山学院实验教学质量评价办法</w:t>
            </w:r>
            <w:r w:rsidR="00425CDA" w:rsidRPr="000F5170">
              <w:rPr>
                <w:rFonts w:ascii="Times New Roman" w:eastAsiaTheme="minorEastAsia" w:hAnsi="Times New Roman"/>
                <w:noProof/>
                <w:webHidden/>
              </w:rPr>
              <w:tab/>
            </w:r>
            <w:r w:rsidR="00425CDA" w:rsidRPr="000F5170">
              <w:rPr>
                <w:rFonts w:ascii="Times New Roman" w:eastAsiaTheme="minorEastAsia" w:hAnsi="Times New Roman"/>
                <w:noProof/>
                <w:webHidden/>
              </w:rPr>
              <w:fldChar w:fldCharType="begin"/>
            </w:r>
            <w:r w:rsidR="00425CDA" w:rsidRPr="000F5170">
              <w:rPr>
                <w:rFonts w:ascii="Times New Roman" w:eastAsiaTheme="minorEastAsia" w:hAnsi="Times New Roman"/>
                <w:noProof/>
                <w:webHidden/>
              </w:rPr>
              <w:instrText xml:space="preserve"> PAGEREF _Toc75158718 \h </w:instrText>
            </w:r>
            <w:r w:rsidR="00425CDA" w:rsidRPr="000F5170">
              <w:rPr>
                <w:rFonts w:ascii="Times New Roman" w:eastAsiaTheme="minorEastAsia" w:hAnsi="Times New Roman"/>
                <w:noProof/>
                <w:webHidden/>
              </w:rPr>
            </w:r>
            <w:r w:rsidR="00425CDA" w:rsidRPr="000F5170">
              <w:rPr>
                <w:rFonts w:ascii="Times New Roman" w:eastAsiaTheme="minorEastAsia" w:hAnsi="Times New Roman"/>
                <w:noProof/>
                <w:webHidden/>
              </w:rPr>
              <w:fldChar w:fldCharType="separate"/>
            </w:r>
            <w:r w:rsidR="0018769A">
              <w:rPr>
                <w:rFonts w:ascii="Times New Roman" w:eastAsiaTheme="minorEastAsia" w:hAnsi="Times New Roman"/>
                <w:noProof/>
                <w:webHidden/>
              </w:rPr>
              <w:t>37</w:t>
            </w:r>
            <w:r w:rsidR="00425CDA" w:rsidRPr="000F5170">
              <w:rPr>
                <w:rFonts w:ascii="Times New Roman" w:eastAsiaTheme="minorEastAsia" w:hAnsi="Times New Roman"/>
                <w:noProof/>
                <w:webHidden/>
              </w:rPr>
              <w:fldChar w:fldCharType="end"/>
            </w:r>
          </w:hyperlink>
        </w:p>
        <w:p w14:paraId="542D6299" w14:textId="1BFB765C" w:rsidR="00425CDA" w:rsidRPr="000F5170" w:rsidRDefault="000F5170" w:rsidP="000F5170">
          <w:pPr>
            <w:pStyle w:val="TOC1"/>
            <w:tabs>
              <w:tab w:val="right" w:leader="dot" w:pos="8303"/>
            </w:tabs>
            <w:spacing w:afterLines="50" w:after="120"/>
            <w:rPr>
              <w:rFonts w:ascii="Times New Roman" w:eastAsiaTheme="minorEastAsia" w:hAnsi="Times New Roman" w:cstheme="minorBidi"/>
              <w:noProof/>
            </w:rPr>
          </w:pPr>
          <w:hyperlink w:anchor="_Toc75158719" w:history="1">
            <w:r w:rsidR="00425CDA" w:rsidRPr="000F5170">
              <w:rPr>
                <w:rStyle w:val="a8"/>
                <w:rFonts w:ascii="Times New Roman" w:eastAsiaTheme="minorEastAsia" w:hAnsi="Times New Roman" w:cs="仿宋" w:hint="eastAsia"/>
                <w:noProof/>
              </w:rPr>
              <w:t>黄山学院实习实训教学评价办法</w:t>
            </w:r>
            <w:r w:rsidR="00425CDA" w:rsidRPr="000F5170">
              <w:rPr>
                <w:rFonts w:ascii="Times New Roman" w:eastAsiaTheme="minorEastAsia" w:hAnsi="Times New Roman"/>
                <w:noProof/>
                <w:webHidden/>
              </w:rPr>
              <w:tab/>
            </w:r>
            <w:r w:rsidR="00425CDA" w:rsidRPr="000F5170">
              <w:rPr>
                <w:rFonts w:ascii="Times New Roman" w:eastAsiaTheme="minorEastAsia" w:hAnsi="Times New Roman"/>
                <w:noProof/>
                <w:webHidden/>
              </w:rPr>
              <w:fldChar w:fldCharType="begin"/>
            </w:r>
            <w:r w:rsidR="00425CDA" w:rsidRPr="000F5170">
              <w:rPr>
                <w:rFonts w:ascii="Times New Roman" w:eastAsiaTheme="minorEastAsia" w:hAnsi="Times New Roman"/>
                <w:noProof/>
                <w:webHidden/>
              </w:rPr>
              <w:instrText xml:space="preserve"> PAGEREF _Toc75158719 \h </w:instrText>
            </w:r>
            <w:r w:rsidR="00425CDA" w:rsidRPr="000F5170">
              <w:rPr>
                <w:rFonts w:ascii="Times New Roman" w:eastAsiaTheme="minorEastAsia" w:hAnsi="Times New Roman"/>
                <w:noProof/>
                <w:webHidden/>
              </w:rPr>
            </w:r>
            <w:r w:rsidR="00425CDA" w:rsidRPr="000F5170">
              <w:rPr>
                <w:rFonts w:ascii="Times New Roman" w:eastAsiaTheme="minorEastAsia" w:hAnsi="Times New Roman"/>
                <w:noProof/>
                <w:webHidden/>
              </w:rPr>
              <w:fldChar w:fldCharType="separate"/>
            </w:r>
            <w:r w:rsidR="0018769A">
              <w:rPr>
                <w:rFonts w:ascii="Times New Roman" w:eastAsiaTheme="minorEastAsia" w:hAnsi="Times New Roman"/>
                <w:noProof/>
                <w:webHidden/>
              </w:rPr>
              <w:t>39</w:t>
            </w:r>
            <w:r w:rsidR="00425CDA" w:rsidRPr="000F5170">
              <w:rPr>
                <w:rFonts w:ascii="Times New Roman" w:eastAsiaTheme="minorEastAsia" w:hAnsi="Times New Roman"/>
                <w:noProof/>
                <w:webHidden/>
              </w:rPr>
              <w:fldChar w:fldCharType="end"/>
            </w:r>
          </w:hyperlink>
        </w:p>
        <w:p w14:paraId="6C2C6551" w14:textId="0F98039F" w:rsidR="00425CDA" w:rsidRPr="000F5170" w:rsidRDefault="000F5170" w:rsidP="000F5170">
          <w:pPr>
            <w:pStyle w:val="TOC1"/>
            <w:tabs>
              <w:tab w:val="right" w:leader="dot" w:pos="8303"/>
            </w:tabs>
            <w:spacing w:afterLines="50" w:after="120"/>
            <w:rPr>
              <w:rFonts w:ascii="Times New Roman" w:eastAsiaTheme="minorEastAsia" w:hAnsi="Times New Roman" w:cstheme="minorBidi"/>
              <w:noProof/>
            </w:rPr>
          </w:pPr>
          <w:hyperlink w:anchor="_Toc75158720" w:history="1">
            <w:r w:rsidR="00425CDA" w:rsidRPr="000F5170">
              <w:rPr>
                <w:rStyle w:val="a8"/>
                <w:rFonts w:ascii="Times New Roman" w:eastAsiaTheme="minorEastAsia" w:hAnsi="Times New Roman" w:cs="仿宋" w:hint="eastAsia"/>
                <w:noProof/>
              </w:rPr>
              <w:t>黄山学院毕业论文（设计）环节工作评价办法</w:t>
            </w:r>
            <w:r w:rsidR="00425CDA" w:rsidRPr="000F5170">
              <w:rPr>
                <w:rFonts w:ascii="Times New Roman" w:eastAsiaTheme="minorEastAsia" w:hAnsi="Times New Roman"/>
                <w:noProof/>
                <w:webHidden/>
              </w:rPr>
              <w:tab/>
            </w:r>
            <w:r w:rsidR="00425CDA" w:rsidRPr="000F5170">
              <w:rPr>
                <w:rFonts w:ascii="Times New Roman" w:eastAsiaTheme="minorEastAsia" w:hAnsi="Times New Roman"/>
                <w:noProof/>
                <w:webHidden/>
              </w:rPr>
              <w:fldChar w:fldCharType="begin"/>
            </w:r>
            <w:r w:rsidR="00425CDA" w:rsidRPr="000F5170">
              <w:rPr>
                <w:rFonts w:ascii="Times New Roman" w:eastAsiaTheme="minorEastAsia" w:hAnsi="Times New Roman"/>
                <w:noProof/>
                <w:webHidden/>
              </w:rPr>
              <w:instrText xml:space="preserve"> PAGEREF _Toc75158720 \h </w:instrText>
            </w:r>
            <w:r w:rsidR="00425CDA" w:rsidRPr="000F5170">
              <w:rPr>
                <w:rFonts w:ascii="Times New Roman" w:eastAsiaTheme="minorEastAsia" w:hAnsi="Times New Roman"/>
                <w:noProof/>
                <w:webHidden/>
              </w:rPr>
            </w:r>
            <w:r w:rsidR="00425CDA" w:rsidRPr="000F5170">
              <w:rPr>
                <w:rFonts w:ascii="Times New Roman" w:eastAsiaTheme="minorEastAsia" w:hAnsi="Times New Roman"/>
                <w:noProof/>
                <w:webHidden/>
              </w:rPr>
              <w:fldChar w:fldCharType="separate"/>
            </w:r>
            <w:r w:rsidR="0018769A">
              <w:rPr>
                <w:rFonts w:ascii="Times New Roman" w:eastAsiaTheme="minorEastAsia" w:hAnsi="Times New Roman"/>
                <w:noProof/>
                <w:webHidden/>
              </w:rPr>
              <w:t>41</w:t>
            </w:r>
            <w:r w:rsidR="00425CDA" w:rsidRPr="000F5170">
              <w:rPr>
                <w:rFonts w:ascii="Times New Roman" w:eastAsiaTheme="minorEastAsia" w:hAnsi="Times New Roman"/>
                <w:noProof/>
                <w:webHidden/>
              </w:rPr>
              <w:fldChar w:fldCharType="end"/>
            </w:r>
          </w:hyperlink>
        </w:p>
        <w:p w14:paraId="7E37B72E" w14:textId="17CB6949" w:rsidR="00425CDA" w:rsidRPr="000F5170" w:rsidRDefault="000F5170" w:rsidP="000F5170">
          <w:pPr>
            <w:pStyle w:val="TOC1"/>
            <w:tabs>
              <w:tab w:val="right" w:leader="dot" w:pos="8303"/>
            </w:tabs>
            <w:spacing w:afterLines="50" w:after="120"/>
            <w:rPr>
              <w:rFonts w:ascii="Times New Roman" w:eastAsiaTheme="minorEastAsia" w:hAnsi="Times New Roman" w:cstheme="minorBidi"/>
              <w:noProof/>
            </w:rPr>
          </w:pPr>
          <w:hyperlink w:anchor="_Toc75158721" w:history="1">
            <w:r w:rsidR="00425CDA" w:rsidRPr="000F5170">
              <w:rPr>
                <w:rStyle w:val="a8"/>
                <w:rFonts w:ascii="Times New Roman" w:eastAsiaTheme="minorEastAsia" w:hAnsi="Times New Roman" w:cs="仿宋" w:hint="eastAsia"/>
                <w:noProof/>
              </w:rPr>
              <w:t>黄山学院教学检查工作规定（修订）</w:t>
            </w:r>
            <w:r w:rsidR="00425CDA" w:rsidRPr="000F5170">
              <w:rPr>
                <w:rFonts w:ascii="Times New Roman" w:eastAsiaTheme="minorEastAsia" w:hAnsi="Times New Roman"/>
                <w:noProof/>
                <w:webHidden/>
              </w:rPr>
              <w:tab/>
            </w:r>
            <w:r w:rsidR="00425CDA" w:rsidRPr="000F5170">
              <w:rPr>
                <w:rFonts w:ascii="Times New Roman" w:eastAsiaTheme="minorEastAsia" w:hAnsi="Times New Roman"/>
                <w:noProof/>
                <w:webHidden/>
              </w:rPr>
              <w:fldChar w:fldCharType="begin"/>
            </w:r>
            <w:r w:rsidR="00425CDA" w:rsidRPr="000F5170">
              <w:rPr>
                <w:rFonts w:ascii="Times New Roman" w:eastAsiaTheme="minorEastAsia" w:hAnsi="Times New Roman"/>
                <w:noProof/>
                <w:webHidden/>
              </w:rPr>
              <w:instrText xml:space="preserve"> PAGEREF _Toc75158721 \h </w:instrText>
            </w:r>
            <w:r w:rsidR="00425CDA" w:rsidRPr="000F5170">
              <w:rPr>
                <w:rFonts w:ascii="Times New Roman" w:eastAsiaTheme="minorEastAsia" w:hAnsi="Times New Roman"/>
                <w:noProof/>
                <w:webHidden/>
              </w:rPr>
            </w:r>
            <w:r w:rsidR="00425CDA" w:rsidRPr="000F5170">
              <w:rPr>
                <w:rFonts w:ascii="Times New Roman" w:eastAsiaTheme="minorEastAsia" w:hAnsi="Times New Roman"/>
                <w:noProof/>
                <w:webHidden/>
              </w:rPr>
              <w:fldChar w:fldCharType="separate"/>
            </w:r>
            <w:r w:rsidR="0018769A">
              <w:rPr>
                <w:rFonts w:ascii="Times New Roman" w:eastAsiaTheme="minorEastAsia" w:hAnsi="Times New Roman"/>
                <w:noProof/>
                <w:webHidden/>
              </w:rPr>
              <w:t>43</w:t>
            </w:r>
            <w:r w:rsidR="00425CDA" w:rsidRPr="000F5170">
              <w:rPr>
                <w:rFonts w:ascii="Times New Roman" w:eastAsiaTheme="minorEastAsia" w:hAnsi="Times New Roman"/>
                <w:noProof/>
                <w:webHidden/>
              </w:rPr>
              <w:fldChar w:fldCharType="end"/>
            </w:r>
          </w:hyperlink>
        </w:p>
        <w:p w14:paraId="3A7B4923" w14:textId="282165B5" w:rsidR="00425CDA" w:rsidRPr="000F5170" w:rsidRDefault="000F5170" w:rsidP="000F5170">
          <w:pPr>
            <w:pStyle w:val="TOC1"/>
            <w:tabs>
              <w:tab w:val="right" w:leader="dot" w:pos="8303"/>
            </w:tabs>
            <w:spacing w:afterLines="50" w:after="120"/>
            <w:rPr>
              <w:rFonts w:ascii="Times New Roman" w:eastAsiaTheme="minorEastAsia" w:hAnsi="Times New Roman" w:cstheme="minorBidi"/>
              <w:noProof/>
            </w:rPr>
          </w:pPr>
          <w:hyperlink w:anchor="_Toc75158722" w:history="1">
            <w:r w:rsidR="00425CDA" w:rsidRPr="000F5170">
              <w:rPr>
                <w:rStyle w:val="a8"/>
                <w:rFonts w:ascii="Times New Roman" w:eastAsiaTheme="minorEastAsia" w:hAnsi="Times New Roman" w:cs="仿宋" w:hint="eastAsia"/>
                <w:bCs/>
                <w:noProof/>
              </w:rPr>
              <w:t>黄山学院教学督导组工作职责</w:t>
            </w:r>
            <w:r w:rsidR="00425CDA" w:rsidRPr="000F5170">
              <w:rPr>
                <w:rFonts w:ascii="Times New Roman" w:eastAsiaTheme="minorEastAsia" w:hAnsi="Times New Roman"/>
                <w:noProof/>
                <w:webHidden/>
              </w:rPr>
              <w:tab/>
            </w:r>
            <w:r w:rsidR="00425CDA" w:rsidRPr="000F5170">
              <w:rPr>
                <w:rFonts w:ascii="Times New Roman" w:eastAsiaTheme="minorEastAsia" w:hAnsi="Times New Roman"/>
                <w:noProof/>
                <w:webHidden/>
              </w:rPr>
              <w:fldChar w:fldCharType="begin"/>
            </w:r>
            <w:r w:rsidR="00425CDA" w:rsidRPr="000F5170">
              <w:rPr>
                <w:rFonts w:ascii="Times New Roman" w:eastAsiaTheme="minorEastAsia" w:hAnsi="Times New Roman"/>
                <w:noProof/>
                <w:webHidden/>
              </w:rPr>
              <w:instrText xml:space="preserve"> PAGEREF _Toc75158722 \h </w:instrText>
            </w:r>
            <w:r w:rsidR="00425CDA" w:rsidRPr="000F5170">
              <w:rPr>
                <w:rFonts w:ascii="Times New Roman" w:eastAsiaTheme="minorEastAsia" w:hAnsi="Times New Roman"/>
                <w:noProof/>
                <w:webHidden/>
              </w:rPr>
            </w:r>
            <w:r w:rsidR="00425CDA" w:rsidRPr="000F5170">
              <w:rPr>
                <w:rFonts w:ascii="Times New Roman" w:eastAsiaTheme="minorEastAsia" w:hAnsi="Times New Roman"/>
                <w:noProof/>
                <w:webHidden/>
              </w:rPr>
              <w:fldChar w:fldCharType="separate"/>
            </w:r>
            <w:r w:rsidR="0018769A">
              <w:rPr>
                <w:rFonts w:ascii="Times New Roman" w:eastAsiaTheme="minorEastAsia" w:hAnsi="Times New Roman"/>
                <w:noProof/>
                <w:webHidden/>
              </w:rPr>
              <w:t>47</w:t>
            </w:r>
            <w:r w:rsidR="00425CDA" w:rsidRPr="000F5170">
              <w:rPr>
                <w:rFonts w:ascii="Times New Roman" w:eastAsiaTheme="minorEastAsia" w:hAnsi="Times New Roman"/>
                <w:noProof/>
                <w:webHidden/>
              </w:rPr>
              <w:fldChar w:fldCharType="end"/>
            </w:r>
          </w:hyperlink>
        </w:p>
        <w:p w14:paraId="26B18D12" w14:textId="67B11135" w:rsidR="00425CDA" w:rsidRPr="000F5170" w:rsidRDefault="000F5170" w:rsidP="000F5170">
          <w:pPr>
            <w:pStyle w:val="TOC1"/>
            <w:tabs>
              <w:tab w:val="right" w:leader="dot" w:pos="8303"/>
            </w:tabs>
            <w:spacing w:afterLines="50" w:after="120"/>
            <w:rPr>
              <w:rFonts w:ascii="Times New Roman" w:eastAsiaTheme="minorEastAsia" w:hAnsi="Times New Roman" w:cstheme="minorBidi"/>
              <w:noProof/>
            </w:rPr>
          </w:pPr>
          <w:hyperlink w:anchor="_Toc75158723" w:history="1">
            <w:r w:rsidR="00425CDA" w:rsidRPr="000F5170">
              <w:rPr>
                <w:rStyle w:val="a8"/>
                <w:rFonts w:ascii="Times New Roman" w:eastAsiaTheme="minorEastAsia" w:hAnsi="Times New Roman" w:cs="仿宋" w:hint="eastAsia"/>
                <w:bCs/>
                <w:noProof/>
                <w:kern w:val="0"/>
              </w:rPr>
              <w:t>黄山学院系级教学督导工作条例</w:t>
            </w:r>
            <w:r w:rsidR="00425CDA" w:rsidRPr="000F5170">
              <w:rPr>
                <w:rFonts w:ascii="Times New Roman" w:eastAsiaTheme="minorEastAsia" w:hAnsi="Times New Roman"/>
                <w:noProof/>
                <w:webHidden/>
              </w:rPr>
              <w:tab/>
            </w:r>
            <w:r w:rsidR="00425CDA" w:rsidRPr="000F5170">
              <w:rPr>
                <w:rFonts w:ascii="Times New Roman" w:eastAsiaTheme="minorEastAsia" w:hAnsi="Times New Roman"/>
                <w:noProof/>
                <w:webHidden/>
              </w:rPr>
              <w:fldChar w:fldCharType="begin"/>
            </w:r>
            <w:r w:rsidR="00425CDA" w:rsidRPr="000F5170">
              <w:rPr>
                <w:rFonts w:ascii="Times New Roman" w:eastAsiaTheme="minorEastAsia" w:hAnsi="Times New Roman"/>
                <w:noProof/>
                <w:webHidden/>
              </w:rPr>
              <w:instrText xml:space="preserve"> PAGEREF _Toc75158723 \h </w:instrText>
            </w:r>
            <w:r w:rsidR="00425CDA" w:rsidRPr="000F5170">
              <w:rPr>
                <w:rFonts w:ascii="Times New Roman" w:eastAsiaTheme="minorEastAsia" w:hAnsi="Times New Roman"/>
                <w:noProof/>
                <w:webHidden/>
              </w:rPr>
            </w:r>
            <w:r w:rsidR="00425CDA" w:rsidRPr="000F5170">
              <w:rPr>
                <w:rFonts w:ascii="Times New Roman" w:eastAsiaTheme="minorEastAsia" w:hAnsi="Times New Roman"/>
                <w:noProof/>
                <w:webHidden/>
              </w:rPr>
              <w:fldChar w:fldCharType="separate"/>
            </w:r>
            <w:r w:rsidR="0018769A">
              <w:rPr>
                <w:rFonts w:ascii="Times New Roman" w:eastAsiaTheme="minorEastAsia" w:hAnsi="Times New Roman"/>
                <w:noProof/>
                <w:webHidden/>
              </w:rPr>
              <w:t>50</w:t>
            </w:r>
            <w:r w:rsidR="00425CDA" w:rsidRPr="000F5170">
              <w:rPr>
                <w:rFonts w:ascii="Times New Roman" w:eastAsiaTheme="minorEastAsia" w:hAnsi="Times New Roman"/>
                <w:noProof/>
                <w:webHidden/>
              </w:rPr>
              <w:fldChar w:fldCharType="end"/>
            </w:r>
          </w:hyperlink>
        </w:p>
        <w:p w14:paraId="047DBEB7" w14:textId="5AEEBB68" w:rsidR="00425CDA" w:rsidRPr="000F5170" w:rsidRDefault="000F5170" w:rsidP="000F5170">
          <w:pPr>
            <w:pStyle w:val="TOC1"/>
            <w:tabs>
              <w:tab w:val="right" w:leader="dot" w:pos="8303"/>
            </w:tabs>
            <w:spacing w:afterLines="50" w:after="120"/>
            <w:rPr>
              <w:rFonts w:ascii="Times New Roman" w:eastAsiaTheme="minorEastAsia" w:hAnsi="Times New Roman" w:cstheme="minorBidi"/>
              <w:noProof/>
            </w:rPr>
          </w:pPr>
          <w:hyperlink w:anchor="_Toc75158724" w:history="1">
            <w:r w:rsidR="00425CDA" w:rsidRPr="000F5170">
              <w:rPr>
                <w:rStyle w:val="a8"/>
                <w:rFonts w:ascii="Times New Roman" w:eastAsiaTheme="minorEastAsia" w:hAnsi="Times New Roman" w:cs="仿宋" w:hint="eastAsia"/>
                <w:bCs/>
                <w:noProof/>
                <w:kern w:val="0"/>
              </w:rPr>
              <w:t>黄山学院教学督导管理办法（修订）</w:t>
            </w:r>
            <w:r w:rsidR="00425CDA" w:rsidRPr="000F5170">
              <w:rPr>
                <w:rFonts w:ascii="Times New Roman" w:eastAsiaTheme="minorEastAsia" w:hAnsi="Times New Roman"/>
                <w:noProof/>
                <w:webHidden/>
              </w:rPr>
              <w:tab/>
            </w:r>
            <w:r w:rsidR="00425CDA" w:rsidRPr="000F5170">
              <w:rPr>
                <w:rFonts w:ascii="Times New Roman" w:eastAsiaTheme="minorEastAsia" w:hAnsi="Times New Roman"/>
                <w:noProof/>
                <w:webHidden/>
              </w:rPr>
              <w:fldChar w:fldCharType="begin"/>
            </w:r>
            <w:r w:rsidR="00425CDA" w:rsidRPr="000F5170">
              <w:rPr>
                <w:rFonts w:ascii="Times New Roman" w:eastAsiaTheme="minorEastAsia" w:hAnsi="Times New Roman"/>
                <w:noProof/>
                <w:webHidden/>
              </w:rPr>
              <w:instrText xml:space="preserve"> PAGEREF _Toc75158724 \h </w:instrText>
            </w:r>
            <w:r w:rsidR="00425CDA" w:rsidRPr="000F5170">
              <w:rPr>
                <w:rFonts w:ascii="Times New Roman" w:eastAsiaTheme="minorEastAsia" w:hAnsi="Times New Roman"/>
                <w:noProof/>
                <w:webHidden/>
              </w:rPr>
            </w:r>
            <w:r w:rsidR="00425CDA" w:rsidRPr="000F5170">
              <w:rPr>
                <w:rFonts w:ascii="Times New Roman" w:eastAsiaTheme="minorEastAsia" w:hAnsi="Times New Roman"/>
                <w:noProof/>
                <w:webHidden/>
              </w:rPr>
              <w:fldChar w:fldCharType="separate"/>
            </w:r>
            <w:r w:rsidR="0018769A">
              <w:rPr>
                <w:rFonts w:ascii="Times New Roman" w:eastAsiaTheme="minorEastAsia" w:hAnsi="Times New Roman"/>
                <w:noProof/>
                <w:webHidden/>
              </w:rPr>
              <w:t>52</w:t>
            </w:r>
            <w:r w:rsidR="00425CDA" w:rsidRPr="000F5170">
              <w:rPr>
                <w:rFonts w:ascii="Times New Roman" w:eastAsiaTheme="minorEastAsia" w:hAnsi="Times New Roman"/>
                <w:noProof/>
                <w:webHidden/>
              </w:rPr>
              <w:fldChar w:fldCharType="end"/>
            </w:r>
          </w:hyperlink>
        </w:p>
        <w:p w14:paraId="670A176B" w14:textId="5886BF04" w:rsidR="00425CDA" w:rsidRPr="000F5170" w:rsidRDefault="000F5170" w:rsidP="000F5170">
          <w:pPr>
            <w:pStyle w:val="TOC1"/>
            <w:tabs>
              <w:tab w:val="right" w:leader="dot" w:pos="8303"/>
            </w:tabs>
            <w:spacing w:afterLines="50" w:after="120"/>
            <w:rPr>
              <w:rFonts w:ascii="Times New Roman" w:eastAsiaTheme="minorEastAsia" w:hAnsi="Times New Roman" w:cstheme="minorBidi"/>
              <w:noProof/>
            </w:rPr>
          </w:pPr>
          <w:hyperlink w:anchor="_Toc75158725" w:history="1">
            <w:r w:rsidR="00425CDA" w:rsidRPr="000F5170">
              <w:rPr>
                <w:rStyle w:val="a8"/>
                <w:rFonts w:ascii="Times New Roman" w:eastAsiaTheme="minorEastAsia" w:hAnsi="Times New Roman" w:cs="仿宋" w:hint="eastAsia"/>
                <w:bCs/>
                <w:noProof/>
              </w:rPr>
              <w:t>黄山学院教学事故认定及处理办法</w:t>
            </w:r>
            <w:r w:rsidR="00425CDA" w:rsidRPr="000F5170">
              <w:rPr>
                <w:rFonts w:ascii="Times New Roman" w:eastAsiaTheme="minorEastAsia" w:hAnsi="Times New Roman"/>
                <w:noProof/>
                <w:webHidden/>
              </w:rPr>
              <w:tab/>
            </w:r>
            <w:r w:rsidR="00425CDA" w:rsidRPr="000F5170">
              <w:rPr>
                <w:rFonts w:ascii="Times New Roman" w:eastAsiaTheme="minorEastAsia" w:hAnsi="Times New Roman"/>
                <w:noProof/>
                <w:webHidden/>
              </w:rPr>
              <w:fldChar w:fldCharType="begin"/>
            </w:r>
            <w:r w:rsidR="00425CDA" w:rsidRPr="000F5170">
              <w:rPr>
                <w:rFonts w:ascii="Times New Roman" w:eastAsiaTheme="minorEastAsia" w:hAnsi="Times New Roman"/>
                <w:noProof/>
                <w:webHidden/>
              </w:rPr>
              <w:instrText xml:space="preserve"> PAGEREF _Toc75158725 \h </w:instrText>
            </w:r>
            <w:r w:rsidR="00425CDA" w:rsidRPr="000F5170">
              <w:rPr>
                <w:rFonts w:ascii="Times New Roman" w:eastAsiaTheme="minorEastAsia" w:hAnsi="Times New Roman"/>
                <w:noProof/>
                <w:webHidden/>
              </w:rPr>
            </w:r>
            <w:r w:rsidR="00425CDA" w:rsidRPr="000F5170">
              <w:rPr>
                <w:rFonts w:ascii="Times New Roman" w:eastAsiaTheme="minorEastAsia" w:hAnsi="Times New Roman"/>
                <w:noProof/>
                <w:webHidden/>
              </w:rPr>
              <w:fldChar w:fldCharType="separate"/>
            </w:r>
            <w:r w:rsidR="0018769A">
              <w:rPr>
                <w:rFonts w:ascii="Times New Roman" w:eastAsiaTheme="minorEastAsia" w:hAnsi="Times New Roman"/>
                <w:noProof/>
                <w:webHidden/>
              </w:rPr>
              <w:t>56</w:t>
            </w:r>
            <w:r w:rsidR="00425CDA" w:rsidRPr="000F5170">
              <w:rPr>
                <w:rFonts w:ascii="Times New Roman" w:eastAsiaTheme="minorEastAsia" w:hAnsi="Times New Roman"/>
                <w:noProof/>
                <w:webHidden/>
              </w:rPr>
              <w:fldChar w:fldCharType="end"/>
            </w:r>
          </w:hyperlink>
        </w:p>
        <w:p w14:paraId="093152C5" w14:textId="6FBE602B" w:rsidR="00425CDA" w:rsidRPr="000F5170" w:rsidRDefault="000F5170" w:rsidP="000F5170">
          <w:pPr>
            <w:pStyle w:val="TOC1"/>
            <w:tabs>
              <w:tab w:val="right" w:leader="dot" w:pos="8303"/>
            </w:tabs>
            <w:spacing w:afterLines="50" w:after="120"/>
            <w:rPr>
              <w:rFonts w:ascii="Times New Roman" w:eastAsiaTheme="minorEastAsia" w:hAnsi="Times New Roman" w:cstheme="minorBidi"/>
              <w:noProof/>
            </w:rPr>
          </w:pPr>
          <w:hyperlink w:anchor="_Toc75158726" w:history="1">
            <w:r w:rsidR="00425CDA" w:rsidRPr="000F5170">
              <w:rPr>
                <w:rStyle w:val="a8"/>
                <w:rFonts w:ascii="Times New Roman" w:eastAsiaTheme="minorEastAsia" w:hAnsi="Times New Roman" w:cs="仿宋" w:hint="eastAsia"/>
                <w:noProof/>
              </w:rPr>
              <w:t>黄山学院学生网络评教实施细则</w:t>
            </w:r>
            <w:r w:rsidR="00425CDA" w:rsidRPr="000F5170">
              <w:rPr>
                <w:rFonts w:ascii="Times New Roman" w:eastAsiaTheme="minorEastAsia" w:hAnsi="Times New Roman"/>
                <w:noProof/>
                <w:webHidden/>
              </w:rPr>
              <w:tab/>
            </w:r>
            <w:r w:rsidR="00425CDA" w:rsidRPr="000F5170">
              <w:rPr>
                <w:rFonts w:ascii="Times New Roman" w:eastAsiaTheme="minorEastAsia" w:hAnsi="Times New Roman"/>
                <w:noProof/>
                <w:webHidden/>
              </w:rPr>
              <w:fldChar w:fldCharType="begin"/>
            </w:r>
            <w:r w:rsidR="00425CDA" w:rsidRPr="000F5170">
              <w:rPr>
                <w:rFonts w:ascii="Times New Roman" w:eastAsiaTheme="minorEastAsia" w:hAnsi="Times New Roman"/>
                <w:noProof/>
                <w:webHidden/>
              </w:rPr>
              <w:instrText xml:space="preserve"> PAGEREF _Toc75158726 \h </w:instrText>
            </w:r>
            <w:r w:rsidR="00425CDA" w:rsidRPr="000F5170">
              <w:rPr>
                <w:rFonts w:ascii="Times New Roman" w:eastAsiaTheme="minorEastAsia" w:hAnsi="Times New Roman"/>
                <w:noProof/>
                <w:webHidden/>
              </w:rPr>
            </w:r>
            <w:r w:rsidR="00425CDA" w:rsidRPr="000F5170">
              <w:rPr>
                <w:rFonts w:ascii="Times New Roman" w:eastAsiaTheme="minorEastAsia" w:hAnsi="Times New Roman"/>
                <w:noProof/>
                <w:webHidden/>
              </w:rPr>
              <w:fldChar w:fldCharType="separate"/>
            </w:r>
            <w:r w:rsidR="0018769A">
              <w:rPr>
                <w:rFonts w:ascii="Times New Roman" w:eastAsiaTheme="minorEastAsia" w:hAnsi="Times New Roman"/>
                <w:noProof/>
                <w:webHidden/>
              </w:rPr>
              <w:t>66</w:t>
            </w:r>
            <w:r w:rsidR="00425CDA" w:rsidRPr="000F5170">
              <w:rPr>
                <w:rFonts w:ascii="Times New Roman" w:eastAsiaTheme="minorEastAsia" w:hAnsi="Times New Roman"/>
                <w:noProof/>
                <w:webHidden/>
              </w:rPr>
              <w:fldChar w:fldCharType="end"/>
            </w:r>
          </w:hyperlink>
        </w:p>
        <w:p w14:paraId="4440FC73" w14:textId="3C53694C" w:rsidR="00425CDA" w:rsidRPr="000F5170" w:rsidRDefault="000F5170" w:rsidP="000F5170">
          <w:pPr>
            <w:pStyle w:val="TOC1"/>
            <w:tabs>
              <w:tab w:val="right" w:leader="dot" w:pos="8303"/>
            </w:tabs>
            <w:spacing w:afterLines="50" w:after="120"/>
            <w:rPr>
              <w:rFonts w:ascii="Times New Roman" w:eastAsiaTheme="minorEastAsia" w:hAnsi="Times New Roman" w:cstheme="minorBidi"/>
              <w:noProof/>
            </w:rPr>
          </w:pPr>
          <w:hyperlink w:anchor="_Toc75158727" w:history="1">
            <w:r w:rsidR="00425CDA" w:rsidRPr="000F5170">
              <w:rPr>
                <w:rStyle w:val="a8"/>
                <w:rFonts w:ascii="Times New Roman" w:eastAsiaTheme="minorEastAsia" w:hAnsi="Times New Roman" w:cs="仿宋" w:hint="eastAsia"/>
                <w:noProof/>
              </w:rPr>
              <w:t>黄山学院学生</w:t>
            </w:r>
            <w:r w:rsidR="00425CDA" w:rsidRPr="000F5170">
              <w:rPr>
                <w:rStyle w:val="a8"/>
                <w:rFonts w:ascii="Times New Roman" w:eastAsiaTheme="minorEastAsia" w:hAnsi="Times New Roman" w:cs="仿宋" w:hint="eastAsia"/>
                <w:bCs/>
                <w:noProof/>
                <w:kern w:val="0"/>
              </w:rPr>
              <w:t>教学信息员制度实施办法（修订）</w:t>
            </w:r>
            <w:r w:rsidR="00425CDA" w:rsidRPr="000F5170">
              <w:rPr>
                <w:rFonts w:ascii="Times New Roman" w:eastAsiaTheme="minorEastAsia" w:hAnsi="Times New Roman"/>
                <w:noProof/>
                <w:webHidden/>
              </w:rPr>
              <w:tab/>
            </w:r>
            <w:r w:rsidR="00425CDA" w:rsidRPr="000F5170">
              <w:rPr>
                <w:rFonts w:ascii="Times New Roman" w:eastAsiaTheme="minorEastAsia" w:hAnsi="Times New Roman"/>
                <w:noProof/>
                <w:webHidden/>
              </w:rPr>
              <w:fldChar w:fldCharType="begin"/>
            </w:r>
            <w:r w:rsidR="00425CDA" w:rsidRPr="000F5170">
              <w:rPr>
                <w:rFonts w:ascii="Times New Roman" w:eastAsiaTheme="minorEastAsia" w:hAnsi="Times New Roman"/>
                <w:noProof/>
                <w:webHidden/>
              </w:rPr>
              <w:instrText xml:space="preserve"> PAGEREF _Toc75158727 \h </w:instrText>
            </w:r>
            <w:r w:rsidR="00425CDA" w:rsidRPr="000F5170">
              <w:rPr>
                <w:rFonts w:ascii="Times New Roman" w:eastAsiaTheme="minorEastAsia" w:hAnsi="Times New Roman"/>
                <w:noProof/>
                <w:webHidden/>
              </w:rPr>
            </w:r>
            <w:r w:rsidR="00425CDA" w:rsidRPr="000F5170">
              <w:rPr>
                <w:rFonts w:ascii="Times New Roman" w:eastAsiaTheme="minorEastAsia" w:hAnsi="Times New Roman"/>
                <w:noProof/>
                <w:webHidden/>
              </w:rPr>
              <w:fldChar w:fldCharType="separate"/>
            </w:r>
            <w:r w:rsidR="0018769A">
              <w:rPr>
                <w:rFonts w:ascii="Times New Roman" w:eastAsiaTheme="minorEastAsia" w:hAnsi="Times New Roman"/>
                <w:noProof/>
                <w:webHidden/>
              </w:rPr>
              <w:t>68</w:t>
            </w:r>
            <w:r w:rsidR="00425CDA" w:rsidRPr="000F5170">
              <w:rPr>
                <w:rFonts w:ascii="Times New Roman" w:eastAsiaTheme="minorEastAsia" w:hAnsi="Times New Roman"/>
                <w:noProof/>
                <w:webHidden/>
              </w:rPr>
              <w:fldChar w:fldCharType="end"/>
            </w:r>
          </w:hyperlink>
        </w:p>
        <w:p w14:paraId="0C219A0D" w14:textId="554D23D4" w:rsidR="00425CDA" w:rsidRPr="000F5170" w:rsidRDefault="000F5170" w:rsidP="000F5170">
          <w:pPr>
            <w:pStyle w:val="TOC1"/>
            <w:tabs>
              <w:tab w:val="right" w:leader="dot" w:pos="8303"/>
            </w:tabs>
            <w:spacing w:afterLines="50" w:after="120"/>
            <w:rPr>
              <w:rFonts w:ascii="Times New Roman" w:eastAsiaTheme="minorEastAsia" w:hAnsi="Times New Roman" w:cstheme="minorBidi"/>
              <w:noProof/>
            </w:rPr>
          </w:pPr>
          <w:hyperlink w:anchor="_Toc75158728" w:history="1">
            <w:r w:rsidR="00425CDA" w:rsidRPr="000F5170">
              <w:rPr>
                <w:rStyle w:val="a8"/>
                <w:rFonts w:ascii="Times New Roman" w:eastAsiaTheme="minorEastAsia" w:hAnsi="Times New Roman" w:cs="仿宋" w:hint="eastAsia"/>
                <w:noProof/>
                <w:kern w:val="0"/>
                <w:lang w:bidi="ar"/>
              </w:rPr>
              <w:t>黄山学院领导干部听课管理办法（修订）</w:t>
            </w:r>
            <w:r w:rsidR="00425CDA" w:rsidRPr="000F5170">
              <w:rPr>
                <w:rFonts w:ascii="Times New Roman" w:eastAsiaTheme="minorEastAsia" w:hAnsi="Times New Roman"/>
                <w:noProof/>
                <w:webHidden/>
              </w:rPr>
              <w:tab/>
            </w:r>
            <w:r w:rsidR="00425CDA" w:rsidRPr="000F5170">
              <w:rPr>
                <w:rFonts w:ascii="Times New Roman" w:eastAsiaTheme="minorEastAsia" w:hAnsi="Times New Roman"/>
                <w:noProof/>
                <w:webHidden/>
              </w:rPr>
              <w:fldChar w:fldCharType="begin"/>
            </w:r>
            <w:r w:rsidR="00425CDA" w:rsidRPr="000F5170">
              <w:rPr>
                <w:rFonts w:ascii="Times New Roman" w:eastAsiaTheme="minorEastAsia" w:hAnsi="Times New Roman"/>
                <w:noProof/>
                <w:webHidden/>
              </w:rPr>
              <w:instrText xml:space="preserve"> PAGEREF _Toc75158728 \h </w:instrText>
            </w:r>
            <w:r w:rsidR="00425CDA" w:rsidRPr="000F5170">
              <w:rPr>
                <w:rFonts w:ascii="Times New Roman" w:eastAsiaTheme="minorEastAsia" w:hAnsi="Times New Roman"/>
                <w:noProof/>
                <w:webHidden/>
              </w:rPr>
            </w:r>
            <w:r w:rsidR="00425CDA" w:rsidRPr="000F5170">
              <w:rPr>
                <w:rFonts w:ascii="Times New Roman" w:eastAsiaTheme="minorEastAsia" w:hAnsi="Times New Roman"/>
                <w:noProof/>
                <w:webHidden/>
              </w:rPr>
              <w:fldChar w:fldCharType="separate"/>
            </w:r>
            <w:r w:rsidR="0018769A">
              <w:rPr>
                <w:rFonts w:ascii="Times New Roman" w:eastAsiaTheme="minorEastAsia" w:hAnsi="Times New Roman"/>
                <w:noProof/>
                <w:webHidden/>
              </w:rPr>
              <w:t>72</w:t>
            </w:r>
            <w:r w:rsidR="00425CDA" w:rsidRPr="000F5170">
              <w:rPr>
                <w:rFonts w:ascii="Times New Roman" w:eastAsiaTheme="minorEastAsia" w:hAnsi="Times New Roman"/>
                <w:noProof/>
                <w:webHidden/>
              </w:rPr>
              <w:fldChar w:fldCharType="end"/>
            </w:r>
          </w:hyperlink>
        </w:p>
        <w:p w14:paraId="001FA923" w14:textId="2321C587" w:rsidR="00425CDA" w:rsidRPr="000F5170" w:rsidRDefault="000F5170" w:rsidP="000F5170">
          <w:pPr>
            <w:pStyle w:val="TOC1"/>
            <w:tabs>
              <w:tab w:val="right" w:leader="dot" w:pos="8303"/>
            </w:tabs>
            <w:spacing w:afterLines="50" w:after="120"/>
            <w:rPr>
              <w:rFonts w:ascii="Times New Roman" w:eastAsiaTheme="minorEastAsia" w:hAnsi="Times New Roman" w:cstheme="minorBidi"/>
              <w:noProof/>
            </w:rPr>
          </w:pPr>
          <w:hyperlink w:anchor="_Toc75158729" w:history="1">
            <w:r w:rsidR="00425CDA" w:rsidRPr="000F5170">
              <w:rPr>
                <w:rStyle w:val="a8"/>
                <w:rFonts w:ascii="Times New Roman" w:eastAsiaTheme="minorEastAsia" w:hAnsi="Times New Roman" w:cs="仿宋" w:hint="eastAsia"/>
                <w:bCs/>
                <w:noProof/>
              </w:rPr>
              <w:t>黄山学院教学值勤实施办法</w:t>
            </w:r>
            <w:r w:rsidR="00425CDA" w:rsidRPr="000F5170">
              <w:rPr>
                <w:rFonts w:ascii="Times New Roman" w:eastAsiaTheme="minorEastAsia" w:hAnsi="Times New Roman"/>
                <w:noProof/>
                <w:webHidden/>
              </w:rPr>
              <w:tab/>
            </w:r>
            <w:r w:rsidR="00425CDA" w:rsidRPr="000F5170">
              <w:rPr>
                <w:rFonts w:ascii="Times New Roman" w:eastAsiaTheme="minorEastAsia" w:hAnsi="Times New Roman"/>
                <w:noProof/>
                <w:webHidden/>
              </w:rPr>
              <w:fldChar w:fldCharType="begin"/>
            </w:r>
            <w:r w:rsidR="00425CDA" w:rsidRPr="000F5170">
              <w:rPr>
                <w:rFonts w:ascii="Times New Roman" w:eastAsiaTheme="minorEastAsia" w:hAnsi="Times New Roman"/>
                <w:noProof/>
                <w:webHidden/>
              </w:rPr>
              <w:instrText xml:space="preserve"> PAGEREF _Toc75158729 \h </w:instrText>
            </w:r>
            <w:r w:rsidR="00425CDA" w:rsidRPr="000F5170">
              <w:rPr>
                <w:rFonts w:ascii="Times New Roman" w:eastAsiaTheme="minorEastAsia" w:hAnsi="Times New Roman"/>
                <w:noProof/>
                <w:webHidden/>
              </w:rPr>
            </w:r>
            <w:r w:rsidR="00425CDA" w:rsidRPr="000F5170">
              <w:rPr>
                <w:rFonts w:ascii="Times New Roman" w:eastAsiaTheme="minorEastAsia" w:hAnsi="Times New Roman"/>
                <w:noProof/>
                <w:webHidden/>
              </w:rPr>
              <w:fldChar w:fldCharType="separate"/>
            </w:r>
            <w:r w:rsidR="0018769A">
              <w:rPr>
                <w:rFonts w:ascii="Times New Roman" w:eastAsiaTheme="minorEastAsia" w:hAnsi="Times New Roman"/>
                <w:noProof/>
                <w:webHidden/>
              </w:rPr>
              <w:t>74</w:t>
            </w:r>
            <w:r w:rsidR="00425CDA" w:rsidRPr="000F5170">
              <w:rPr>
                <w:rFonts w:ascii="Times New Roman" w:eastAsiaTheme="minorEastAsia" w:hAnsi="Times New Roman"/>
                <w:noProof/>
                <w:webHidden/>
              </w:rPr>
              <w:fldChar w:fldCharType="end"/>
            </w:r>
          </w:hyperlink>
        </w:p>
        <w:p w14:paraId="59A850F8" w14:textId="77777777" w:rsidR="000E6C13" w:rsidRDefault="000E6C13">
          <w:r>
            <w:rPr>
              <w:b/>
              <w:bCs/>
              <w:lang w:val="zh-CN"/>
            </w:rPr>
            <w:fldChar w:fldCharType="end"/>
          </w:r>
        </w:p>
      </w:sdtContent>
    </w:sdt>
    <w:p w14:paraId="29372F36" w14:textId="77777777" w:rsidR="00454D73" w:rsidRDefault="00454D73" w:rsidP="000E6C13">
      <w:pPr>
        <w:spacing w:line="360" w:lineRule="auto"/>
        <w:jc w:val="center"/>
        <w:outlineLvl w:val="0"/>
        <w:rPr>
          <w:rFonts w:ascii="仿宋" w:eastAsia="仿宋" w:hAnsi="仿宋" w:cs="仿宋"/>
          <w:b/>
          <w:sz w:val="32"/>
          <w:szCs w:val="32"/>
        </w:rPr>
        <w:sectPr w:rsidR="00454D73" w:rsidSect="000E6C13">
          <w:footerReference w:type="default" r:id="rId8"/>
          <w:pgSz w:w="11907" w:h="16840"/>
          <w:pgMar w:top="1440" w:right="1797" w:bottom="1440" w:left="1797" w:header="851" w:footer="992" w:gutter="0"/>
          <w:cols w:space="720"/>
          <w:titlePg/>
          <w:docGrid w:linePitch="312"/>
        </w:sectPr>
      </w:pPr>
      <w:bookmarkStart w:id="1" w:name="_Toc16138"/>
      <w:bookmarkStart w:id="2" w:name="_Toc75158713"/>
    </w:p>
    <w:p w14:paraId="451AE8CF" w14:textId="77777777" w:rsidR="000E6C13" w:rsidRPr="000E6C13" w:rsidRDefault="000E6C13" w:rsidP="000F5170">
      <w:pPr>
        <w:pStyle w:val="af8"/>
        <w:spacing w:after="156"/>
      </w:pPr>
      <w:r w:rsidRPr="000E6C13">
        <w:rPr>
          <w:rFonts w:hint="eastAsia"/>
        </w:rPr>
        <w:lastRenderedPageBreak/>
        <w:t>黄山学院教学质量保证体系纲要</w:t>
      </w:r>
      <w:bookmarkEnd w:id="1"/>
      <w:bookmarkEnd w:id="2"/>
    </w:p>
    <w:p w14:paraId="34621DE6" w14:textId="77777777" w:rsidR="000E6C13" w:rsidRPr="000E6C13" w:rsidRDefault="000E6C13" w:rsidP="000E6C13">
      <w:pPr>
        <w:spacing w:line="360" w:lineRule="auto"/>
        <w:ind w:firstLineChars="200" w:firstLine="482"/>
        <w:jc w:val="center"/>
        <w:rPr>
          <w:rFonts w:ascii="仿宋" w:eastAsia="仿宋" w:hAnsi="仿宋" w:cs="仿宋"/>
          <w:b/>
          <w:sz w:val="24"/>
          <w:szCs w:val="24"/>
        </w:rPr>
      </w:pPr>
      <w:r w:rsidRPr="000E6C13">
        <w:rPr>
          <w:rFonts w:ascii="仿宋" w:eastAsia="仿宋" w:hAnsi="仿宋" w:cs="仿宋" w:hint="eastAsia"/>
          <w:b/>
          <w:sz w:val="24"/>
          <w:szCs w:val="24"/>
        </w:rPr>
        <w:t>第一章  总 则</w:t>
      </w:r>
    </w:p>
    <w:p w14:paraId="3321CC15"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第一条</w:t>
      </w:r>
      <w:r w:rsidRPr="000E6C13">
        <w:rPr>
          <w:rFonts w:ascii="仿宋" w:eastAsia="仿宋" w:hAnsi="仿宋" w:cs="仿宋" w:hint="eastAsia"/>
          <w:sz w:val="24"/>
          <w:szCs w:val="24"/>
        </w:rPr>
        <w:t xml:space="preserve">  教学质量保证体系是在学校办学思想指导下，根据先进的质量管理理念，由教学质量标准、程序、过程、资源和组织机构等构成，用以保证并提升教学质量的管理体系。</w:t>
      </w:r>
    </w:p>
    <w:p w14:paraId="329F1F11"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 xml:space="preserve">第二条 </w:t>
      </w:r>
      <w:r w:rsidRPr="000E6C13">
        <w:rPr>
          <w:rFonts w:ascii="仿宋" w:eastAsia="仿宋" w:hAnsi="仿宋" w:cs="仿宋" w:hint="eastAsia"/>
          <w:sz w:val="24"/>
          <w:szCs w:val="24"/>
        </w:rPr>
        <w:t xml:space="preserve"> 学校教学质量保证体系建立的指导性文件是教育部《关于全面提高高等教育质量的若干意见》（</w:t>
      </w:r>
      <w:proofErr w:type="gramStart"/>
      <w:r w:rsidRPr="000E6C13">
        <w:rPr>
          <w:rFonts w:ascii="仿宋" w:eastAsia="仿宋" w:hAnsi="仿宋" w:cs="仿宋" w:hint="eastAsia"/>
          <w:sz w:val="24"/>
          <w:szCs w:val="24"/>
        </w:rPr>
        <w:t>教高〔2012〕</w:t>
      </w:r>
      <w:proofErr w:type="gramEnd"/>
      <w:r w:rsidRPr="000E6C13">
        <w:rPr>
          <w:rFonts w:ascii="仿宋" w:eastAsia="仿宋" w:hAnsi="仿宋" w:cs="仿宋" w:hint="eastAsia"/>
          <w:sz w:val="24"/>
          <w:szCs w:val="24"/>
        </w:rPr>
        <w:t>4号）、《关于进一步加强高等学校本科教学工作的若干意见》（</w:t>
      </w:r>
      <w:proofErr w:type="gramStart"/>
      <w:r w:rsidRPr="000E6C13">
        <w:rPr>
          <w:rFonts w:ascii="仿宋" w:eastAsia="仿宋" w:hAnsi="仿宋" w:cs="仿宋" w:hint="eastAsia"/>
          <w:sz w:val="24"/>
          <w:szCs w:val="24"/>
        </w:rPr>
        <w:t>教高〔2005〕</w:t>
      </w:r>
      <w:proofErr w:type="gramEnd"/>
      <w:r w:rsidRPr="000E6C13">
        <w:rPr>
          <w:rFonts w:ascii="仿宋" w:eastAsia="仿宋" w:hAnsi="仿宋" w:cs="仿宋" w:hint="eastAsia"/>
          <w:sz w:val="24"/>
          <w:szCs w:val="24"/>
        </w:rPr>
        <w:t>1号）、教育部财政部《关于实施高等学校本科教学质量与教学改革工程的意见》（</w:t>
      </w:r>
      <w:proofErr w:type="gramStart"/>
      <w:r w:rsidRPr="000E6C13">
        <w:rPr>
          <w:rFonts w:ascii="仿宋" w:eastAsia="仿宋" w:hAnsi="仿宋" w:cs="仿宋" w:hint="eastAsia"/>
          <w:sz w:val="24"/>
          <w:szCs w:val="24"/>
        </w:rPr>
        <w:t>教高〔2007〕</w:t>
      </w:r>
      <w:proofErr w:type="gramEnd"/>
      <w:r w:rsidRPr="000E6C13">
        <w:rPr>
          <w:rFonts w:ascii="仿宋" w:eastAsia="仿宋" w:hAnsi="仿宋" w:cs="仿宋" w:hint="eastAsia"/>
          <w:sz w:val="24"/>
          <w:szCs w:val="24"/>
        </w:rPr>
        <w:t>1号）及教育部《关于进一步深化本科教学改革全面提高教学质量的若干意见》（</w:t>
      </w:r>
      <w:proofErr w:type="gramStart"/>
      <w:r w:rsidRPr="000E6C13">
        <w:rPr>
          <w:rFonts w:ascii="仿宋" w:eastAsia="仿宋" w:hAnsi="仿宋" w:cs="仿宋" w:hint="eastAsia"/>
          <w:sz w:val="24"/>
          <w:szCs w:val="24"/>
        </w:rPr>
        <w:t>教高〔2007〕</w:t>
      </w:r>
      <w:proofErr w:type="gramEnd"/>
      <w:r w:rsidRPr="000E6C13">
        <w:rPr>
          <w:rFonts w:ascii="仿宋" w:eastAsia="仿宋" w:hAnsi="仿宋" w:cs="仿宋" w:hint="eastAsia"/>
          <w:sz w:val="24"/>
          <w:szCs w:val="24"/>
        </w:rPr>
        <w:t>2号）等文件。</w:t>
      </w:r>
    </w:p>
    <w:p w14:paraId="1D77960F"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第三条</w:t>
      </w:r>
      <w:r w:rsidRPr="000E6C13">
        <w:rPr>
          <w:rFonts w:ascii="仿宋" w:eastAsia="仿宋" w:hAnsi="仿宋" w:cs="仿宋" w:hint="eastAsia"/>
          <w:sz w:val="24"/>
          <w:szCs w:val="24"/>
        </w:rPr>
        <w:t xml:space="preserve">  本纲要是学校教学质量保证工作正常运行的基本构架，是教学质量保证工作的纲领性文件。本纲要由五个子系统组成：教学质量目标系统、教学资源管理系统、教学过程管理系统、教学质量监测分析和改进系统、管理职责系统。</w:t>
      </w:r>
    </w:p>
    <w:p w14:paraId="0FC490D9" w14:textId="77777777" w:rsidR="000E6C13" w:rsidRPr="000E6C13" w:rsidRDefault="000E6C13" w:rsidP="000E6C13">
      <w:pPr>
        <w:spacing w:line="360" w:lineRule="auto"/>
        <w:ind w:firstLineChars="200" w:firstLine="480"/>
        <w:rPr>
          <w:rFonts w:ascii="仿宋" w:eastAsia="仿宋" w:hAnsi="仿宋" w:cs="仿宋"/>
          <w:sz w:val="24"/>
          <w:szCs w:val="24"/>
        </w:rPr>
      </w:pPr>
    </w:p>
    <w:p w14:paraId="02F58EAE" w14:textId="77777777" w:rsidR="000E6C13" w:rsidRPr="000E6C13" w:rsidRDefault="000E6C13" w:rsidP="000E6C13">
      <w:pPr>
        <w:spacing w:line="360" w:lineRule="auto"/>
        <w:ind w:firstLineChars="200" w:firstLine="482"/>
        <w:jc w:val="center"/>
        <w:rPr>
          <w:rFonts w:ascii="仿宋" w:eastAsia="仿宋" w:hAnsi="仿宋" w:cs="仿宋"/>
          <w:b/>
          <w:sz w:val="24"/>
          <w:szCs w:val="24"/>
        </w:rPr>
      </w:pPr>
      <w:r w:rsidRPr="000E6C13">
        <w:rPr>
          <w:rFonts w:ascii="仿宋" w:eastAsia="仿宋" w:hAnsi="仿宋" w:cs="仿宋" w:hint="eastAsia"/>
          <w:b/>
          <w:sz w:val="24"/>
          <w:szCs w:val="24"/>
        </w:rPr>
        <w:t>第二章  教学质量目标系统</w:t>
      </w:r>
    </w:p>
    <w:p w14:paraId="216F6561" w14:textId="77777777" w:rsidR="000E6C13" w:rsidRPr="000E6C13" w:rsidRDefault="000E6C13" w:rsidP="000E6C13">
      <w:pPr>
        <w:spacing w:line="360" w:lineRule="auto"/>
        <w:ind w:firstLineChars="200" w:firstLine="480"/>
        <w:rPr>
          <w:rFonts w:ascii="仿宋" w:eastAsia="仿宋" w:hAnsi="仿宋" w:cs="仿宋"/>
          <w:sz w:val="24"/>
          <w:szCs w:val="24"/>
        </w:rPr>
      </w:pPr>
    </w:p>
    <w:p w14:paraId="49910E9C"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 xml:space="preserve">第四条 </w:t>
      </w:r>
      <w:r w:rsidRPr="000E6C13">
        <w:rPr>
          <w:rFonts w:ascii="仿宋" w:eastAsia="仿宋" w:hAnsi="仿宋" w:cs="仿宋" w:hint="eastAsia"/>
          <w:sz w:val="24"/>
          <w:szCs w:val="24"/>
        </w:rPr>
        <w:t xml:space="preserve"> 教学质量目标系统包括以下项目：学校定位和办学思路、质量目标、专业设置。</w:t>
      </w:r>
    </w:p>
    <w:p w14:paraId="5CEA5561"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 xml:space="preserve">第五条  </w:t>
      </w:r>
      <w:r w:rsidRPr="000E6C13">
        <w:rPr>
          <w:rFonts w:ascii="仿宋" w:eastAsia="仿宋" w:hAnsi="仿宋" w:cs="仿宋" w:hint="eastAsia"/>
          <w:sz w:val="24"/>
          <w:szCs w:val="24"/>
        </w:rPr>
        <w:t>学校定位和办学思路项目包括：学校定位与规划、教育思想观念、教学中心地位。</w:t>
      </w:r>
    </w:p>
    <w:p w14:paraId="24DA5ADC"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总体要求：明确学校定位、教育思想观念及教学中心地位，学校发展规划体现学校定位，相应措施保证实现学校定位。项目责任人和执行人是校长，负责明确学校定位和办学思路，制定学校规划及相应的政策和措施，保证相应的“人、财、物”资源的投入。</w:t>
      </w:r>
    </w:p>
    <w:p w14:paraId="67DC5D9F"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第六条</w:t>
      </w:r>
      <w:r w:rsidRPr="000E6C13">
        <w:rPr>
          <w:rFonts w:ascii="仿宋" w:eastAsia="仿宋" w:hAnsi="仿宋" w:cs="仿宋" w:hint="eastAsia"/>
          <w:sz w:val="24"/>
          <w:szCs w:val="24"/>
        </w:rPr>
        <w:t xml:space="preserve">  质量目标项目包括：指导思想、总体目标。</w:t>
      </w:r>
    </w:p>
    <w:p w14:paraId="0C008358"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总体要求：根据社会发展需求及学校定位，明确指导思想，制定学校教学质量总体目标，体现教育规模、结构、质量、效益的协调发展。</w:t>
      </w:r>
    </w:p>
    <w:p w14:paraId="0ABB6DA3"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lastRenderedPageBreak/>
        <w:t>项目责任人是校长，项目执行人是校长、相关职能部门和各教学单位。校长负责制定学校教学质量总体目标。相关职能部门在分管校领导组织下按照学校教学质量总体目标，负责制（修）</w:t>
      </w:r>
      <w:proofErr w:type="gramStart"/>
      <w:r w:rsidRPr="000E6C13">
        <w:rPr>
          <w:rFonts w:ascii="仿宋" w:eastAsia="仿宋" w:hAnsi="仿宋" w:cs="仿宋" w:hint="eastAsia"/>
          <w:sz w:val="24"/>
          <w:szCs w:val="24"/>
        </w:rPr>
        <w:t>订人才</w:t>
      </w:r>
      <w:proofErr w:type="gramEnd"/>
      <w:r w:rsidRPr="000E6C13">
        <w:rPr>
          <w:rFonts w:ascii="仿宋" w:eastAsia="仿宋" w:hAnsi="仿宋" w:cs="仿宋" w:hint="eastAsia"/>
          <w:sz w:val="24"/>
          <w:szCs w:val="24"/>
        </w:rPr>
        <w:t>培养目标。各学院根据学校教学质量总体目标和人才培养目标，制（修）订各专业的培养目标。</w:t>
      </w:r>
    </w:p>
    <w:p w14:paraId="5369AF33"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 xml:space="preserve">第七条 </w:t>
      </w:r>
      <w:r w:rsidRPr="000E6C13">
        <w:rPr>
          <w:rFonts w:ascii="仿宋" w:eastAsia="仿宋" w:hAnsi="仿宋" w:cs="仿宋" w:hint="eastAsia"/>
          <w:sz w:val="24"/>
          <w:szCs w:val="24"/>
        </w:rPr>
        <w:t xml:space="preserve"> 专业设置项目包括：学校专业设置规划、专业结构调整、新专业申报。 </w:t>
      </w:r>
    </w:p>
    <w:p w14:paraId="18731F15"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总体要求：专业设置符合社会需求和学校定位，专业布局与结构合理，形成若干有一定影响的优势专业。</w:t>
      </w:r>
    </w:p>
    <w:p w14:paraId="137C1D28"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项目责任人是分管教学工作校领导，项目执行人是分管教学工作校领导、教务处和各学院。分管教学工作校领导负责根据社会发展对人才的需求，提出学校专业设置规划，审阅教务处提出的专业结构调整意见。教务处负责开展对学校专业结构的调研工作，提出专业结构调整意见；组织开展新增专业的论证、审批和申报工作。各学院负责进行社会人才需求情况的调研，开展新增专业的论证和申报工作；做好专业结构调整工作。</w:t>
      </w:r>
    </w:p>
    <w:p w14:paraId="1B7747AC" w14:textId="77777777" w:rsidR="000E6C13" w:rsidRPr="000E6C13" w:rsidRDefault="000E6C13" w:rsidP="000E6C13">
      <w:pPr>
        <w:spacing w:line="360" w:lineRule="auto"/>
        <w:ind w:firstLineChars="200" w:firstLine="480"/>
        <w:rPr>
          <w:rFonts w:ascii="仿宋" w:eastAsia="仿宋" w:hAnsi="仿宋" w:cs="仿宋"/>
          <w:sz w:val="24"/>
          <w:szCs w:val="24"/>
        </w:rPr>
      </w:pPr>
    </w:p>
    <w:p w14:paraId="4A05578B" w14:textId="77777777" w:rsidR="000E6C13" w:rsidRPr="000E6C13" w:rsidRDefault="000E6C13" w:rsidP="000E6C13">
      <w:pPr>
        <w:spacing w:line="360" w:lineRule="auto"/>
        <w:ind w:firstLineChars="200" w:firstLine="482"/>
        <w:jc w:val="center"/>
        <w:rPr>
          <w:rFonts w:ascii="仿宋" w:eastAsia="仿宋" w:hAnsi="仿宋" w:cs="仿宋"/>
          <w:b/>
          <w:sz w:val="24"/>
          <w:szCs w:val="24"/>
        </w:rPr>
      </w:pPr>
      <w:r w:rsidRPr="000E6C13">
        <w:rPr>
          <w:rFonts w:ascii="仿宋" w:eastAsia="仿宋" w:hAnsi="仿宋" w:cs="仿宋" w:hint="eastAsia"/>
          <w:b/>
          <w:sz w:val="24"/>
          <w:szCs w:val="24"/>
        </w:rPr>
        <w:t>第三章  教学资源管理系统</w:t>
      </w:r>
    </w:p>
    <w:p w14:paraId="49FC42F7" w14:textId="77777777" w:rsidR="000E6C13" w:rsidRPr="000E6C13" w:rsidRDefault="000E6C13" w:rsidP="000E6C13">
      <w:pPr>
        <w:spacing w:line="360" w:lineRule="auto"/>
        <w:ind w:firstLineChars="200" w:firstLine="480"/>
        <w:rPr>
          <w:rFonts w:ascii="仿宋" w:eastAsia="仿宋" w:hAnsi="仿宋" w:cs="仿宋"/>
          <w:sz w:val="24"/>
          <w:szCs w:val="24"/>
        </w:rPr>
      </w:pPr>
    </w:p>
    <w:p w14:paraId="6DA1E4E7"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第八条</w:t>
      </w:r>
      <w:r w:rsidRPr="000E6C13">
        <w:rPr>
          <w:rFonts w:ascii="仿宋" w:eastAsia="仿宋" w:hAnsi="仿宋" w:cs="仿宋" w:hint="eastAsia"/>
          <w:sz w:val="24"/>
          <w:szCs w:val="24"/>
        </w:rPr>
        <w:t xml:space="preserve">  教学资源管理系统包括以下项目：人力资源管理、经费管理、设施管理、基本建设管理、信息资源管理、教学学术资源管理。</w:t>
      </w:r>
    </w:p>
    <w:p w14:paraId="76D776B0"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第九条</w:t>
      </w:r>
      <w:r w:rsidRPr="000E6C13">
        <w:rPr>
          <w:rFonts w:ascii="仿宋" w:eastAsia="仿宋" w:hAnsi="仿宋" w:cs="仿宋" w:hint="eastAsia"/>
          <w:sz w:val="24"/>
          <w:szCs w:val="24"/>
        </w:rPr>
        <w:t xml:space="preserve">  人力资源管理项目包括：师资队伍建设、教学管理队伍建设。</w:t>
      </w:r>
    </w:p>
    <w:p w14:paraId="42F1390B"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总体要求：师资队伍数量与结构合理，满足人才培养需要，发展趋势好；师德师风和专业素质良好，保证教学质量；教学管理队伍稳定、素质高、服务意识强。</w:t>
      </w:r>
    </w:p>
    <w:p w14:paraId="3B26459F"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项目责任人是分管人事工作校领导，项目执行人是人事处、教务处及各教学单位。人事处负责制定师资队伍和教学管理队伍的建设规划，实施全校师资队伍和管理队伍的宏观调控，为各教学单位师资队伍建设提供服务；负责教师职称晋升及定编定岗工作。人事处、教务处共同负责教师培训、培养，促进教师和教学管理人员的成长；各教学单位具体负责落实本单位的师资和教学管理队伍建设规划，做好教师和教学管理人员的日常管理与考核。</w:t>
      </w:r>
    </w:p>
    <w:p w14:paraId="4649AA72"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lastRenderedPageBreak/>
        <w:t>第十条</w:t>
      </w:r>
      <w:r w:rsidRPr="000E6C13">
        <w:rPr>
          <w:rFonts w:ascii="仿宋" w:eastAsia="仿宋" w:hAnsi="仿宋" w:cs="仿宋" w:hint="eastAsia"/>
          <w:sz w:val="24"/>
          <w:szCs w:val="24"/>
        </w:rPr>
        <w:t xml:space="preserve">  经费管理项目包括：经费的预算、使用、管理。</w:t>
      </w:r>
    </w:p>
    <w:p w14:paraId="131CAE69"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总体要求：确保生</w:t>
      </w:r>
      <w:proofErr w:type="gramStart"/>
      <w:r w:rsidRPr="000E6C13">
        <w:rPr>
          <w:rFonts w:ascii="仿宋" w:eastAsia="仿宋" w:hAnsi="仿宋" w:cs="仿宋" w:hint="eastAsia"/>
          <w:sz w:val="24"/>
          <w:szCs w:val="24"/>
        </w:rPr>
        <w:t>均教学</w:t>
      </w:r>
      <w:proofErr w:type="gramEnd"/>
      <w:r w:rsidRPr="000E6C13">
        <w:rPr>
          <w:rFonts w:ascii="仿宋" w:eastAsia="仿宋" w:hAnsi="仿宋" w:cs="仿宋" w:hint="eastAsia"/>
          <w:sz w:val="24"/>
          <w:szCs w:val="24"/>
        </w:rPr>
        <w:t>经费的投入达到教育部要求并逐年增长；确保教学经费专款专用；确保教学经费使用合理、有效、公开、透明。</w:t>
      </w:r>
    </w:p>
    <w:p w14:paraId="4E5BA133"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项目责任人是校长，项目执行人是财务处、相关职能部门和各教学单位。财务处负责制定并落实教学经费使用制度；做好年度教学经费预算工作；公布每年教学经费使用情况、生</w:t>
      </w:r>
      <w:proofErr w:type="gramStart"/>
      <w:r w:rsidRPr="000E6C13">
        <w:rPr>
          <w:rFonts w:ascii="仿宋" w:eastAsia="仿宋" w:hAnsi="仿宋" w:cs="仿宋" w:hint="eastAsia"/>
          <w:sz w:val="24"/>
          <w:szCs w:val="24"/>
        </w:rPr>
        <w:t>均教学</w:t>
      </w:r>
      <w:proofErr w:type="gramEnd"/>
      <w:r w:rsidRPr="000E6C13">
        <w:rPr>
          <w:rFonts w:ascii="仿宋" w:eastAsia="仿宋" w:hAnsi="仿宋" w:cs="仿宋" w:hint="eastAsia"/>
          <w:sz w:val="24"/>
          <w:szCs w:val="24"/>
        </w:rPr>
        <w:t>经费增长情况；审核相关职能部门和各教学单位每年教学经费使用情况。相关职能部门和各教学单位负责本部门、本单位年度教学经费的预算，做好教学经费的使用和管理工作，提交年度教学经费使用情况表。</w:t>
      </w:r>
    </w:p>
    <w:p w14:paraId="2C43FE11"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 xml:space="preserve">第十一条 </w:t>
      </w:r>
      <w:r w:rsidRPr="000E6C13">
        <w:rPr>
          <w:rFonts w:ascii="仿宋" w:eastAsia="仿宋" w:hAnsi="仿宋" w:cs="仿宋" w:hint="eastAsia"/>
          <w:sz w:val="24"/>
          <w:szCs w:val="24"/>
        </w:rPr>
        <w:t xml:space="preserve"> 设施管理项目包括：校舍状况、运动场及体育设施。</w:t>
      </w:r>
    </w:p>
    <w:p w14:paraId="4776922A"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总体要求：确保各类教学设施及场地能满足课堂教学、实验教学以及体育教学的需要并维持正常运转，生均座位数量和场地面积达到教育部要求。</w:t>
      </w:r>
    </w:p>
    <w:p w14:paraId="2AD233BE"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项目责任人是分管资产与后勤工作校领导，项目执行人是资产与基建处、后勤保障处、教务处、基础部公体部及各教学单位。资产与基建处、后勤保障处负责建设能满足人才培养需要的校舍及场馆等教学设施，并每年统计并公布其利用率，负责校舍的日常管理与维护，保证教学需要。教务处负责制定教学设施的使用计划，制定教学仪器设备采购计划；分析教室、实验室、实训室、计算机机房以及运动场和体育设施等使用现状及存在问题。基础部公体部负责制定体育设施建设规划，参与日常维护且措施得力，保证体育教学过程中训练场地和设施正常运行。各教学单位负责保证实验室设施、计算机机房、语音室等正常运行。</w:t>
      </w:r>
    </w:p>
    <w:p w14:paraId="5D17DBBC"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第十二条</w:t>
      </w:r>
      <w:r w:rsidRPr="000E6C13">
        <w:rPr>
          <w:rFonts w:ascii="仿宋" w:eastAsia="仿宋" w:hAnsi="仿宋" w:cs="仿宋" w:hint="eastAsia"/>
          <w:sz w:val="24"/>
          <w:szCs w:val="24"/>
        </w:rPr>
        <w:t xml:space="preserve">  基本建设管理项目包括：专业建设管理、课程建设管理、教材建设管理、实践基地建设管理和实验室建设管理。</w:t>
      </w:r>
    </w:p>
    <w:p w14:paraId="7755A1B9"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一）专业建设管理的总体要求：专业建设目标明确、规划合理、制度健全、措施得力；专业定位合理、建设规范、特色鲜明；理论课程体系设置和实践教学体系设计符合专业人才培养目标、规格的需要；逐步形成省内有一定影响力的优势专业。项目责任人是分管教学工作校领导，项目执行人是教务处、各教学单位。教务处负责制定专业建设规划、制定专业建设标准，负责专业建设的实施和管理，同时对教学单位专业建设进行指导。各教学单位负责制定各专业建设规划，对照标准进行专业建设。</w:t>
      </w:r>
    </w:p>
    <w:p w14:paraId="2B2A1BA9"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（二）课程建设管理的总体要求：课程建设思路清晰、计划具体、措施得力、</w:t>
      </w:r>
      <w:r w:rsidRPr="000E6C13">
        <w:rPr>
          <w:rFonts w:ascii="仿宋" w:eastAsia="仿宋" w:hAnsi="仿宋" w:cs="仿宋" w:hint="eastAsia"/>
          <w:sz w:val="24"/>
          <w:szCs w:val="24"/>
        </w:rPr>
        <w:lastRenderedPageBreak/>
        <w:t>成效显著；有各类课程建设评价标准；课程评价工作体系完整、合理；课程教学大纲符合人才培养规格要求；有一定数量的省级精品课程。</w:t>
      </w:r>
    </w:p>
    <w:p w14:paraId="0973FA24"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项目责任人是分管教学工作的校领导，项目执行人是教务处、各教学单位。教务处负责制定学校课程建设规划，制定课程建设规范并加以实施，对课程建设进行管理和指导。各教学单位负责制定本单位的课程建设规划并组织开展各类课程建设工作并实施有效管理。</w:t>
      </w:r>
    </w:p>
    <w:p w14:paraId="414FDF17"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（三）教材建设管理的总体要求：教材建设规划合理；教材评价制度严格；自编教材质量高；教材选用符合大纲要求，整体水平高；教材供应满足教学需要。</w:t>
      </w:r>
    </w:p>
    <w:p w14:paraId="302E4F0C"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项目责任人是分管教学工作的校领导，项目执行人是教务处、各教学单位。教务处负责制定学校教材建设规划并加以实施，制定教材预定计划，做好征订、供应等教材管理工作；组织教材编写；统计并评价教材选用情况。各教学单位负责制定本单位的教材建设规划并组织实施。</w:t>
      </w:r>
    </w:p>
    <w:p w14:paraId="7B9B4317"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四）实践基地建设管理的总体要求：实践教学基地建设有规划、有措施，管理规范，创新实践基地建设有成效，满足应用型人才培养的要求。项目责任人是分管教学工作的校领导，项目执行人是教务处和各教学单位。教务处负责组织制定实践基地建设规划、组织制定实践基地建设标准和管理办法并加以实施；组织、指导和协调各教学单位开展校内外实践基地建设。各教学单位负责制定专业实践基地建设计划及相应措施；具体实施校内外实践基地建设。</w:t>
      </w:r>
    </w:p>
    <w:p w14:paraId="0E69D15B"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（五）实验室建设管理的总体要求：实验室建设有规划、有措施，管理规范；仪器设备运行与维护正常，利用率高；管理机制先进，并形成一定数量的省级实验示范中心。</w:t>
      </w:r>
    </w:p>
    <w:p w14:paraId="0C913740"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 xml:space="preserve">项目责任人是分管教学工作的校领导，项目执行人是教务处和各教学单位。教务处负责制定学校实验室总体建设规划，制定实验室建设与运行管理办法；定期检查实验室建设和管理工作；提交实验室建设与运行年度总结报告。各教学单位负责落实学校实验室建设规划，严格执行实验室管理规章制度，具体实施实验室建设与管理工作。 </w:t>
      </w:r>
    </w:p>
    <w:p w14:paraId="3A0145A7"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第十三条</w:t>
      </w:r>
      <w:r w:rsidRPr="000E6C13">
        <w:rPr>
          <w:rFonts w:ascii="仿宋" w:eastAsia="仿宋" w:hAnsi="仿宋" w:cs="仿宋" w:hint="eastAsia"/>
          <w:sz w:val="24"/>
          <w:szCs w:val="24"/>
        </w:rPr>
        <w:t xml:space="preserve">  信息资源管理项目包括：文献信息资源建设和网络资源建设。 </w:t>
      </w:r>
    </w:p>
    <w:p w14:paraId="5DD9E25F"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总体要求：文献信息资源体系建设、校园网络建设有规划，有措施，生均图书达到教学评估要求；文献信息资源和教学资料库利用率高；教学应用软件系统</w:t>
      </w:r>
      <w:r w:rsidRPr="000E6C13">
        <w:rPr>
          <w:rFonts w:ascii="仿宋" w:eastAsia="仿宋" w:hAnsi="仿宋" w:cs="仿宋" w:hint="eastAsia"/>
          <w:sz w:val="24"/>
          <w:szCs w:val="24"/>
        </w:rPr>
        <w:lastRenderedPageBreak/>
        <w:t>配置到位。</w:t>
      </w:r>
    </w:p>
    <w:p w14:paraId="0ACE3407"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项目责任人是分管信息资源管理工作校领导，项目执行人是图书馆、网管中心和各教学单位。图书馆负责制定文献信息资源建设规划并负责建设管理；网管中心负责制定网络资源建设规划并负责建设管理与维护；各教学单位负责具体实施文献信息资源和网络资源的宣传、使用工作。</w:t>
      </w:r>
    </w:p>
    <w:p w14:paraId="23AE9808"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 xml:space="preserve">第十四条  </w:t>
      </w:r>
      <w:r w:rsidRPr="000E6C13">
        <w:rPr>
          <w:rFonts w:ascii="仿宋" w:eastAsia="仿宋" w:hAnsi="仿宋" w:cs="仿宋" w:hint="eastAsia"/>
          <w:sz w:val="24"/>
          <w:szCs w:val="24"/>
        </w:rPr>
        <w:t>教学学术资源管理项目包括：教学改革与研究、学术资源管理。总体要求是：教学改革与研究成果显著，对教学形成良好的支撑作用；科研工作、科研平台和科研成果对教学改革及教学质量起到促进作用。</w:t>
      </w:r>
    </w:p>
    <w:p w14:paraId="7C0B3A2D"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项目责任人是分管教学工作校领导，项目执行人是教务处、科研处和各教学单位。教务处负责制定教学研究与改革建设规划与管理办法，负责教学改革项目的立项、申报、评审和成果管理工作。科研处负责建立学术资源管理和利用制度；制定学术资源管理和利用规划，并保障科研成果和科研平台为教学的有效利用。各教学单位负责具体开展教学改革工作，有效利用教改成果、学术资源，促进教学质量的不断提升。</w:t>
      </w:r>
    </w:p>
    <w:p w14:paraId="55C3D74B" w14:textId="77777777" w:rsidR="000E6C13" w:rsidRPr="000E6C13" w:rsidRDefault="000E6C13" w:rsidP="000E6C13">
      <w:pPr>
        <w:spacing w:line="360" w:lineRule="auto"/>
        <w:ind w:firstLineChars="200" w:firstLine="480"/>
        <w:rPr>
          <w:rFonts w:ascii="仿宋" w:eastAsia="仿宋" w:hAnsi="仿宋" w:cs="仿宋"/>
          <w:sz w:val="24"/>
          <w:szCs w:val="24"/>
        </w:rPr>
      </w:pPr>
    </w:p>
    <w:p w14:paraId="55273754" w14:textId="77777777" w:rsidR="000E6C13" w:rsidRPr="000E6C13" w:rsidRDefault="000E6C13" w:rsidP="000E6C13">
      <w:pPr>
        <w:spacing w:line="360" w:lineRule="auto"/>
        <w:ind w:firstLineChars="200" w:firstLine="482"/>
        <w:jc w:val="center"/>
        <w:rPr>
          <w:rFonts w:ascii="仿宋" w:eastAsia="仿宋" w:hAnsi="仿宋" w:cs="仿宋"/>
          <w:b/>
          <w:sz w:val="24"/>
          <w:szCs w:val="24"/>
        </w:rPr>
      </w:pPr>
      <w:r w:rsidRPr="000E6C13">
        <w:rPr>
          <w:rFonts w:ascii="仿宋" w:eastAsia="仿宋" w:hAnsi="仿宋" w:cs="仿宋" w:hint="eastAsia"/>
          <w:b/>
          <w:sz w:val="24"/>
          <w:szCs w:val="24"/>
        </w:rPr>
        <w:t>第四章  教学过程管理系统</w:t>
      </w:r>
    </w:p>
    <w:p w14:paraId="5C827E9C" w14:textId="77777777" w:rsidR="000E6C13" w:rsidRPr="000E6C13" w:rsidRDefault="000E6C13" w:rsidP="000E6C13">
      <w:pPr>
        <w:spacing w:line="360" w:lineRule="auto"/>
        <w:ind w:firstLineChars="200" w:firstLine="480"/>
        <w:rPr>
          <w:rFonts w:ascii="仿宋" w:eastAsia="仿宋" w:hAnsi="仿宋" w:cs="仿宋"/>
          <w:sz w:val="24"/>
          <w:szCs w:val="24"/>
        </w:rPr>
      </w:pPr>
    </w:p>
    <w:p w14:paraId="1540127F"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第十五条</w:t>
      </w:r>
      <w:r w:rsidRPr="000E6C13">
        <w:rPr>
          <w:rFonts w:ascii="仿宋" w:eastAsia="仿宋" w:hAnsi="仿宋" w:cs="仿宋" w:hint="eastAsia"/>
          <w:sz w:val="24"/>
          <w:szCs w:val="24"/>
        </w:rPr>
        <w:t xml:space="preserve">  教学过程管理系统包括以下项目：培养方案管理、招生工作、培养过程、教学档案管理。</w:t>
      </w:r>
    </w:p>
    <w:p w14:paraId="56125439"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 xml:space="preserve">第十六条 </w:t>
      </w:r>
      <w:r w:rsidRPr="000E6C13">
        <w:rPr>
          <w:rFonts w:ascii="仿宋" w:eastAsia="仿宋" w:hAnsi="仿宋" w:cs="仿宋" w:hint="eastAsia"/>
          <w:sz w:val="24"/>
          <w:szCs w:val="24"/>
        </w:rPr>
        <w:t xml:space="preserve"> 培养方案管理项目包括：人才培养方案的制（修）订、执行。</w:t>
      </w:r>
    </w:p>
    <w:p w14:paraId="1835F07E"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总体要求：培养方案符合高级应用型人才培养目标的要求，管理规范，执行严格。</w:t>
      </w:r>
    </w:p>
    <w:p w14:paraId="6857C6D2"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项目责任人是分管教学工作校领导，项目执行人是教务处和各教学单位。教务处负责培养方案的总体设计，提出制定培养方案的指导意见；对各专业培养方案进行审核；制定与落实人才培养方案的管理办法。各教学单位负责制（修）订各专业人才培养方案并组织实施。</w:t>
      </w:r>
    </w:p>
    <w:p w14:paraId="0A735736"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 xml:space="preserve">第十七条 </w:t>
      </w:r>
      <w:r w:rsidRPr="000E6C13">
        <w:rPr>
          <w:rFonts w:ascii="仿宋" w:eastAsia="仿宋" w:hAnsi="仿宋" w:cs="仿宋" w:hint="eastAsia"/>
          <w:sz w:val="24"/>
          <w:szCs w:val="24"/>
        </w:rPr>
        <w:t xml:space="preserve"> 招生工作项目包括：招生计划、招生宣传、录取、生源质量分析。</w:t>
      </w:r>
    </w:p>
    <w:p w14:paraId="05E55BD5"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 xml:space="preserve">总体要求：招生计划符合学校实际和社会对人才的需求，招生宣传效果好，招生程序规范，生源质量好。 </w:t>
      </w:r>
    </w:p>
    <w:p w14:paraId="4B00AA1C"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lastRenderedPageBreak/>
        <w:t>项目责任人是分管招生工作校领导，项目执行人是学工处（招生办）、教务处、纪监审处和各学院。教务处、学工处（招生办）负责制定学校招生计划；学生工作处（招生办）负责做好学校的招生宣传、录取、生源质量分析工作。各学院负责制定本单位的招生计划，做好招生宣传、生源质量分析工作。纪监审办负责对招生录取工作进行全程监督。</w:t>
      </w:r>
    </w:p>
    <w:p w14:paraId="738AC2B2"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第十八条</w:t>
      </w:r>
      <w:r w:rsidRPr="000E6C13">
        <w:rPr>
          <w:rFonts w:ascii="仿宋" w:eastAsia="仿宋" w:hAnsi="仿宋" w:cs="仿宋" w:hint="eastAsia"/>
          <w:sz w:val="24"/>
          <w:szCs w:val="24"/>
        </w:rPr>
        <w:t xml:space="preserve">  培养过程项目包括：常规教学管理、课堂教学管理、实践教学管理、学风建设、课外科技文化活动、体育锻炼、就业指导。</w:t>
      </w:r>
    </w:p>
    <w:p w14:paraId="2D5C0E4B"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（一）常规教学管理的总体要求：常规教学管理工作规范，信息化程度高；教学运行系统正常，教学秩序良好。</w:t>
      </w:r>
    </w:p>
    <w:p w14:paraId="3F9D0ED0"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项目责任人是分管教学工作校领导，项目执行人是教务处、各教学单位。教务处负责建立健全常规教学管理规章制度；负责常规教学工作的组织、运行管理；负责学籍管理、考试管理等。各教学单位根据学校有关规章制度，具体实施本单位的常规教学管理工作。</w:t>
      </w:r>
    </w:p>
    <w:p w14:paraId="074E2AEA"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（二）课堂教学管理的总体要求：严格执行教学计划和教学大纲的具体要求；维持正常的课堂教学秩序，创建积极的课堂学习气氛；实施有效的教学措施促进课堂教学效果的最优化，学生满意。</w:t>
      </w:r>
    </w:p>
    <w:p w14:paraId="5CD11551"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项目责任人是分管教学工作校领导，项目执行人是教务处、各教学单位。教务处负责课堂教学管理办法的制定与落实；组织开展课堂教学质量督促检查、评价分析工作。各教学单位负责具体实施学校有关规定和要求，负责本单位日常课堂教学质量管理、检查和督促改进工作。</w:t>
      </w:r>
    </w:p>
    <w:p w14:paraId="5C2BBB1C"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三）实践教学管理的总体要求：实践教学体系设计科学，符合人才培养需要；实践教学环节管理规范、严格；实验开出率及综合性、设计性实验的比例达到教育部规定要求，实验室开放度高；毕业论文（设计）管理规范，质量高。</w:t>
      </w:r>
    </w:p>
    <w:p w14:paraId="14B61696"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 xml:space="preserve">项目责任人是分管教学工作校领导，项目执行人是教务处、各教学单位。教务处负责建立和完善实践教学体系；制定各实践教学环节质量标准及管理办法，组织、指导各教学单位开展实践教学管理。各教学单位制定实践教学计划和执行方案并组织实施。 </w:t>
      </w:r>
    </w:p>
    <w:p w14:paraId="288D442C"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（四）学风建设的总体要求：有清晰的工作思路，有健全的规章制度，有具体的落实措施，有得力的管理队伍，有浓厚的学习氛围；学生上课出勤率高，作</w:t>
      </w:r>
      <w:r w:rsidRPr="000E6C13">
        <w:rPr>
          <w:rFonts w:ascii="仿宋" w:eastAsia="仿宋" w:hAnsi="仿宋" w:cs="仿宋" w:hint="eastAsia"/>
          <w:sz w:val="24"/>
          <w:szCs w:val="24"/>
        </w:rPr>
        <w:lastRenderedPageBreak/>
        <w:t>业完成率高，考试合格率高，学位授予率高；考纪考风良好。</w:t>
      </w:r>
    </w:p>
    <w:p w14:paraId="4E7D10FE"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项目责任人是分管学生工作校领导，项目执行人是学生工作处和各教学单位。学生工作处负责制定学风建设规划或行动计划；建立健全学风建设的规章制度和激励机制；组织开展各种学风建设专题活动，定期开展学风建设情况检查，及时处理学生违纪事件。各教学单位负责具体落实学风建设规划或行动计划，开展学风建设工作；加强考风考纪教育，杜绝考试作弊；调动学生学习的积极性和主动性，帮助学生成才。</w:t>
      </w:r>
    </w:p>
    <w:p w14:paraId="2F01C547"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五）课外科技文化活动的总体要求：课外科技文化活动丰富活跃，形式多样，学生参与面广；课外科技文化活动措施落实到位，活动效果好，影响大，有一定数量省级以上学科竞赛奖励，学生综合素质明显提高。</w:t>
      </w:r>
    </w:p>
    <w:p w14:paraId="71FA08EF"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项目责任人是分管学生工作和教学工作的校领导，项目执行人是团委、教务处和各教学单位。团委负责制定学生课外科技文化活动计划；建立学生课外科技文化活动基地；组织开展各类旨在提高学生综合素质的课外科技文化活动；建立和完善课外科技文化活动的考评和奖励机制；负责课外科技文化活动的统计、资料收集和成果通报等。教务处负责制定大学生实践创新训练计划实施办法和各类学科竞赛管理办法，并组织实施。各教学单位负责具体组织实施课外科技文化活动，并做好活动的管理和指导工作。</w:t>
      </w:r>
    </w:p>
    <w:p w14:paraId="2035B85B"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（六）体育锻炼的总体要求：体育活动内容丰富，能满足不同类型学生锻炼需求；学生达到运动参与目标、体质健康目标、运动技能目标和心理健康目标。</w:t>
      </w:r>
    </w:p>
    <w:p w14:paraId="47EE3487"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项目责任人是分管教学工作校领导，项目执行人是教务处、体育学院和各学院。教务处负责组织学生选课、进行学生体育成绩管理。体育学院负责制定学生体育锻炼计划；组织体育课堂教学；组织课外体育活动及运动训练；实施体育考核、学生体质、健康标准测试。各学院负责根据学校规定和要求协助实施。</w:t>
      </w:r>
    </w:p>
    <w:p w14:paraId="18620519"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七）就业指导的总体要求：就业指导工作思路清晰，措施得力，成效显著，就业率高。项目责任人是分管学生工作校领导，项目执行人是学工处（就业指导中心）和各学院。学工处（就业指导中心）负责组织职业生涯规划活动；开展就业指导和创业教育；做好就业服务工作，及时统计、上报、分析毕业生就业情况；进行毕业生质量跟踪调查分析。各学院负责根据学校计划和要求实施职业生涯规划、就业指导和创业指导教育；建设就业基地，开拓就业市场；做好就业服务工</w:t>
      </w:r>
      <w:r w:rsidRPr="000E6C13">
        <w:rPr>
          <w:rFonts w:ascii="仿宋" w:eastAsia="仿宋" w:hAnsi="仿宋" w:cs="仿宋" w:hint="eastAsia"/>
          <w:sz w:val="24"/>
          <w:szCs w:val="24"/>
        </w:rPr>
        <w:lastRenderedPageBreak/>
        <w:t>作；开展毕业生质量跟踪调查。</w:t>
      </w:r>
    </w:p>
    <w:p w14:paraId="036A52B3"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 xml:space="preserve">第十九条  </w:t>
      </w:r>
      <w:r w:rsidRPr="000E6C13">
        <w:rPr>
          <w:rFonts w:ascii="仿宋" w:eastAsia="仿宋" w:hAnsi="仿宋" w:cs="仿宋" w:hint="eastAsia"/>
          <w:sz w:val="24"/>
          <w:szCs w:val="24"/>
        </w:rPr>
        <w:t>教学档案管理项目的基本内容包括：教学档案的收集、保管、鉴定、利用和统计。总体要求：归档及时，资料齐全，管理规范，管理手段先进，充分发挥教学档案的作用。</w:t>
      </w:r>
    </w:p>
    <w:p w14:paraId="20F33C80"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项目责任人是分管教学工作校领导，项目执行人是教务处和各教学单位。教务处负责制定教学档案管理工作规范和实施细则；负责指导教学档案管理工作和教学档案归档工作。各教学单位做好本单位教学档案资料的归档工作，确保教学档案的完整与安全，及时准确地提供教学档案，为教学工作、教学研究和教学管理服务。</w:t>
      </w:r>
    </w:p>
    <w:p w14:paraId="2E64B911" w14:textId="77777777" w:rsidR="000E6C13" w:rsidRPr="000E6C13" w:rsidRDefault="000E6C13" w:rsidP="000E6C13">
      <w:pPr>
        <w:spacing w:line="360" w:lineRule="auto"/>
        <w:ind w:firstLineChars="200" w:firstLine="480"/>
        <w:rPr>
          <w:rFonts w:ascii="仿宋" w:eastAsia="仿宋" w:hAnsi="仿宋" w:cs="仿宋"/>
          <w:sz w:val="24"/>
          <w:szCs w:val="24"/>
        </w:rPr>
      </w:pPr>
    </w:p>
    <w:p w14:paraId="691C8E5A" w14:textId="77777777" w:rsidR="000E6C13" w:rsidRPr="000E6C13" w:rsidRDefault="000E6C13" w:rsidP="000E6C13">
      <w:pPr>
        <w:spacing w:line="360" w:lineRule="auto"/>
        <w:ind w:firstLineChars="200" w:firstLine="482"/>
        <w:jc w:val="center"/>
        <w:rPr>
          <w:rFonts w:ascii="仿宋" w:eastAsia="仿宋" w:hAnsi="仿宋" w:cs="仿宋"/>
          <w:b/>
          <w:sz w:val="24"/>
          <w:szCs w:val="24"/>
        </w:rPr>
      </w:pPr>
      <w:r w:rsidRPr="000E6C13">
        <w:rPr>
          <w:rFonts w:ascii="仿宋" w:eastAsia="仿宋" w:hAnsi="仿宋" w:cs="仿宋" w:hint="eastAsia"/>
          <w:b/>
          <w:sz w:val="24"/>
          <w:szCs w:val="24"/>
        </w:rPr>
        <w:t>第五章  教学质量监测、分析和改进系统</w:t>
      </w:r>
    </w:p>
    <w:p w14:paraId="078DEFFC" w14:textId="77777777" w:rsidR="000E6C13" w:rsidRPr="000E6C13" w:rsidRDefault="000E6C13" w:rsidP="000E6C13">
      <w:pPr>
        <w:spacing w:line="360" w:lineRule="auto"/>
        <w:ind w:firstLineChars="200" w:firstLine="480"/>
        <w:rPr>
          <w:rFonts w:ascii="仿宋" w:eastAsia="仿宋" w:hAnsi="仿宋" w:cs="仿宋"/>
          <w:sz w:val="24"/>
          <w:szCs w:val="24"/>
        </w:rPr>
      </w:pPr>
    </w:p>
    <w:p w14:paraId="6B3C4F7D"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第二十条</w:t>
      </w:r>
      <w:r w:rsidRPr="000E6C13">
        <w:rPr>
          <w:rFonts w:ascii="仿宋" w:eastAsia="仿宋" w:hAnsi="仿宋" w:cs="仿宋" w:hint="eastAsia"/>
          <w:sz w:val="24"/>
          <w:szCs w:val="24"/>
        </w:rPr>
        <w:t xml:space="preserve">  教学质量监测、分析和改进系统包括以下项目：教学质量监测、教学质量分析、教学质量改进。</w:t>
      </w:r>
    </w:p>
    <w:p w14:paraId="03C2706A"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第二十一条</w:t>
      </w:r>
      <w:r w:rsidRPr="000E6C13">
        <w:rPr>
          <w:rFonts w:ascii="仿宋" w:eastAsia="仿宋" w:hAnsi="仿宋" w:cs="仿宋" w:hint="eastAsia"/>
          <w:sz w:val="24"/>
          <w:szCs w:val="24"/>
        </w:rPr>
        <w:t xml:space="preserve">  教学质量监测项目包括：日常监督和定期监督。定期监督分为教学评估和管理评审。</w:t>
      </w:r>
    </w:p>
    <w:p w14:paraId="555F4BAD"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一）日常监督主要包括：常规教学检查、专项教学检查和公众监督。总体要求：建立健全的日常监督系统，对教学质量保证体系中所执行项目监督适时、反馈及时、改进有效，稳定教学秩序、规范教学行为、规范教学管理。</w:t>
      </w:r>
    </w:p>
    <w:p w14:paraId="43E71C64"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项目责任人是校长和分管教学工作校领导，项目执行人是教务处、校教学督导组、相关职能部门和各教学单位。教务处负责对各种监督、反馈信息以及相关职能部门、各教学单位内部未能解决的问题进行收集、整理，提出相应建议，及时反馈。相关职能部门和各教学单位负责对本部门、单位执行教学质量保证项目的情况实行适时监督，及时解决发现问题；对各种监督、反馈信息及时进行处理并改进。师生员工、家长和社会利用学校开通各种渠道进行公众监督。</w:t>
      </w:r>
    </w:p>
    <w:p w14:paraId="1438FB6D"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 xml:space="preserve">（二）教学评估主要包括：教学工作水平评估、专业评估和专项评估等。 </w:t>
      </w:r>
    </w:p>
    <w:p w14:paraId="691248EE"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总体要求：根据学校实际情况、结合上级教育部门的要求，制定科学、合理的评估指标体系和明确的评估程序，定期组织教学评估，评定教学效果与教学目标的实现程度。</w:t>
      </w:r>
    </w:p>
    <w:p w14:paraId="7D84C579"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lastRenderedPageBreak/>
        <w:t>项目责任人是校长，项目执行人是校评估办。</w:t>
      </w:r>
      <w:proofErr w:type="gramStart"/>
      <w:r w:rsidRPr="000E6C13">
        <w:rPr>
          <w:rFonts w:ascii="仿宋" w:eastAsia="仿宋" w:hAnsi="仿宋" w:cs="仿宋" w:hint="eastAsia"/>
          <w:sz w:val="24"/>
          <w:szCs w:val="24"/>
        </w:rPr>
        <w:t>评估办</w:t>
      </w:r>
      <w:proofErr w:type="gramEnd"/>
      <w:r w:rsidRPr="000E6C13">
        <w:rPr>
          <w:rFonts w:ascii="仿宋" w:eastAsia="仿宋" w:hAnsi="仿宋" w:cs="仿宋" w:hint="eastAsia"/>
          <w:sz w:val="24"/>
          <w:szCs w:val="24"/>
        </w:rPr>
        <w:t>负责制定各项教学评估指标体系和评估程序，定期开展校内教学工作水平评估、专业评估、专项评估等工作。</w:t>
      </w:r>
    </w:p>
    <w:p w14:paraId="6998AC30"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 xml:space="preserve">（三）管理评审主要包括：学校教学质量保证体系的管理评审、相关职能部门及各教学单位的管理评审。 </w:t>
      </w:r>
    </w:p>
    <w:p w14:paraId="2112A9BF"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总体要求：有科学、明确的评审流程、职责和工作要求，定期进行管理评审，确保教学质量保证体系的适宜性、充分性、有效性，实现教学质量保证体系的可持续改进。项目责任人是校长，项目执行人是评估办。</w:t>
      </w:r>
      <w:proofErr w:type="gramStart"/>
      <w:r w:rsidRPr="000E6C13">
        <w:rPr>
          <w:rFonts w:ascii="仿宋" w:eastAsia="仿宋" w:hAnsi="仿宋" w:cs="仿宋" w:hint="eastAsia"/>
          <w:sz w:val="24"/>
          <w:szCs w:val="24"/>
        </w:rPr>
        <w:t>评估办</w:t>
      </w:r>
      <w:proofErr w:type="gramEnd"/>
      <w:r w:rsidRPr="000E6C13">
        <w:rPr>
          <w:rFonts w:ascii="仿宋" w:eastAsia="仿宋" w:hAnsi="仿宋" w:cs="仿宋" w:hint="eastAsia"/>
          <w:sz w:val="24"/>
          <w:szCs w:val="24"/>
        </w:rPr>
        <w:t>负责制定管理评审流程、职责和工作要求，定期组织开展管理评审。</w:t>
      </w:r>
    </w:p>
    <w:p w14:paraId="6406C4F9"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第二十二条</w:t>
      </w:r>
      <w:r w:rsidRPr="000E6C13">
        <w:rPr>
          <w:rFonts w:ascii="仿宋" w:eastAsia="仿宋" w:hAnsi="仿宋" w:cs="仿宋" w:hint="eastAsia"/>
          <w:sz w:val="24"/>
          <w:szCs w:val="24"/>
        </w:rPr>
        <w:t xml:space="preserve">  教学质量分析项目包括：人才培养质量分析和教学质量保证体系运行分析。</w:t>
      </w:r>
    </w:p>
    <w:p w14:paraId="72BF7452"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总体要求：数据收集及时，信息处理科学，分析清晰，评价客观，及时反馈，建议有效，为改进教学质量和进行决策提供有效依据。</w:t>
      </w:r>
    </w:p>
    <w:p w14:paraId="35DE7543"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项目责任人是校长，项目执行人是评估办、相关职能部门和各教学单位。质管办负责通过日常监督、教学评估、管理评审和专题调查等活动的实施收集有关数据，通过数据处理，对教学质量保证体系及其过程的有效性改进和资源需求</w:t>
      </w:r>
      <w:proofErr w:type="gramStart"/>
      <w:r w:rsidRPr="000E6C13">
        <w:rPr>
          <w:rFonts w:ascii="仿宋" w:eastAsia="仿宋" w:hAnsi="仿宋" w:cs="仿宋" w:hint="eastAsia"/>
          <w:sz w:val="24"/>
          <w:szCs w:val="24"/>
        </w:rPr>
        <w:t>作出</w:t>
      </w:r>
      <w:proofErr w:type="gramEnd"/>
      <w:r w:rsidRPr="000E6C13">
        <w:rPr>
          <w:rFonts w:ascii="仿宋" w:eastAsia="仿宋" w:hAnsi="仿宋" w:cs="仿宋" w:hint="eastAsia"/>
          <w:sz w:val="24"/>
          <w:szCs w:val="24"/>
        </w:rPr>
        <w:t>分析，提供有关学生及社会满意程度、与教学服务要求的符合性、教学服务过程及服务质量的发展趋势等信息，向学校及有关部门提供改进教学工作和教学管理的建议和决策参考。相关职能部门和各教学单位对本部门、单位执行教学质量保证项目情况、质量管理情况进行分析，提交年度质量管理分析报告；组织各类专项调查，形成人才培养质量分析报告。</w:t>
      </w:r>
    </w:p>
    <w:p w14:paraId="32454E67"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 xml:space="preserve">第二十三条 </w:t>
      </w:r>
      <w:r w:rsidRPr="000E6C13">
        <w:rPr>
          <w:rFonts w:ascii="仿宋" w:eastAsia="仿宋" w:hAnsi="仿宋" w:cs="仿宋" w:hint="eastAsia"/>
          <w:sz w:val="24"/>
          <w:szCs w:val="24"/>
        </w:rPr>
        <w:t xml:space="preserve"> 教学质量改进项目包括：纠正和预防措施、持续改进。</w:t>
      </w:r>
    </w:p>
    <w:p w14:paraId="27DD8EB3"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总体要求：始终以学生及社会的要求和满意度作为持续改进的重要因素，制定纠正和预防措施，落实到位。</w:t>
      </w:r>
    </w:p>
    <w:p w14:paraId="79B8353A"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项目责任人是校长，项目执行人是评估办、相关职能部门和各教学单位。相关职能部门和各教学单位针对日常监督和定期监督中发现的问题，应制定预防、纠正和持续改进的措施，及时纠正，做好记录。评估中心负责收集和汇总各部门、单位制定的预防、纠正和持续改进措施，并予以监督落实；根据管理评审中发现的问题，对学校教学质量保证体系提出改进意见，实现持续改进。</w:t>
      </w:r>
    </w:p>
    <w:p w14:paraId="2ADEE7DC" w14:textId="77777777" w:rsidR="000E6C13" w:rsidRPr="000E6C13" w:rsidRDefault="000E6C13" w:rsidP="000E6C13">
      <w:pPr>
        <w:spacing w:line="360" w:lineRule="auto"/>
        <w:ind w:firstLineChars="200" w:firstLine="480"/>
        <w:jc w:val="center"/>
        <w:rPr>
          <w:rFonts w:ascii="仿宋" w:eastAsia="仿宋" w:hAnsi="仿宋" w:cs="仿宋"/>
          <w:sz w:val="24"/>
          <w:szCs w:val="24"/>
        </w:rPr>
      </w:pPr>
    </w:p>
    <w:p w14:paraId="4471AB14" w14:textId="77777777" w:rsidR="000E6C13" w:rsidRPr="000E6C13" w:rsidRDefault="000E6C13" w:rsidP="000E6C13">
      <w:pPr>
        <w:numPr>
          <w:ilvl w:val="0"/>
          <w:numId w:val="27"/>
        </w:numPr>
        <w:tabs>
          <w:tab w:val="left" w:pos="1440"/>
        </w:tabs>
        <w:spacing w:line="360" w:lineRule="auto"/>
        <w:jc w:val="center"/>
        <w:rPr>
          <w:rFonts w:ascii="仿宋" w:eastAsia="仿宋" w:hAnsi="仿宋" w:cs="仿宋"/>
          <w:b/>
          <w:sz w:val="24"/>
          <w:szCs w:val="24"/>
        </w:rPr>
      </w:pPr>
      <w:r w:rsidRPr="000E6C13">
        <w:rPr>
          <w:rFonts w:ascii="仿宋" w:eastAsia="仿宋" w:hAnsi="仿宋" w:cs="仿宋" w:hint="eastAsia"/>
          <w:b/>
          <w:sz w:val="24"/>
          <w:szCs w:val="24"/>
        </w:rPr>
        <w:t>管理职责系统</w:t>
      </w:r>
    </w:p>
    <w:p w14:paraId="57BCF508" w14:textId="77777777" w:rsidR="000E6C13" w:rsidRPr="000E6C13" w:rsidRDefault="000E6C13" w:rsidP="000E6C13">
      <w:pPr>
        <w:spacing w:line="360" w:lineRule="auto"/>
        <w:ind w:left="480"/>
        <w:rPr>
          <w:rFonts w:ascii="仿宋" w:eastAsia="仿宋" w:hAnsi="仿宋" w:cs="仿宋"/>
          <w:sz w:val="24"/>
          <w:szCs w:val="24"/>
        </w:rPr>
      </w:pPr>
    </w:p>
    <w:p w14:paraId="07111AC9"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第二十四条</w:t>
      </w:r>
      <w:r w:rsidRPr="000E6C13">
        <w:rPr>
          <w:rFonts w:ascii="仿宋" w:eastAsia="仿宋" w:hAnsi="仿宋" w:cs="仿宋" w:hint="eastAsia"/>
          <w:sz w:val="24"/>
          <w:szCs w:val="24"/>
        </w:rPr>
        <w:t xml:space="preserve">  管理职责系统包括以下项目：机构、职责、权限和沟通。</w:t>
      </w:r>
    </w:p>
    <w:p w14:paraId="363D538F"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 xml:space="preserve">第二十五条 </w:t>
      </w:r>
      <w:r w:rsidRPr="000E6C13">
        <w:rPr>
          <w:rFonts w:ascii="仿宋" w:eastAsia="仿宋" w:hAnsi="仿宋" w:cs="仿宋" w:hint="eastAsia"/>
          <w:sz w:val="24"/>
          <w:szCs w:val="24"/>
        </w:rPr>
        <w:t xml:space="preserve"> 管理职责系统的总体要求：有适合学校教学质量保证体系运行所要求的组织机构，各组织机构的职责和权限明确，相互关系清晰，沟通及时有效，体系运行好，效率高。</w:t>
      </w:r>
    </w:p>
    <w:p w14:paraId="69BB53D0"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第二十六条</w:t>
      </w:r>
      <w:r w:rsidRPr="000E6C13">
        <w:rPr>
          <w:rFonts w:ascii="仿宋" w:eastAsia="仿宋" w:hAnsi="仿宋" w:cs="仿宋" w:hint="eastAsia"/>
          <w:sz w:val="24"/>
          <w:szCs w:val="24"/>
        </w:rPr>
        <w:t xml:space="preserve">  管理职责系统的责任人是校长，执行人是校长办公室。校长办公室负责协助校长明确学校教学质量管理的组织机构及其职责和权限，组织开展各组织机构之间的沟通与协作工作。</w:t>
      </w:r>
    </w:p>
    <w:p w14:paraId="528B3B9C"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第二十七条</w:t>
      </w:r>
      <w:r w:rsidRPr="000E6C13">
        <w:rPr>
          <w:rFonts w:ascii="仿宋" w:eastAsia="仿宋" w:hAnsi="仿宋" w:cs="仿宋" w:hint="eastAsia"/>
          <w:sz w:val="24"/>
          <w:szCs w:val="24"/>
        </w:rPr>
        <w:t xml:space="preserve">  学校教学质量保证工作的领导机构是校教学委员会。其成员由校长、分管教学校领导、相关职能部门负责人、教学单位负责人以及教师代表、学生代表、校外人士等组成。主要职责：统一领导学校教学质量保证体系的制定、修改和实施；制定有关保证和提高教学质量的重大政策和措施；监督各个工作机构执行教学质量标准的情况和监控单位实行监控的情况。</w:t>
      </w:r>
    </w:p>
    <w:p w14:paraId="427AC2D6"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第二十八条</w:t>
      </w:r>
      <w:r w:rsidRPr="000E6C13">
        <w:rPr>
          <w:rFonts w:ascii="仿宋" w:eastAsia="仿宋" w:hAnsi="仿宋" w:cs="仿宋" w:hint="eastAsia"/>
          <w:sz w:val="24"/>
          <w:szCs w:val="24"/>
        </w:rPr>
        <w:t xml:space="preserve">  学校教学质量保证工作的管理机构是校评估办。主要职责：负责组织教学质量保证体系的建设；负责教学质量保证体系的正常运行；组织各项教学评估和管理评审；统计、分析各工作机构提交的有关数据和报告等；完成校教学质量管理委员会交办的其它任务。</w:t>
      </w:r>
    </w:p>
    <w:p w14:paraId="7A916C8C"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第二十九条</w:t>
      </w:r>
      <w:r w:rsidRPr="000E6C13">
        <w:rPr>
          <w:rFonts w:ascii="仿宋" w:eastAsia="仿宋" w:hAnsi="仿宋" w:cs="仿宋" w:hint="eastAsia"/>
          <w:sz w:val="24"/>
          <w:szCs w:val="24"/>
        </w:rPr>
        <w:t xml:space="preserve">  学校实施教学质量保证的工作机构是相关职能部门和各教学单位。教务处是学校教学质量保证工作的主要执行机构；各教学单位是学校教学质量保证体系的实施主体；教师是教学工作的主要承担者，也是教学质量保证工作的主要参与者。工作机构的主要职责：制定相应的质量子目标及其质量标准；制定实现质量子目标和达到质量标准的计划；并具体实施；根据监控系统的反馈意见及时进行分析和改进。</w:t>
      </w:r>
      <w:r w:rsidRPr="000E6C13">
        <w:rPr>
          <w:rFonts w:ascii="仿宋" w:eastAsia="仿宋" w:hAnsi="仿宋" w:cs="仿宋" w:hint="eastAsia"/>
          <w:sz w:val="24"/>
          <w:szCs w:val="24"/>
        </w:rPr>
        <w:tab/>
      </w:r>
    </w:p>
    <w:p w14:paraId="37FE2AC6" w14:textId="77777777" w:rsidR="000E6C13" w:rsidRPr="000E6C13" w:rsidRDefault="000E6C13" w:rsidP="000E6C13">
      <w:pPr>
        <w:spacing w:line="360" w:lineRule="auto"/>
        <w:ind w:firstLineChars="200" w:firstLine="480"/>
        <w:rPr>
          <w:rFonts w:ascii="仿宋" w:eastAsia="仿宋" w:hAnsi="仿宋" w:cs="仿宋"/>
          <w:sz w:val="24"/>
          <w:szCs w:val="24"/>
        </w:rPr>
      </w:pPr>
    </w:p>
    <w:p w14:paraId="2CBBC7C5" w14:textId="77777777" w:rsidR="000E6C13" w:rsidRPr="000E6C13" w:rsidRDefault="000E6C13" w:rsidP="000E6C13">
      <w:pPr>
        <w:numPr>
          <w:ilvl w:val="0"/>
          <w:numId w:val="27"/>
        </w:numPr>
        <w:tabs>
          <w:tab w:val="left" w:pos="1440"/>
        </w:tabs>
        <w:spacing w:line="360" w:lineRule="auto"/>
        <w:jc w:val="center"/>
        <w:rPr>
          <w:rFonts w:ascii="仿宋" w:eastAsia="仿宋" w:hAnsi="仿宋" w:cs="仿宋"/>
          <w:b/>
          <w:sz w:val="24"/>
          <w:szCs w:val="24"/>
        </w:rPr>
      </w:pPr>
      <w:r w:rsidRPr="000E6C13">
        <w:rPr>
          <w:rFonts w:ascii="仿宋" w:eastAsia="仿宋" w:hAnsi="仿宋" w:cs="仿宋" w:hint="eastAsia"/>
          <w:b/>
          <w:sz w:val="24"/>
          <w:szCs w:val="24"/>
        </w:rPr>
        <w:t>附 则</w:t>
      </w:r>
    </w:p>
    <w:p w14:paraId="3AEBA23D" w14:textId="77777777" w:rsidR="000E6C13" w:rsidRPr="000E6C13" w:rsidRDefault="000E6C13" w:rsidP="000E6C13">
      <w:pPr>
        <w:spacing w:line="360" w:lineRule="auto"/>
        <w:ind w:left="480"/>
        <w:rPr>
          <w:rFonts w:ascii="仿宋" w:eastAsia="仿宋" w:hAnsi="仿宋" w:cs="仿宋"/>
          <w:sz w:val="24"/>
          <w:szCs w:val="24"/>
        </w:rPr>
      </w:pPr>
    </w:p>
    <w:p w14:paraId="7CBBD78C"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第三十条</w:t>
      </w:r>
      <w:r w:rsidRPr="000E6C13">
        <w:rPr>
          <w:rFonts w:ascii="仿宋" w:eastAsia="仿宋" w:hAnsi="仿宋" w:cs="仿宋" w:hint="eastAsia"/>
          <w:sz w:val="24"/>
          <w:szCs w:val="24"/>
        </w:rPr>
        <w:t xml:space="preserve">  本纲要是学校教学质量保证工作的纲领性文件，相关部门、各教</w:t>
      </w:r>
      <w:r w:rsidRPr="000E6C13">
        <w:rPr>
          <w:rFonts w:ascii="仿宋" w:eastAsia="仿宋" w:hAnsi="仿宋" w:cs="仿宋" w:hint="eastAsia"/>
          <w:sz w:val="24"/>
          <w:szCs w:val="24"/>
        </w:rPr>
        <w:lastRenderedPageBreak/>
        <w:t>学单位应根据本纲要制定相关的配套实施文件。</w:t>
      </w:r>
    </w:p>
    <w:p w14:paraId="4D490A73"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第三十一条</w:t>
      </w:r>
      <w:r w:rsidRPr="000E6C13">
        <w:rPr>
          <w:rFonts w:ascii="仿宋" w:eastAsia="仿宋" w:hAnsi="仿宋" w:cs="仿宋" w:hint="eastAsia"/>
          <w:sz w:val="24"/>
          <w:szCs w:val="24"/>
        </w:rPr>
        <w:t xml:space="preserve">  本纲要自公布之日起实行。</w:t>
      </w:r>
    </w:p>
    <w:p w14:paraId="0622A989"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第三十二条</w:t>
      </w:r>
      <w:r w:rsidRPr="000E6C13">
        <w:rPr>
          <w:rFonts w:ascii="仿宋" w:eastAsia="仿宋" w:hAnsi="仿宋" w:cs="仿宋" w:hint="eastAsia"/>
          <w:sz w:val="24"/>
          <w:szCs w:val="24"/>
        </w:rPr>
        <w:t xml:space="preserve">  本纲要由教务处解释。</w:t>
      </w:r>
      <w:bookmarkStart w:id="3" w:name="_Toc336002251"/>
      <w:bookmarkStart w:id="4" w:name="_Toc336002375"/>
      <w:bookmarkStart w:id="5" w:name="_Toc336002422"/>
      <w:bookmarkStart w:id="6" w:name="_Toc336003423"/>
      <w:bookmarkStart w:id="7" w:name="_Toc336002973"/>
    </w:p>
    <w:p w14:paraId="414C8948" w14:textId="77777777" w:rsidR="000F5170" w:rsidRDefault="000F5170">
      <w:pPr>
        <w:widowControl/>
        <w:jc w:val="left"/>
        <w:rPr>
          <w:rFonts w:ascii="仿宋" w:eastAsia="仿宋" w:hAnsi="仿宋" w:cs="仿宋"/>
        </w:rPr>
      </w:pPr>
      <w:bookmarkStart w:id="8" w:name="_Toc3816"/>
      <w:bookmarkStart w:id="9" w:name="_Toc75158714"/>
      <w:r>
        <w:rPr>
          <w:b/>
        </w:rPr>
        <w:br w:type="page"/>
      </w:r>
    </w:p>
    <w:p w14:paraId="1590D932" w14:textId="4052BDEA" w:rsidR="000E6C13" w:rsidRPr="000E6C13" w:rsidRDefault="000E6C13" w:rsidP="000F5170">
      <w:pPr>
        <w:pStyle w:val="af8"/>
        <w:spacing w:after="156"/>
        <w:rPr>
          <w:color w:val="000000"/>
        </w:rPr>
      </w:pPr>
      <w:r w:rsidRPr="000E6C13">
        <w:rPr>
          <w:rFonts w:hint="eastAsia"/>
        </w:rPr>
        <w:lastRenderedPageBreak/>
        <w:t>黄山学院教学质量监控体系及运行办法（试行）</w:t>
      </w:r>
      <w:bookmarkEnd w:id="8"/>
      <w:bookmarkEnd w:id="9"/>
    </w:p>
    <w:p w14:paraId="70E90FB4" w14:textId="77777777" w:rsidR="000E6C13" w:rsidRPr="000E6C13" w:rsidRDefault="000E6C13" w:rsidP="000E6C13">
      <w:pPr>
        <w:widowControl/>
        <w:adjustRightInd w:val="0"/>
        <w:snapToGrid w:val="0"/>
        <w:spacing w:beforeLines="50" w:before="156" w:afterLines="50" w:after="156" w:line="360" w:lineRule="auto"/>
        <w:jc w:val="center"/>
        <w:rPr>
          <w:rFonts w:ascii="仿宋" w:eastAsia="仿宋" w:hAnsi="仿宋" w:cs="仿宋"/>
          <w:b/>
          <w:kern w:val="0"/>
          <w:sz w:val="24"/>
          <w:szCs w:val="24"/>
        </w:rPr>
      </w:pPr>
      <w:r w:rsidRPr="000E6C13">
        <w:rPr>
          <w:rFonts w:ascii="仿宋" w:eastAsia="仿宋" w:hAnsi="仿宋" w:cs="仿宋" w:hint="eastAsia"/>
          <w:b/>
          <w:color w:val="000000"/>
          <w:sz w:val="24"/>
          <w:szCs w:val="24"/>
        </w:rPr>
        <w:t>第一章</w:t>
      </w:r>
      <w:r w:rsidRPr="000E6C13">
        <w:rPr>
          <w:rFonts w:ascii="Calibri" w:eastAsia="仿宋" w:hAnsi="Calibri" w:cs="Calibri"/>
          <w:b/>
          <w:color w:val="000000"/>
          <w:sz w:val="24"/>
          <w:szCs w:val="24"/>
        </w:rPr>
        <w:t> </w:t>
      </w:r>
      <w:r w:rsidRPr="000E6C13">
        <w:rPr>
          <w:rFonts w:ascii="仿宋" w:eastAsia="仿宋" w:hAnsi="仿宋" w:cs="仿宋" w:hint="eastAsia"/>
          <w:b/>
          <w:kern w:val="0"/>
          <w:sz w:val="24"/>
          <w:szCs w:val="24"/>
        </w:rPr>
        <w:t xml:space="preserve"> 总 则</w:t>
      </w:r>
    </w:p>
    <w:p w14:paraId="380C639A" w14:textId="77777777" w:rsidR="000E6C13" w:rsidRPr="000E6C13" w:rsidRDefault="000E6C13" w:rsidP="000E6C13">
      <w:pPr>
        <w:spacing w:line="520" w:lineRule="exact"/>
        <w:ind w:firstLineChars="200" w:firstLine="482"/>
        <w:rPr>
          <w:rFonts w:ascii="仿宋" w:eastAsia="仿宋" w:hAnsi="仿宋" w:cs="仿宋"/>
          <w:kern w:val="0"/>
          <w:sz w:val="24"/>
          <w:szCs w:val="24"/>
        </w:rPr>
      </w:pPr>
      <w:r w:rsidRPr="000E6C13">
        <w:rPr>
          <w:rFonts w:ascii="仿宋" w:eastAsia="仿宋" w:hAnsi="仿宋" w:cs="仿宋" w:hint="eastAsia"/>
          <w:b/>
          <w:kern w:val="0"/>
          <w:sz w:val="24"/>
          <w:szCs w:val="24"/>
        </w:rPr>
        <w:t>第一条</w:t>
      </w:r>
      <w:r w:rsidRPr="000E6C13">
        <w:rPr>
          <w:rFonts w:ascii="仿宋" w:eastAsia="仿宋" w:hAnsi="仿宋" w:cs="仿宋" w:hint="eastAsia"/>
          <w:kern w:val="0"/>
          <w:sz w:val="24"/>
          <w:szCs w:val="24"/>
        </w:rPr>
        <w:t xml:space="preserve">  为全面贯彻党的十九大提出实现高等教育内涵式发展的总要求，落实国家关于全面提高高等教育质量的有关部署，坚持突出教学的中心地位、突出以学生为本、突出产出导向、突出持续改进的基本原则，建立科学、规范的教学质量监控体系，持续提高学校教育教学质量，营造良好的育人环境，更好地承担立德树人的根本任务，特制定《黄山学院教学质量监控体系及运行办法》。</w:t>
      </w:r>
    </w:p>
    <w:p w14:paraId="4E55E47C" w14:textId="77777777" w:rsidR="000E6C13" w:rsidRPr="000E6C13" w:rsidRDefault="000E6C13" w:rsidP="000E6C13">
      <w:pPr>
        <w:spacing w:line="520" w:lineRule="exact"/>
        <w:ind w:firstLineChars="200" w:firstLine="482"/>
        <w:rPr>
          <w:rFonts w:ascii="仿宋" w:eastAsia="仿宋" w:hAnsi="仿宋" w:cs="仿宋"/>
          <w:kern w:val="0"/>
          <w:sz w:val="24"/>
          <w:szCs w:val="24"/>
        </w:rPr>
      </w:pPr>
      <w:r w:rsidRPr="000E6C13">
        <w:rPr>
          <w:rFonts w:ascii="仿宋" w:eastAsia="仿宋" w:hAnsi="仿宋" w:cs="仿宋" w:hint="eastAsia"/>
          <w:b/>
          <w:kern w:val="0"/>
          <w:sz w:val="24"/>
          <w:szCs w:val="24"/>
        </w:rPr>
        <w:t>第二条</w:t>
      </w:r>
      <w:r w:rsidRPr="000E6C13">
        <w:rPr>
          <w:rFonts w:ascii="仿宋" w:eastAsia="仿宋" w:hAnsi="仿宋" w:cs="仿宋" w:hint="eastAsia"/>
          <w:kern w:val="0"/>
          <w:sz w:val="24"/>
          <w:szCs w:val="24"/>
        </w:rPr>
        <w:t xml:space="preserve">  教学质量监控（以下简称“监控”）体系是对教学过程和教学管理实行全面系统监控，并以教学质量监控和改进为重点建立的组织运行机制。监控体系主要包括：监控机构、监控内容、监控方式、监控运行等，强化监控、反馈、整改提高的体系化，形成教学质量监控——反馈——跟踪——改进的闭环运行。</w:t>
      </w:r>
    </w:p>
    <w:p w14:paraId="502B4535" w14:textId="77777777" w:rsidR="000E6C13" w:rsidRPr="000E6C13" w:rsidRDefault="000E6C13" w:rsidP="000E6C13">
      <w:pPr>
        <w:widowControl/>
        <w:adjustRightInd w:val="0"/>
        <w:snapToGrid w:val="0"/>
        <w:spacing w:line="520" w:lineRule="exact"/>
        <w:ind w:firstLineChars="200" w:firstLine="482"/>
        <w:rPr>
          <w:rFonts w:ascii="仿宋" w:eastAsia="仿宋" w:hAnsi="仿宋" w:cs="仿宋"/>
          <w:kern w:val="0"/>
          <w:sz w:val="24"/>
          <w:szCs w:val="24"/>
        </w:rPr>
      </w:pPr>
      <w:r w:rsidRPr="000E6C13">
        <w:rPr>
          <w:rFonts w:ascii="仿宋" w:eastAsia="仿宋" w:hAnsi="仿宋" w:cs="仿宋" w:hint="eastAsia"/>
          <w:b/>
          <w:kern w:val="0"/>
          <w:sz w:val="24"/>
          <w:szCs w:val="24"/>
        </w:rPr>
        <w:t>第三条</w:t>
      </w:r>
      <w:r w:rsidRPr="000E6C13">
        <w:rPr>
          <w:rFonts w:ascii="仿宋" w:eastAsia="仿宋" w:hAnsi="仿宋" w:cs="仿宋" w:hint="eastAsia"/>
          <w:kern w:val="0"/>
          <w:sz w:val="24"/>
          <w:szCs w:val="24"/>
        </w:rPr>
        <w:t xml:space="preserve">  监控体系主要是对教师的教学质量和学生的学习质量进行评估。监控的目的是帮助和促进教师改进教学工作，不断提高教学水平和质量；对二级学院的教学管理工作进行评估和指导，推进教学管理质量和水平不断提高；对学生的学习状态和效果进行评估，促进学生增强学习自觉性，提升学生的学习效果，实现立德树人的根本目标。</w:t>
      </w:r>
    </w:p>
    <w:p w14:paraId="270AEC21" w14:textId="77777777" w:rsidR="000E6C13" w:rsidRPr="000E6C13" w:rsidRDefault="000E6C13" w:rsidP="000E6C13">
      <w:pPr>
        <w:widowControl/>
        <w:adjustRightInd w:val="0"/>
        <w:snapToGrid w:val="0"/>
        <w:spacing w:beforeLines="100" w:before="312" w:afterLines="50" w:after="156" w:line="520" w:lineRule="exact"/>
        <w:jc w:val="center"/>
        <w:rPr>
          <w:rFonts w:ascii="仿宋" w:eastAsia="仿宋" w:hAnsi="仿宋" w:cs="仿宋"/>
          <w:b/>
          <w:color w:val="000000"/>
          <w:sz w:val="24"/>
          <w:szCs w:val="24"/>
        </w:rPr>
      </w:pPr>
      <w:r w:rsidRPr="000E6C13">
        <w:rPr>
          <w:rFonts w:ascii="仿宋" w:eastAsia="仿宋" w:hAnsi="仿宋" w:cs="仿宋" w:hint="eastAsia"/>
          <w:b/>
          <w:color w:val="000000"/>
          <w:sz w:val="24"/>
          <w:szCs w:val="24"/>
        </w:rPr>
        <w:t>第二章  监控机构及其职责</w:t>
      </w:r>
    </w:p>
    <w:p w14:paraId="69117AB6" w14:textId="77777777" w:rsidR="000E6C13" w:rsidRPr="000E6C13" w:rsidRDefault="000E6C13" w:rsidP="000E6C13">
      <w:pPr>
        <w:adjustRightInd w:val="0"/>
        <w:snapToGrid w:val="0"/>
        <w:spacing w:line="520" w:lineRule="exact"/>
        <w:ind w:firstLineChars="200" w:firstLine="482"/>
        <w:jc w:val="left"/>
        <w:rPr>
          <w:rFonts w:ascii="仿宋" w:eastAsia="仿宋" w:hAnsi="仿宋" w:cs="仿宋"/>
          <w:kern w:val="0"/>
          <w:sz w:val="24"/>
          <w:szCs w:val="24"/>
        </w:rPr>
      </w:pPr>
      <w:r w:rsidRPr="000E6C13">
        <w:rPr>
          <w:rFonts w:ascii="仿宋" w:eastAsia="仿宋" w:hAnsi="仿宋" w:cs="仿宋" w:hint="eastAsia"/>
          <w:b/>
          <w:kern w:val="0"/>
          <w:sz w:val="24"/>
          <w:szCs w:val="24"/>
        </w:rPr>
        <w:t>第四条</w:t>
      </w:r>
      <w:r w:rsidRPr="000E6C13">
        <w:rPr>
          <w:rFonts w:ascii="仿宋" w:eastAsia="仿宋" w:hAnsi="仿宋" w:cs="仿宋" w:hint="eastAsia"/>
          <w:kern w:val="0"/>
          <w:sz w:val="24"/>
          <w:szCs w:val="24"/>
        </w:rPr>
        <w:t xml:space="preserve">  为加强学校教学质量监控，持续改进教学质量，学校成立教学质量监控工作领导组。党委书记、校长担任领导组组长，分管教学工作的副校长担任副组长，领导组成员由办公室、组织部、宣传部、监察审计处、教务处、学生处、人事处、科研处、团委、工会、国有资产管理处、财务处、总务处、后勤集团、保卫处、图书馆、现代教育技术中心等相关职能部门负责人和各二级学院党政负责人等组成。教学质量监控工作领导组主要职责：</w:t>
      </w:r>
    </w:p>
    <w:p w14:paraId="5E9D9851" w14:textId="77777777" w:rsidR="000E6C13" w:rsidRPr="000E6C13" w:rsidRDefault="000E6C13" w:rsidP="000E6C13">
      <w:pPr>
        <w:adjustRightInd w:val="0"/>
        <w:snapToGrid w:val="0"/>
        <w:spacing w:line="520" w:lineRule="exact"/>
        <w:ind w:firstLineChars="200" w:firstLine="480"/>
        <w:jc w:val="left"/>
        <w:rPr>
          <w:rFonts w:ascii="仿宋" w:eastAsia="仿宋" w:hAnsi="仿宋" w:cs="仿宋"/>
          <w:kern w:val="0"/>
          <w:sz w:val="24"/>
          <w:szCs w:val="24"/>
        </w:rPr>
      </w:pPr>
      <w:r w:rsidRPr="000E6C13">
        <w:rPr>
          <w:rFonts w:ascii="仿宋" w:eastAsia="仿宋" w:hAnsi="仿宋" w:cs="仿宋" w:hint="eastAsia"/>
          <w:kern w:val="0"/>
          <w:sz w:val="24"/>
          <w:szCs w:val="24"/>
        </w:rPr>
        <w:t>1．领导和组织全校教学质量的监测评估工作；</w:t>
      </w:r>
    </w:p>
    <w:p w14:paraId="5EE95376" w14:textId="77777777" w:rsidR="000E6C13" w:rsidRPr="000E6C13" w:rsidRDefault="000E6C13" w:rsidP="000E6C13">
      <w:pPr>
        <w:adjustRightInd w:val="0"/>
        <w:snapToGrid w:val="0"/>
        <w:spacing w:line="520" w:lineRule="exact"/>
        <w:ind w:firstLineChars="200" w:firstLine="480"/>
        <w:jc w:val="left"/>
        <w:rPr>
          <w:rFonts w:ascii="仿宋" w:eastAsia="仿宋" w:hAnsi="仿宋" w:cs="仿宋"/>
          <w:kern w:val="0"/>
          <w:sz w:val="24"/>
          <w:szCs w:val="24"/>
        </w:rPr>
      </w:pPr>
      <w:r w:rsidRPr="000E6C13">
        <w:rPr>
          <w:rFonts w:ascii="仿宋" w:eastAsia="仿宋" w:hAnsi="仿宋" w:cs="仿宋" w:hint="eastAsia"/>
          <w:kern w:val="0"/>
          <w:sz w:val="24"/>
          <w:szCs w:val="24"/>
        </w:rPr>
        <w:t>2．协调教务处、人事处、学生处、团委等职能部门及各二级学院在监控体</w:t>
      </w:r>
      <w:r w:rsidRPr="000E6C13">
        <w:rPr>
          <w:rFonts w:ascii="仿宋" w:eastAsia="仿宋" w:hAnsi="仿宋" w:cs="仿宋" w:hint="eastAsia"/>
          <w:kern w:val="0"/>
          <w:sz w:val="24"/>
          <w:szCs w:val="24"/>
        </w:rPr>
        <w:lastRenderedPageBreak/>
        <w:t>系中的工作关系；</w:t>
      </w:r>
    </w:p>
    <w:p w14:paraId="3833AF42" w14:textId="77777777" w:rsidR="000E6C13" w:rsidRPr="000E6C13" w:rsidRDefault="000E6C13" w:rsidP="000E6C13">
      <w:pPr>
        <w:adjustRightInd w:val="0"/>
        <w:snapToGrid w:val="0"/>
        <w:spacing w:line="520" w:lineRule="exact"/>
        <w:ind w:firstLineChars="200" w:firstLine="480"/>
        <w:jc w:val="left"/>
        <w:rPr>
          <w:rFonts w:ascii="仿宋" w:eastAsia="仿宋" w:hAnsi="仿宋" w:cs="仿宋"/>
          <w:kern w:val="0"/>
          <w:sz w:val="24"/>
          <w:szCs w:val="24"/>
        </w:rPr>
      </w:pPr>
      <w:r w:rsidRPr="000E6C13">
        <w:rPr>
          <w:rFonts w:ascii="仿宋" w:eastAsia="仿宋" w:hAnsi="仿宋" w:cs="仿宋" w:hint="eastAsia"/>
          <w:kern w:val="0"/>
          <w:sz w:val="24"/>
          <w:szCs w:val="24"/>
        </w:rPr>
        <w:t>3．对教学质量好的单位进行表彰，对全校</w:t>
      </w:r>
      <w:proofErr w:type="gramStart"/>
      <w:r w:rsidRPr="000E6C13">
        <w:rPr>
          <w:rFonts w:ascii="仿宋" w:eastAsia="仿宋" w:hAnsi="仿宋" w:cs="仿宋" w:hint="eastAsia"/>
          <w:kern w:val="0"/>
          <w:sz w:val="24"/>
          <w:szCs w:val="24"/>
        </w:rPr>
        <w:t>性教学</w:t>
      </w:r>
      <w:proofErr w:type="gramEnd"/>
      <w:r w:rsidRPr="000E6C13">
        <w:rPr>
          <w:rFonts w:ascii="仿宋" w:eastAsia="仿宋" w:hAnsi="仿宋" w:cs="仿宋" w:hint="eastAsia"/>
          <w:kern w:val="0"/>
          <w:sz w:val="24"/>
          <w:szCs w:val="24"/>
        </w:rPr>
        <w:t>质量监控和评估中发现的问题进行研究，提出整改意见，并监督落实；</w:t>
      </w:r>
    </w:p>
    <w:p w14:paraId="31D74534" w14:textId="77777777" w:rsidR="000E6C13" w:rsidRPr="000E6C13" w:rsidRDefault="000E6C13" w:rsidP="000E6C13">
      <w:pPr>
        <w:adjustRightInd w:val="0"/>
        <w:snapToGrid w:val="0"/>
        <w:spacing w:line="520" w:lineRule="exact"/>
        <w:ind w:firstLineChars="200" w:firstLine="480"/>
        <w:jc w:val="left"/>
        <w:rPr>
          <w:rFonts w:ascii="仿宋" w:eastAsia="仿宋" w:hAnsi="仿宋" w:cs="仿宋"/>
          <w:kern w:val="0"/>
          <w:sz w:val="24"/>
          <w:szCs w:val="24"/>
        </w:rPr>
      </w:pPr>
      <w:r w:rsidRPr="000E6C13">
        <w:rPr>
          <w:rFonts w:ascii="仿宋" w:eastAsia="仿宋" w:hAnsi="仿宋" w:cs="仿宋" w:hint="eastAsia"/>
          <w:kern w:val="0"/>
          <w:sz w:val="24"/>
          <w:szCs w:val="24"/>
        </w:rPr>
        <w:t>4．研究解决影响教学质量的重大问题。</w:t>
      </w:r>
    </w:p>
    <w:p w14:paraId="2A86A7A5" w14:textId="77777777" w:rsidR="000E6C13" w:rsidRPr="000E6C13" w:rsidRDefault="000E6C13" w:rsidP="000E6C13">
      <w:pPr>
        <w:widowControl/>
        <w:adjustRightInd w:val="0"/>
        <w:snapToGrid w:val="0"/>
        <w:spacing w:line="520" w:lineRule="exact"/>
        <w:ind w:firstLineChars="200" w:firstLine="482"/>
        <w:jc w:val="left"/>
        <w:rPr>
          <w:rFonts w:ascii="仿宋" w:eastAsia="仿宋" w:hAnsi="仿宋" w:cs="仿宋"/>
          <w:kern w:val="0"/>
          <w:sz w:val="24"/>
          <w:szCs w:val="24"/>
        </w:rPr>
      </w:pPr>
      <w:r w:rsidRPr="000E6C13">
        <w:rPr>
          <w:rFonts w:ascii="仿宋" w:eastAsia="仿宋" w:hAnsi="仿宋" w:cs="仿宋" w:hint="eastAsia"/>
          <w:b/>
          <w:kern w:val="0"/>
          <w:sz w:val="24"/>
          <w:szCs w:val="24"/>
        </w:rPr>
        <w:t>第五条</w:t>
      </w:r>
      <w:r w:rsidRPr="000E6C13">
        <w:rPr>
          <w:rFonts w:ascii="仿宋" w:eastAsia="仿宋" w:hAnsi="仿宋" w:cs="仿宋" w:hint="eastAsia"/>
          <w:kern w:val="0"/>
          <w:sz w:val="24"/>
          <w:szCs w:val="24"/>
        </w:rPr>
        <w:t xml:space="preserve">  教务处是学校教学管理和教学监控的职能部门，负责对学校教学工作进行布置、检查、管理、指导和服务，负责对教学质量监控中发现的问题进行整改和建设。其在教学质量监控中的主要职责是：</w:t>
      </w:r>
    </w:p>
    <w:p w14:paraId="0ADA30EC" w14:textId="77777777" w:rsidR="000E6C13" w:rsidRPr="000E6C13" w:rsidRDefault="000E6C13" w:rsidP="000E6C13">
      <w:pPr>
        <w:widowControl/>
        <w:adjustRightInd w:val="0"/>
        <w:snapToGrid w:val="0"/>
        <w:spacing w:line="520" w:lineRule="exact"/>
        <w:ind w:firstLineChars="200" w:firstLine="480"/>
        <w:jc w:val="left"/>
        <w:rPr>
          <w:rFonts w:ascii="仿宋" w:eastAsia="仿宋" w:hAnsi="仿宋" w:cs="仿宋"/>
          <w:kern w:val="0"/>
          <w:sz w:val="24"/>
          <w:szCs w:val="24"/>
        </w:rPr>
      </w:pPr>
      <w:r w:rsidRPr="000E6C13">
        <w:rPr>
          <w:rFonts w:ascii="仿宋" w:eastAsia="仿宋" w:hAnsi="仿宋" w:cs="仿宋" w:hint="eastAsia"/>
          <w:kern w:val="0"/>
          <w:sz w:val="24"/>
          <w:szCs w:val="24"/>
        </w:rPr>
        <w:t>1.制定学校教学工作主要环节的质量标准或规范；</w:t>
      </w:r>
    </w:p>
    <w:p w14:paraId="6F938840" w14:textId="77777777" w:rsidR="000E6C13" w:rsidRPr="000E6C13" w:rsidRDefault="000E6C13" w:rsidP="000E6C13">
      <w:pPr>
        <w:widowControl/>
        <w:adjustRightInd w:val="0"/>
        <w:snapToGrid w:val="0"/>
        <w:spacing w:line="520" w:lineRule="exact"/>
        <w:jc w:val="left"/>
        <w:rPr>
          <w:rFonts w:ascii="仿宋" w:eastAsia="仿宋" w:hAnsi="仿宋" w:cs="仿宋"/>
          <w:kern w:val="0"/>
          <w:sz w:val="24"/>
          <w:szCs w:val="24"/>
        </w:rPr>
      </w:pPr>
      <w:r w:rsidRPr="000E6C13">
        <w:rPr>
          <w:rFonts w:ascii="仿宋" w:eastAsia="仿宋" w:hAnsi="仿宋" w:cs="仿宋" w:hint="eastAsia"/>
          <w:kern w:val="0"/>
          <w:sz w:val="24"/>
          <w:szCs w:val="24"/>
        </w:rPr>
        <w:t xml:space="preserve">    2.制定监控体系所需的各种工作方案和评估指标体系、实施办法及相关文件；</w:t>
      </w:r>
    </w:p>
    <w:p w14:paraId="09DEFA23" w14:textId="77777777" w:rsidR="000E6C13" w:rsidRPr="000E6C13" w:rsidRDefault="000E6C13" w:rsidP="000E6C13">
      <w:pPr>
        <w:widowControl/>
        <w:adjustRightInd w:val="0"/>
        <w:snapToGrid w:val="0"/>
        <w:spacing w:line="520" w:lineRule="exact"/>
        <w:ind w:firstLineChars="210" w:firstLine="504"/>
        <w:jc w:val="left"/>
        <w:rPr>
          <w:rFonts w:ascii="仿宋" w:eastAsia="仿宋" w:hAnsi="仿宋" w:cs="仿宋"/>
          <w:kern w:val="0"/>
          <w:sz w:val="24"/>
          <w:szCs w:val="24"/>
        </w:rPr>
      </w:pPr>
      <w:r w:rsidRPr="000E6C13">
        <w:rPr>
          <w:rFonts w:ascii="仿宋" w:eastAsia="仿宋" w:hAnsi="仿宋" w:cs="仿宋" w:hint="eastAsia"/>
          <w:kern w:val="0"/>
          <w:sz w:val="24"/>
          <w:szCs w:val="24"/>
        </w:rPr>
        <w:t>3.组织实施教学质量检查及各项教学评估工作；</w:t>
      </w:r>
    </w:p>
    <w:p w14:paraId="4A2EBFFF" w14:textId="77777777" w:rsidR="000E6C13" w:rsidRPr="000E6C13" w:rsidRDefault="000E6C13" w:rsidP="000E6C13">
      <w:pPr>
        <w:widowControl/>
        <w:adjustRightInd w:val="0"/>
        <w:snapToGrid w:val="0"/>
        <w:spacing w:line="520" w:lineRule="exact"/>
        <w:ind w:firstLineChars="210" w:firstLine="504"/>
        <w:jc w:val="left"/>
        <w:rPr>
          <w:rFonts w:ascii="仿宋" w:eastAsia="仿宋" w:hAnsi="仿宋" w:cs="仿宋"/>
          <w:kern w:val="0"/>
          <w:sz w:val="24"/>
          <w:szCs w:val="24"/>
        </w:rPr>
      </w:pPr>
      <w:r w:rsidRPr="000E6C13">
        <w:rPr>
          <w:rFonts w:ascii="仿宋" w:eastAsia="仿宋" w:hAnsi="仿宋" w:cs="仿宋" w:hint="eastAsia"/>
          <w:kern w:val="0"/>
          <w:sz w:val="24"/>
          <w:szCs w:val="24"/>
        </w:rPr>
        <w:t>4.制定并建立保障教学质量的规章制度和管理文件；</w:t>
      </w:r>
    </w:p>
    <w:p w14:paraId="7E8864B6" w14:textId="77777777" w:rsidR="000E6C13" w:rsidRPr="000E6C13" w:rsidRDefault="000E6C13" w:rsidP="000E6C13">
      <w:pPr>
        <w:widowControl/>
        <w:adjustRightInd w:val="0"/>
        <w:snapToGrid w:val="0"/>
        <w:spacing w:line="520" w:lineRule="exact"/>
        <w:ind w:firstLineChars="210" w:firstLine="504"/>
        <w:jc w:val="left"/>
        <w:rPr>
          <w:rFonts w:ascii="仿宋" w:eastAsia="仿宋" w:hAnsi="仿宋" w:cs="仿宋"/>
          <w:kern w:val="0"/>
          <w:sz w:val="24"/>
          <w:szCs w:val="24"/>
        </w:rPr>
      </w:pPr>
      <w:r w:rsidRPr="000E6C13">
        <w:rPr>
          <w:rFonts w:ascii="仿宋" w:eastAsia="仿宋" w:hAnsi="仿宋" w:cs="仿宋" w:hint="eastAsia"/>
          <w:kern w:val="0"/>
          <w:sz w:val="24"/>
          <w:szCs w:val="24"/>
        </w:rPr>
        <w:t>5．为校级教学督导员的教学质量监控和评估工作提供服务；</w:t>
      </w:r>
    </w:p>
    <w:p w14:paraId="518C9A78" w14:textId="77777777" w:rsidR="000E6C13" w:rsidRPr="000E6C13" w:rsidRDefault="000E6C13" w:rsidP="000E6C13">
      <w:pPr>
        <w:widowControl/>
        <w:adjustRightInd w:val="0"/>
        <w:snapToGrid w:val="0"/>
        <w:spacing w:line="520" w:lineRule="exact"/>
        <w:ind w:firstLineChars="210" w:firstLine="504"/>
        <w:jc w:val="left"/>
        <w:rPr>
          <w:rFonts w:ascii="仿宋" w:eastAsia="仿宋" w:hAnsi="仿宋" w:cs="仿宋"/>
          <w:kern w:val="0"/>
          <w:sz w:val="24"/>
          <w:szCs w:val="24"/>
        </w:rPr>
      </w:pPr>
      <w:r w:rsidRPr="000E6C13">
        <w:rPr>
          <w:rFonts w:ascii="仿宋" w:eastAsia="仿宋" w:hAnsi="仿宋" w:cs="仿宋" w:hint="eastAsia"/>
          <w:kern w:val="0"/>
          <w:sz w:val="24"/>
          <w:szCs w:val="24"/>
        </w:rPr>
        <w:t>6.</w:t>
      </w:r>
      <w:r w:rsidRPr="000E6C13">
        <w:rPr>
          <w:rFonts w:ascii="仿宋" w:eastAsia="仿宋" w:hAnsi="仿宋" w:cs="仿宋" w:hint="eastAsia"/>
          <w:spacing w:val="-4"/>
          <w:kern w:val="0"/>
          <w:sz w:val="24"/>
          <w:szCs w:val="24"/>
        </w:rPr>
        <w:t>负责检查、指导各二级学院教学质量监控及评估工作；</w:t>
      </w:r>
    </w:p>
    <w:p w14:paraId="1A0ECD48" w14:textId="77777777" w:rsidR="000E6C13" w:rsidRPr="000E6C13" w:rsidRDefault="000E6C13" w:rsidP="000E6C13">
      <w:pPr>
        <w:widowControl/>
        <w:adjustRightInd w:val="0"/>
        <w:snapToGrid w:val="0"/>
        <w:spacing w:line="520" w:lineRule="exact"/>
        <w:jc w:val="left"/>
        <w:rPr>
          <w:rFonts w:ascii="仿宋" w:eastAsia="仿宋" w:hAnsi="仿宋" w:cs="仿宋"/>
          <w:kern w:val="0"/>
          <w:sz w:val="24"/>
          <w:szCs w:val="24"/>
        </w:rPr>
      </w:pPr>
      <w:r w:rsidRPr="000E6C13">
        <w:rPr>
          <w:rFonts w:ascii="仿宋" w:eastAsia="仿宋" w:hAnsi="仿宋" w:cs="仿宋" w:hint="eastAsia"/>
          <w:kern w:val="0"/>
          <w:sz w:val="24"/>
          <w:szCs w:val="24"/>
        </w:rPr>
        <w:t xml:space="preserve">    7.负责全校学生的评教工作，并向有关部门和二级学院提供评教数据；</w:t>
      </w:r>
    </w:p>
    <w:p w14:paraId="44E5F4E9" w14:textId="77777777" w:rsidR="000E6C13" w:rsidRPr="000E6C13" w:rsidRDefault="000E6C13" w:rsidP="000E6C13">
      <w:pPr>
        <w:widowControl/>
        <w:adjustRightInd w:val="0"/>
        <w:snapToGrid w:val="0"/>
        <w:spacing w:line="520" w:lineRule="exact"/>
        <w:jc w:val="left"/>
        <w:rPr>
          <w:rFonts w:ascii="仿宋" w:eastAsia="仿宋" w:hAnsi="仿宋" w:cs="仿宋"/>
          <w:kern w:val="0"/>
          <w:sz w:val="24"/>
          <w:szCs w:val="24"/>
        </w:rPr>
      </w:pPr>
      <w:r w:rsidRPr="000E6C13">
        <w:rPr>
          <w:rFonts w:ascii="仿宋" w:eastAsia="仿宋" w:hAnsi="仿宋" w:cs="仿宋" w:hint="eastAsia"/>
          <w:kern w:val="0"/>
          <w:sz w:val="24"/>
          <w:szCs w:val="24"/>
        </w:rPr>
        <w:t xml:space="preserve">    8.针对教学质量监控和评估中发现的问题，制定整改措施和建设方案，并监督实施；</w:t>
      </w:r>
    </w:p>
    <w:p w14:paraId="44F1597F" w14:textId="77777777" w:rsidR="000E6C13" w:rsidRPr="000E6C13" w:rsidRDefault="000E6C13" w:rsidP="000E6C13">
      <w:pPr>
        <w:widowControl/>
        <w:adjustRightInd w:val="0"/>
        <w:snapToGrid w:val="0"/>
        <w:spacing w:line="520" w:lineRule="exact"/>
        <w:ind w:firstLineChars="210" w:firstLine="504"/>
        <w:jc w:val="left"/>
        <w:rPr>
          <w:rFonts w:ascii="仿宋" w:eastAsia="仿宋" w:hAnsi="仿宋" w:cs="仿宋"/>
          <w:kern w:val="0"/>
          <w:sz w:val="24"/>
          <w:szCs w:val="24"/>
        </w:rPr>
      </w:pPr>
      <w:r w:rsidRPr="000E6C13">
        <w:rPr>
          <w:rFonts w:ascii="仿宋" w:eastAsia="仿宋" w:hAnsi="仿宋" w:cs="仿宋" w:hint="eastAsia"/>
          <w:kern w:val="0"/>
          <w:sz w:val="24"/>
          <w:szCs w:val="24"/>
        </w:rPr>
        <w:t>9.负责协调全校专业评估或专业认证工作；</w:t>
      </w:r>
    </w:p>
    <w:p w14:paraId="7A034895" w14:textId="77777777" w:rsidR="000E6C13" w:rsidRPr="000E6C13" w:rsidRDefault="000E6C13" w:rsidP="000E6C13">
      <w:pPr>
        <w:widowControl/>
        <w:adjustRightInd w:val="0"/>
        <w:snapToGrid w:val="0"/>
        <w:spacing w:line="520" w:lineRule="exact"/>
        <w:ind w:firstLineChars="210" w:firstLine="504"/>
        <w:jc w:val="left"/>
        <w:rPr>
          <w:rFonts w:ascii="仿宋" w:eastAsia="仿宋" w:hAnsi="仿宋" w:cs="仿宋"/>
          <w:kern w:val="0"/>
          <w:sz w:val="24"/>
          <w:szCs w:val="24"/>
        </w:rPr>
      </w:pPr>
      <w:r w:rsidRPr="000E6C13">
        <w:rPr>
          <w:rFonts w:ascii="仿宋" w:eastAsia="仿宋" w:hAnsi="仿宋" w:cs="仿宋" w:hint="eastAsia"/>
          <w:kern w:val="0"/>
          <w:sz w:val="24"/>
          <w:szCs w:val="24"/>
        </w:rPr>
        <w:t>10.完成学校党委、行政交办的有关教学质量监控的其他事项。</w:t>
      </w:r>
    </w:p>
    <w:p w14:paraId="6B046819" w14:textId="77777777" w:rsidR="000E6C13" w:rsidRPr="000E6C13" w:rsidRDefault="000E6C13" w:rsidP="000E6C13">
      <w:pPr>
        <w:widowControl/>
        <w:adjustRightInd w:val="0"/>
        <w:snapToGrid w:val="0"/>
        <w:spacing w:line="520" w:lineRule="exact"/>
        <w:jc w:val="left"/>
        <w:rPr>
          <w:rFonts w:ascii="仿宋" w:eastAsia="仿宋" w:hAnsi="仿宋" w:cs="仿宋"/>
          <w:kern w:val="0"/>
          <w:sz w:val="24"/>
          <w:szCs w:val="24"/>
        </w:rPr>
      </w:pPr>
      <w:r w:rsidRPr="000E6C13">
        <w:rPr>
          <w:rFonts w:ascii="仿宋" w:eastAsia="仿宋" w:hAnsi="仿宋" w:cs="仿宋" w:hint="eastAsia"/>
          <w:kern w:val="0"/>
          <w:sz w:val="24"/>
          <w:szCs w:val="24"/>
        </w:rPr>
        <w:t xml:space="preserve">    </w:t>
      </w:r>
      <w:r w:rsidRPr="000E6C13">
        <w:rPr>
          <w:rFonts w:ascii="仿宋" w:eastAsia="仿宋" w:hAnsi="仿宋" w:cs="仿宋" w:hint="eastAsia"/>
          <w:b/>
          <w:kern w:val="0"/>
          <w:sz w:val="24"/>
          <w:szCs w:val="24"/>
        </w:rPr>
        <w:t>第六条</w:t>
      </w:r>
      <w:r w:rsidRPr="000E6C13">
        <w:rPr>
          <w:rFonts w:ascii="仿宋" w:eastAsia="仿宋" w:hAnsi="仿宋" w:cs="仿宋" w:hint="eastAsia"/>
          <w:kern w:val="0"/>
          <w:sz w:val="24"/>
          <w:szCs w:val="24"/>
        </w:rPr>
        <w:t xml:space="preserve">  学生处是学校学生教育管理的职能部门，负责会同教务处及各二级学院加强学生素质教育、培养创新人才。其在教学质量监控中的主要职责是：</w:t>
      </w:r>
    </w:p>
    <w:p w14:paraId="231A7D8C" w14:textId="77777777" w:rsidR="000E6C13" w:rsidRPr="000E6C13" w:rsidRDefault="000E6C13" w:rsidP="000E6C13">
      <w:pPr>
        <w:widowControl/>
        <w:adjustRightInd w:val="0"/>
        <w:snapToGrid w:val="0"/>
        <w:spacing w:line="520" w:lineRule="exact"/>
        <w:ind w:firstLineChars="200" w:firstLine="480"/>
        <w:jc w:val="left"/>
        <w:rPr>
          <w:rFonts w:ascii="仿宋" w:eastAsia="仿宋" w:hAnsi="仿宋" w:cs="仿宋"/>
          <w:kern w:val="0"/>
          <w:sz w:val="24"/>
          <w:szCs w:val="24"/>
        </w:rPr>
      </w:pPr>
      <w:r w:rsidRPr="000E6C13">
        <w:rPr>
          <w:rFonts w:ascii="仿宋" w:eastAsia="仿宋" w:hAnsi="仿宋" w:cs="仿宋" w:hint="eastAsia"/>
          <w:kern w:val="0"/>
          <w:sz w:val="24"/>
          <w:szCs w:val="24"/>
        </w:rPr>
        <w:t>1.负责学生的学习状态与效果评估，并向学校有关部门和二级学院反馈情况；</w:t>
      </w:r>
    </w:p>
    <w:p w14:paraId="4A4F1E14" w14:textId="77777777" w:rsidR="000E6C13" w:rsidRPr="000E6C13" w:rsidRDefault="000E6C13" w:rsidP="000E6C13">
      <w:pPr>
        <w:widowControl/>
        <w:adjustRightInd w:val="0"/>
        <w:snapToGrid w:val="0"/>
        <w:spacing w:line="520" w:lineRule="exact"/>
        <w:jc w:val="left"/>
        <w:rPr>
          <w:rFonts w:ascii="仿宋" w:eastAsia="仿宋" w:hAnsi="仿宋" w:cs="仿宋"/>
          <w:kern w:val="0"/>
          <w:sz w:val="24"/>
          <w:szCs w:val="24"/>
        </w:rPr>
      </w:pPr>
      <w:r w:rsidRPr="000E6C13">
        <w:rPr>
          <w:rFonts w:ascii="仿宋" w:eastAsia="仿宋" w:hAnsi="仿宋" w:cs="仿宋" w:hint="eastAsia"/>
          <w:kern w:val="0"/>
          <w:sz w:val="24"/>
          <w:szCs w:val="24"/>
        </w:rPr>
        <w:t xml:space="preserve">    2.针对教学质量监控和评估中发现的有关学生学习思想、学习态度、学习纪律等方面的问题，提出加强教育管理及学风建设的具体措施；</w:t>
      </w:r>
    </w:p>
    <w:p w14:paraId="5841C446" w14:textId="77777777" w:rsidR="000E6C13" w:rsidRPr="000E6C13" w:rsidRDefault="000E6C13" w:rsidP="000E6C13">
      <w:pPr>
        <w:widowControl/>
        <w:adjustRightInd w:val="0"/>
        <w:snapToGrid w:val="0"/>
        <w:spacing w:line="520" w:lineRule="exact"/>
        <w:ind w:firstLineChars="210" w:firstLine="504"/>
        <w:jc w:val="left"/>
        <w:rPr>
          <w:rFonts w:ascii="仿宋" w:eastAsia="仿宋" w:hAnsi="仿宋" w:cs="仿宋"/>
          <w:kern w:val="0"/>
          <w:sz w:val="24"/>
          <w:szCs w:val="24"/>
        </w:rPr>
      </w:pPr>
      <w:r w:rsidRPr="000E6C13">
        <w:rPr>
          <w:rFonts w:ascii="仿宋" w:eastAsia="仿宋" w:hAnsi="仿宋" w:cs="仿宋" w:hint="eastAsia"/>
          <w:kern w:val="0"/>
          <w:sz w:val="24"/>
          <w:szCs w:val="24"/>
        </w:rPr>
        <w:lastRenderedPageBreak/>
        <w:t>3.经常召开学生座谈会，了解学生对教学的意见和建议，并向教务处及各二级学院及时通报情况；</w:t>
      </w:r>
    </w:p>
    <w:p w14:paraId="6E13978E" w14:textId="77777777" w:rsidR="000E6C13" w:rsidRPr="000E6C13" w:rsidRDefault="000E6C13" w:rsidP="000E6C13">
      <w:pPr>
        <w:widowControl/>
        <w:adjustRightInd w:val="0"/>
        <w:snapToGrid w:val="0"/>
        <w:spacing w:line="520" w:lineRule="exact"/>
        <w:ind w:firstLineChars="210" w:firstLine="504"/>
        <w:jc w:val="left"/>
        <w:rPr>
          <w:rFonts w:ascii="仿宋" w:eastAsia="仿宋" w:hAnsi="仿宋" w:cs="仿宋"/>
          <w:kern w:val="0"/>
          <w:sz w:val="24"/>
          <w:szCs w:val="24"/>
        </w:rPr>
      </w:pPr>
      <w:r w:rsidRPr="000E6C13">
        <w:rPr>
          <w:rFonts w:ascii="仿宋" w:eastAsia="仿宋" w:hAnsi="仿宋" w:cs="仿宋" w:hint="eastAsia"/>
          <w:kern w:val="0"/>
          <w:sz w:val="24"/>
          <w:szCs w:val="24"/>
        </w:rPr>
        <w:t>4.制定并实施有关学风建设的制度或举措。</w:t>
      </w:r>
    </w:p>
    <w:p w14:paraId="00AA1288" w14:textId="77777777" w:rsidR="000E6C13" w:rsidRPr="000E6C13" w:rsidRDefault="000E6C13" w:rsidP="000E6C13">
      <w:pPr>
        <w:widowControl/>
        <w:adjustRightInd w:val="0"/>
        <w:snapToGrid w:val="0"/>
        <w:spacing w:line="520" w:lineRule="exact"/>
        <w:jc w:val="left"/>
        <w:rPr>
          <w:rFonts w:ascii="仿宋" w:eastAsia="仿宋" w:hAnsi="仿宋" w:cs="仿宋"/>
          <w:kern w:val="0"/>
          <w:sz w:val="24"/>
          <w:szCs w:val="24"/>
        </w:rPr>
      </w:pPr>
      <w:r w:rsidRPr="000E6C13">
        <w:rPr>
          <w:rFonts w:ascii="仿宋" w:eastAsia="仿宋" w:hAnsi="仿宋" w:cs="仿宋" w:hint="eastAsia"/>
          <w:kern w:val="0"/>
          <w:sz w:val="24"/>
          <w:szCs w:val="24"/>
        </w:rPr>
        <w:t xml:space="preserve">    </w:t>
      </w:r>
      <w:r w:rsidRPr="000E6C13">
        <w:rPr>
          <w:rFonts w:ascii="仿宋" w:eastAsia="仿宋" w:hAnsi="仿宋" w:cs="仿宋" w:hint="eastAsia"/>
          <w:b/>
          <w:kern w:val="0"/>
          <w:sz w:val="24"/>
          <w:szCs w:val="24"/>
        </w:rPr>
        <w:t>第七条</w:t>
      </w:r>
      <w:r w:rsidRPr="000E6C13">
        <w:rPr>
          <w:rFonts w:ascii="仿宋" w:eastAsia="仿宋" w:hAnsi="仿宋" w:cs="仿宋" w:hint="eastAsia"/>
          <w:kern w:val="0"/>
          <w:sz w:val="24"/>
          <w:szCs w:val="24"/>
        </w:rPr>
        <w:t xml:space="preserve">  人事处是学校人事管理的职能部门，负责会同教务处和各二级学院做好稳定教师队伍、提高教师业务水平、进行教师师德及业务考核、引进优良师资等工作。其在教学质量监控中的主要职责是：</w:t>
      </w:r>
    </w:p>
    <w:p w14:paraId="1795AD45" w14:textId="77777777" w:rsidR="000E6C13" w:rsidRPr="000E6C13" w:rsidRDefault="000E6C13" w:rsidP="000E6C13">
      <w:pPr>
        <w:widowControl/>
        <w:adjustRightInd w:val="0"/>
        <w:snapToGrid w:val="0"/>
        <w:spacing w:line="520" w:lineRule="exact"/>
        <w:ind w:firstLineChars="210" w:firstLine="504"/>
        <w:jc w:val="left"/>
        <w:rPr>
          <w:rFonts w:ascii="仿宋" w:eastAsia="仿宋" w:hAnsi="仿宋" w:cs="仿宋"/>
          <w:kern w:val="0"/>
          <w:sz w:val="24"/>
          <w:szCs w:val="24"/>
        </w:rPr>
      </w:pPr>
      <w:r w:rsidRPr="000E6C13">
        <w:rPr>
          <w:rFonts w:ascii="仿宋" w:eastAsia="仿宋" w:hAnsi="仿宋" w:cs="仿宋" w:hint="eastAsia"/>
          <w:kern w:val="0"/>
          <w:sz w:val="24"/>
          <w:szCs w:val="24"/>
        </w:rPr>
        <w:t xml:space="preserve">1．负责教师师德建设及考核； </w:t>
      </w:r>
    </w:p>
    <w:p w14:paraId="6424FCF1" w14:textId="77777777" w:rsidR="000E6C13" w:rsidRPr="000E6C13" w:rsidRDefault="000E6C13" w:rsidP="000E6C13">
      <w:pPr>
        <w:widowControl/>
        <w:adjustRightInd w:val="0"/>
        <w:snapToGrid w:val="0"/>
        <w:spacing w:line="520" w:lineRule="exact"/>
        <w:ind w:firstLineChars="210" w:firstLine="504"/>
        <w:jc w:val="left"/>
        <w:rPr>
          <w:rFonts w:ascii="仿宋" w:eastAsia="仿宋" w:hAnsi="仿宋" w:cs="仿宋"/>
          <w:kern w:val="0"/>
          <w:sz w:val="24"/>
          <w:szCs w:val="24"/>
        </w:rPr>
      </w:pPr>
      <w:r w:rsidRPr="000E6C13">
        <w:rPr>
          <w:rFonts w:ascii="仿宋" w:eastAsia="仿宋" w:hAnsi="仿宋" w:cs="仿宋" w:hint="eastAsia"/>
          <w:kern w:val="0"/>
          <w:sz w:val="24"/>
          <w:szCs w:val="24"/>
        </w:rPr>
        <w:t xml:space="preserve">2．制定教师业务规范及业务考核； </w:t>
      </w:r>
    </w:p>
    <w:p w14:paraId="7A089CD3" w14:textId="77777777" w:rsidR="000E6C13" w:rsidRPr="000E6C13" w:rsidRDefault="000E6C13" w:rsidP="000E6C13">
      <w:pPr>
        <w:widowControl/>
        <w:adjustRightInd w:val="0"/>
        <w:snapToGrid w:val="0"/>
        <w:spacing w:line="520" w:lineRule="exact"/>
        <w:ind w:firstLineChars="210" w:firstLine="504"/>
        <w:jc w:val="left"/>
        <w:rPr>
          <w:rFonts w:ascii="仿宋" w:eastAsia="仿宋" w:hAnsi="仿宋" w:cs="仿宋"/>
          <w:kern w:val="0"/>
          <w:sz w:val="24"/>
          <w:szCs w:val="24"/>
        </w:rPr>
      </w:pPr>
      <w:r w:rsidRPr="000E6C13">
        <w:rPr>
          <w:rFonts w:ascii="仿宋" w:eastAsia="仿宋" w:hAnsi="仿宋" w:cs="仿宋" w:hint="eastAsia"/>
          <w:kern w:val="0"/>
          <w:sz w:val="24"/>
          <w:szCs w:val="24"/>
        </w:rPr>
        <w:t>3．负责制定师资队伍建设规划；</w:t>
      </w:r>
    </w:p>
    <w:p w14:paraId="37754922" w14:textId="77777777" w:rsidR="000E6C13" w:rsidRPr="000E6C13" w:rsidRDefault="000E6C13" w:rsidP="000E6C13">
      <w:pPr>
        <w:widowControl/>
        <w:adjustRightInd w:val="0"/>
        <w:snapToGrid w:val="0"/>
        <w:spacing w:line="520" w:lineRule="exact"/>
        <w:ind w:firstLineChars="210" w:firstLine="504"/>
        <w:jc w:val="left"/>
        <w:rPr>
          <w:rFonts w:ascii="仿宋" w:eastAsia="仿宋" w:hAnsi="仿宋" w:cs="仿宋"/>
          <w:kern w:val="0"/>
          <w:sz w:val="24"/>
          <w:szCs w:val="24"/>
        </w:rPr>
      </w:pPr>
      <w:r w:rsidRPr="000E6C13">
        <w:rPr>
          <w:rFonts w:ascii="仿宋" w:eastAsia="仿宋" w:hAnsi="仿宋" w:cs="仿宋" w:hint="eastAsia"/>
          <w:kern w:val="0"/>
          <w:sz w:val="24"/>
          <w:szCs w:val="24"/>
        </w:rPr>
        <w:t>4．负责新进教师的岗位培训及资格审核；</w:t>
      </w:r>
    </w:p>
    <w:p w14:paraId="29836835" w14:textId="77777777" w:rsidR="000E6C13" w:rsidRPr="000E6C13" w:rsidRDefault="000E6C13" w:rsidP="000E6C13">
      <w:pPr>
        <w:widowControl/>
        <w:adjustRightInd w:val="0"/>
        <w:snapToGrid w:val="0"/>
        <w:spacing w:line="520" w:lineRule="exact"/>
        <w:ind w:firstLineChars="210" w:firstLine="504"/>
        <w:jc w:val="left"/>
        <w:rPr>
          <w:rFonts w:ascii="仿宋" w:eastAsia="仿宋" w:hAnsi="仿宋" w:cs="仿宋"/>
          <w:spacing w:val="4"/>
          <w:kern w:val="0"/>
          <w:sz w:val="24"/>
          <w:szCs w:val="24"/>
        </w:rPr>
      </w:pPr>
      <w:r w:rsidRPr="000E6C13">
        <w:rPr>
          <w:rFonts w:ascii="仿宋" w:eastAsia="仿宋" w:hAnsi="仿宋" w:cs="仿宋" w:hint="eastAsia"/>
          <w:kern w:val="0"/>
          <w:sz w:val="24"/>
          <w:szCs w:val="24"/>
        </w:rPr>
        <w:t>5．</w:t>
      </w:r>
      <w:r w:rsidRPr="000E6C13">
        <w:rPr>
          <w:rFonts w:ascii="仿宋" w:eastAsia="仿宋" w:hAnsi="仿宋" w:cs="仿宋" w:hint="eastAsia"/>
          <w:spacing w:val="4"/>
          <w:kern w:val="0"/>
          <w:sz w:val="24"/>
          <w:szCs w:val="24"/>
        </w:rPr>
        <w:t>负责对不适合在教学岗位工作的人员提出工作调整的意见和建议，供学校研究决定。</w:t>
      </w:r>
    </w:p>
    <w:p w14:paraId="31417E57" w14:textId="77777777" w:rsidR="000E6C13" w:rsidRPr="000E6C13" w:rsidRDefault="000E6C13" w:rsidP="000E6C13">
      <w:pPr>
        <w:widowControl/>
        <w:adjustRightInd w:val="0"/>
        <w:snapToGrid w:val="0"/>
        <w:spacing w:line="520" w:lineRule="exact"/>
        <w:ind w:firstLineChars="200" w:firstLine="498"/>
        <w:jc w:val="left"/>
        <w:rPr>
          <w:rFonts w:ascii="仿宋" w:eastAsia="仿宋" w:hAnsi="仿宋" w:cs="仿宋"/>
          <w:kern w:val="0"/>
          <w:sz w:val="24"/>
          <w:szCs w:val="24"/>
        </w:rPr>
      </w:pPr>
      <w:r w:rsidRPr="000E6C13">
        <w:rPr>
          <w:rFonts w:ascii="仿宋" w:eastAsia="仿宋" w:hAnsi="仿宋" w:cs="仿宋" w:hint="eastAsia"/>
          <w:b/>
          <w:bCs/>
          <w:spacing w:val="4"/>
          <w:kern w:val="0"/>
          <w:sz w:val="24"/>
          <w:szCs w:val="24"/>
        </w:rPr>
        <w:t>第八条</w:t>
      </w:r>
      <w:r w:rsidRPr="000E6C13">
        <w:rPr>
          <w:rFonts w:ascii="仿宋" w:eastAsia="仿宋" w:hAnsi="仿宋" w:cs="仿宋" w:hint="eastAsia"/>
          <w:spacing w:val="4"/>
          <w:kern w:val="0"/>
          <w:sz w:val="24"/>
          <w:szCs w:val="24"/>
        </w:rPr>
        <w:t xml:space="preserve">  团委是党委领导下的先进青年的群众组织，负责会同教务处和各二级学院做好第二课堂的设计及组织实施工作，引导青年学生参与社会实践、参与社会公益活动等，培养青年学生运用所学专业知识回报社会，养成社会责任感。</w:t>
      </w:r>
      <w:r w:rsidRPr="000E6C13">
        <w:rPr>
          <w:rFonts w:ascii="仿宋" w:eastAsia="仿宋" w:hAnsi="仿宋" w:cs="仿宋" w:hint="eastAsia"/>
          <w:kern w:val="0"/>
          <w:sz w:val="24"/>
          <w:szCs w:val="24"/>
        </w:rPr>
        <w:t>其在教学质量监控中的主要职责是：</w:t>
      </w:r>
    </w:p>
    <w:p w14:paraId="38989537" w14:textId="77777777" w:rsidR="000E6C13" w:rsidRPr="000E6C13" w:rsidRDefault="000E6C13" w:rsidP="000E6C13">
      <w:pPr>
        <w:widowControl/>
        <w:adjustRightInd w:val="0"/>
        <w:snapToGrid w:val="0"/>
        <w:spacing w:line="520" w:lineRule="exact"/>
        <w:ind w:firstLineChars="210" w:firstLine="521"/>
        <w:jc w:val="left"/>
        <w:rPr>
          <w:rFonts w:ascii="仿宋" w:eastAsia="仿宋" w:hAnsi="仿宋" w:cs="仿宋"/>
          <w:spacing w:val="4"/>
          <w:kern w:val="0"/>
          <w:sz w:val="24"/>
          <w:szCs w:val="24"/>
        </w:rPr>
      </w:pPr>
      <w:r w:rsidRPr="000E6C13">
        <w:rPr>
          <w:rFonts w:ascii="仿宋" w:eastAsia="仿宋" w:hAnsi="仿宋" w:cs="仿宋" w:hint="eastAsia"/>
          <w:spacing w:val="4"/>
          <w:kern w:val="0"/>
          <w:sz w:val="24"/>
          <w:szCs w:val="24"/>
        </w:rPr>
        <w:t>1.负责制定全校性第二课堂活动的实施方案及奖励办法；</w:t>
      </w:r>
    </w:p>
    <w:p w14:paraId="50A12F01" w14:textId="77777777" w:rsidR="000E6C13" w:rsidRPr="000E6C13" w:rsidRDefault="000E6C13" w:rsidP="000E6C13">
      <w:pPr>
        <w:widowControl/>
        <w:adjustRightInd w:val="0"/>
        <w:snapToGrid w:val="0"/>
        <w:spacing w:line="520" w:lineRule="exact"/>
        <w:ind w:firstLineChars="210" w:firstLine="521"/>
        <w:jc w:val="left"/>
        <w:rPr>
          <w:rFonts w:ascii="仿宋" w:eastAsia="仿宋" w:hAnsi="仿宋" w:cs="仿宋"/>
          <w:spacing w:val="4"/>
          <w:kern w:val="0"/>
          <w:sz w:val="24"/>
          <w:szCs w:val="24"/>
        </w:rPr>
      </w:pPr>
      <w:r w:rsidRPr="000E6C13">
        <w:rPr>
          <w:rFonts w:ascii="仿宋" w:eastAsia="仿宋" w:hAnsi="仿宋" w:cs="仿宋" w:hint="eastAsia"/>
          <w:spacing w:val="4"/>
          <w:kern w:val="0"/>
          <w:sz w:val="24"/>
          <w:szCs w:val="24"/>
        </w:rPr>
        <w:t>2.负责指导全校学生参与第二课堂活动成绩评定工作；</w:t>
      </w:r>
    </w:p>
    <w:p w14:paraId="529512E7" w14:textId="77777777" w:rsidR="000E6C13" w:rsidRPr="000E6C13" w:rsidRDefault="000E6C13" w:rsidP="000E6C13">
      <w:pPr>
        <w:widowControl/>
        <w:adjustRightInd w:val="0"/>
        <w:snapToGrid w:val="0"/>
        <w:spacing w:line="520" w:lineRule="exact"/>
        <w:ind w:firstLineChars="210" w:firstLine="521"/>
        <w:jc w:val="left"/>
        <w:rPr>
          <w:rFonts w:ascii="仿宋" w:eastAsia="仿宋" w:hAnsi="仿宋" w:cs="仿宋"/>
          <w:spacing w:val="4"/>
          <w:kern w:val="0"/>
          <w:sz w:val="24"/>
          <w:szCs w:val="24"/>
        </w:rPr>
      </w:pPr>
      <w:r w:rsidRPr="000E6C13">
        <w:rPr>
          <w:rFonts w:ascii="仿宋" w:eastAsia="仿宋" w:hAnsi="仿宋" w:cs="仿宋" w:hint="eastAsia"/>
          <w:spacing w:val="4"/>
          <w:kern w:val="0"/>
          <w:sz w:val="24"/>
          <w:szCs w:val="24"/>
        </w:rPr>
        <w:t>3.负责指导各二级学院团总支结合学生专业特点和实际开展第二课堂活动。</w:t>
      </w:r>
    </w:p>
    <w:p w14:paraId="3C030415" w14:textId="77777777" w:rsidR="000E6C13" w:rsidRPr="000E6C13" w:rsidRDefault="000E6C13" w:rsidP="000E6C13">
      <w:pPr>
        <w:adjustRightInd w:val="0"/>
        <w:snapToGrid w:val="0"/>
        <w:spacing w:line="520" w:lineRule="exact"/>
        <w:ind w:firstLine="629"/>
        <w:jc w:val="left"/>
        <w:rPr>
          <w:rFonts w:ascii="仿宋" w:eastAsia="仿宋" w:hAnsi="仿宋" w:cs="仿宋"/>
          <w:kern w:val="0"/>
          <w:sz w:val="24"/>
          <w:szCs w:val="24"/>
        </w:rPr>
      </w:pPr>
      <w:r w:rsidRPr="000E6C13">
        <w:rPr>
          <w:rFonts w:ascii="仿宋" w:eastAsia="仿宋" w:hAnsi="仿宋" w:cs="仿宋" w:hint="eastAsia"/>
          <w:b/>
          <w:kern w:val="0"/>
          <w:sz w:val="24"/>
          <w:szCs w:val="24"/>
        </w:rPr>
        <w:t>第九条</w:t>
      </w:r>
      <w:r w:rsidRPr="000E6C13">
        <w:rPr>
          <w:rFonts w:ascii="仿宋" w:eastAsia="仿宋" w:hAnsi="仿宋" w:cs="仿宋" w:hint="eastAsia"/>
          <w:b/>
          <w:bCs/>
          <w:kern w:val="0"/>
          <w:sz w:val="24"/>
          <w:szCs w:val="24"/>
        </w:rPr>
        <w:t xml:space="preserve">  </w:t>
      </w:r>
      <w:r w:rsidRPr="000E6C13">
        <w:rPr>
          <w:rFonts w:ascii="仿宋" w:eastAsia="仿宋" w:hAnsi="仿宋" w:cs="仿宋" w:hint="eastAsia"/>
          <w:spacing w:val="4"/>
          <w:kern w:val="0"/>
          <w:sz w:val="24"/>
          <w:szCs w:val="24"/>
        </w:rPr>
        <w:t>二级</w:t>
      </w:r>
      <w:r w:rsidRPr="000E6C13">
        <w:rPr>
          <w:rFonts w:ascii="仿宋" w:eastAsia="仿宋" w:hAnsi="仿宋" w:cs="仿宋" w:hint="eastAsia"/>
          <w:kern w:val="0"/>
          <w:sz w:val="24"/>
          <w:szCs w:val="24"/>
        </w:rPr>
        <w:t>学院是实施教学质量监控和评价的实体，其主要职责是：</w:t>
      </w:r>
    </w:p>
    <w:p w14:paraId="5AC05D23" w14:textId="77777777" w:rsidR="000E6C13" w:rsidRPr="000E6C13" w:rsidRDefault="000E6C13" w:rsidP="000E6C13">
      <w:pPr>
        <w:widowControl/>
        <w:adjustRightInd w:val="0"/>
        <w:snapToGrid w:val="0"/>
        <w:spacing w:line="520" w:lineRule="exact"/>
        <w:ind w:firstLineChars="210" w:firstLine="504"/>
        <w:jc w:val="left"/>
        <w:rPr>
          <w:rFonts w:ascii="仿宋" w:eastAsia="仿宋" w:hAnsi="仿宋" w:cs="仿宋"/>
          <w:kern w:val="0"/>
          <w:sz w:val="24"/>
          <w:szCs w:val="24"/>
        </w:rPr>
      </w:pPr>
      <w:r w:rsidRPr="000E6C13">
        <w:rPr>
          <w:rFonts w:ascii="仿宋" w:eastAsia="仿宋" w:hAnsi="仿宋" w:cs="仿宋" w:hint="eastAsia"/>
          <w:kern w:val="0"/>
          <w:sz w:val="24"/>
          <w:szCs w:val="24"/>
        </w:rPr>
        <w:t>1．依据学校的办学定位、办学目标，制定本学院办学定位及各专业人才培养目标；</w:t>
      </w:r>
    </w:p>
    <w:p w14:paraId="20C1FACF" w14:textId="77777777" w:rsidR="000E6C13" w:rsidRPr="000E6C13" w:rsidRDefault="000E6C13" w:rsidP="000E6C13">
      <w:pPr>
        <w:widowControl/>
        <w:adjustRightInd w:val="0"/>
        <w:snapToGrid w:val="0"/>
        <w:spacing w:line="520" w:lineRule="exact"/>
        <w:ind w:firstLineChars="210" w:firstLine="504"/>
        <w:jc w:val="left"/>
        <w:rPr>
          <w:rFonts w:ascii="仿宋" w:eastAsia="仿宋" w:hAnsi="仿宋" w:cs="仿宋"/>
          <w:kern w:val="0"/>
          <w:sz w:val="24"/>
          <w:szCs w:val="24"/>
        </w:rPr>
      </w:pPr>
      <w:r w:rsidRPr="000E6C13">
        <w:rPr>
          <w:rFonts w:ascii="仿宋" w:eastAsia="仿宋" w:hAnsi="仿宋" w:cs="仿宋" w:hint="eastAsia"/>
          <w:kern w:val="0"/>
          <w:sz w:val="24"/>
          <w:szCs w:val="24"/>
        </w:rPr>
        <w:t>2. 制定本单位各专业课程体系和课程质量要求；</w:t>
      </w:r>
    </w:p>
    <w:p w14:paraId="4CBF8AAD" w14:textId="77777777" w:rsidR="000E6C13" w:rsidRPr="000E6C13" w:rsidRDefault="000E6C13" w:rsidP="000E6C13">
      <w:pPr>
        <w:widowControl/>
        <w:adjustRightInd w:val="0"/>
        <w:snapToGrid w:val="0"/>
        <w:spacing w:line="520" w:lineRule="exact"/>
        <w:ind w:firstLineChars="210" w:firstLine="504"/>
        <w:jc w:val="left"/>
        <w:rPr>
          <w:rFonts w:ascii="仿宋" w:eastAsia="仿宋" w:hAnsi="仿宋" w:cs="仿宋"/>
          <w:kern w:val="0"/>
          <w:sz w:val="24"/>
          <w:szCs w:val="24"/>
        </w:rPr>
      </w:pPr>
      <w:r w:rsidRPr="000E6C13">
        <w:rPr>
          <w:rFonts w:ascii="仿宋" w:eastAsia="仿宋" w:hAnsi="仿宋" w:cs="仿宋" w:hint="eastAsia"/>
          <w:kern w:val="0"/>
          <w:sz w:val="24"/>
          <w:szCs w:val="24"/>
        </w:rPr>
        <w:t>3. 负责监控本单位教师教学质量，完成本单位教学质量评价，提出持续改进本单位教学工作的具体措施；</w:t>
      </w:r>
    </w:p>
    <w:p w14:paraId="6B37E084" w14:textId="77777777" w:rsidR="000E6C13" w:rsidRPr="000E6C13" w:rsidRDefault="000E6C13" w:rsidP="000E6C13">
      <w:pPr>
        <w:widowControl/>
        <w:adjustRightInd w:val="0"/>
        <w:snapToGrid w:val="0"/>
        <w:spacing w:line="520" w:lineRule="exact"/>
        <w:ind w:firstLineChars="210" w:firstLine="504"/>
        <w:jc w:val="left"/>
        <w:rPr>
          <w:rFonts w:ascii="仿宋" w:eastAsia="仿宋" w:hAnsi="仿宋" w:cs="仿宋"/>
          <w:kern w:val="0"/>
          <w:sz w:val="24"/>
          <w:szCs w:val="24"/>
        </w:rPr>
      </w:pPr>
      <w:r w:rsidRPr="000E6C13">
        <w:rPr>
          <w:rFonts w:ascii="仿宋" w:eastAsia="仿宋" w:hAnsi="仿宋" w:cs="仿宋" w:hint="eastAsia"/>
          <w:kern w:val="0"/>
          <w:sz w:val="24"/>
          <w:szCs w:val="24"/>
        </w:rPr>
        <w:lastRenderedPageBreak/>
        <w:t>4．负责组织对学生学习状态与效果进行监控和评价，提出持续改进学风提升学习质量的具体举措；</w:t>
      </w:r>
    </w:p>
    <w:p w14:paraId="59AD27B4" w14:textId="77777777" w:rsidR="000E6C13" w:rsidRPr="000E6C13" w:rsidRDefault="000E6C13" w:rsidP="000E6C13">
      <w:pPr>
        <w:widowControl/>
        <w:adjustRightInd w:val="0"/>
        <w:snapToGrid w:val="0"/>
        <w:spacing w:line="520" w:lineRule="exact"/>
        <w:ind w:firstLineChars="210" w:firstLine="504"/>
        <w:jc w:val="left"/>
        <w:rPr>
          <w:rFonts w:ascii="仿宋" w:eastAsia="仿宋" w:hAnsi="仿宋" w:cs="仿宋"/>
          <w:kern w:val="0"/>
          <w:sz w:val="24"/>
          <w:szCs w:val="24"/>
        </w:rPr>
      </w:pPr>
      <w:r w:rsidRPr="000E6C13">
        <w:rPr>
          <w:rFonts w:ascii="仿宋" w:eastAsia="仿宋" w:hAnsi="仿宋" w:cs="仿宋" w:hint="eastAsia"/>
          <w:kern w:val="0"/>
          <w:sz w:val="24"/>
          <w:szCs w:val="24"/>
        </w:rPr>
        <w:t>5.接受学校职能部门对教学工作的检查与指导。</w:t>
      </w:r>
    </w:p>
    <w:p w14:paraId="62D9190D" w14:textId="77777777" w:rsidR="000E6C13" w:rsidRPr="000E6C13" w:rsidRDefault="000E6C13" w:rsidP="000E6C13">
      <w:pPr>
        <w:widowControl/>
        <w:adjustRightInd w:val="0"/>
        <w:snapToGrid w:val="0"/>
        <w:spacing w:line="520" w:lineRule="exact"/>
        <w:ind w:firstLineChars="210" w:firstLine="506"/>
        <w:jc w:val="left"/>
        <w:rPr>
          <w:rFonts w:ascii="仿宋" w:eastAsia="仿宋" w:hAnsi="仿宋" w:cs="仿宋"/>
          <w:kern w:val="0"/>
          <w:sz w:val="24"/>
          <w:szCs w:val="24"/>
        </w:rPr>
      </w:pPr>
      <w:r w:rsidRPr="000E6C13">
        <w:rPr>
          <w:rFonts w:ascii="仿宋" w:eastAsia="仿宋" w:hAnsi="仿宋" w:cs="仿宋" w:hint="eastAsia"/>
          <w:b/>
          <w:bCs/>
          <w:kern w:val="0"/>
          <w:sz w:val="24"/>
          <w:szCs w:val="24"/>
        </w:rPr>
        <w:t>第十条</w:t>
      </w:r>
      <w:r w:rsidRPr="000E6C13">
        <w:rPr>
          <w:rFonts w:ascii="仿宋" w:eastAsia="仿宋" w:hAnsi="仿宋" w:cs="仿宋" w:hint="eastAsia"/>
          <w:kern w:val="0"/>
          <w:sz w:val="24"/>
          <w:szCs w:val="24"/>
        </w:rPr>
        <w:t xml:space="preserve"> 教研室是教学组织的基层单位，在教学质量监控中起基础性作用。其在教学质量监控中的主要职责是：</w:t>
      </w:r>
    </w:p>
    <w:p w14:paraId="3DA300CF" w14:textId="77777777" w:rsidR="000E6C13" w:rsidRPr="000E6C13" w:rsidRDefault="000E6C13" w:rsidP="000E6C13">
      <w:pPr>
        <w:widowControl/>
        <w:adjustRightInd w:val="0"/>
        <w:snapToGrid w:val="0"/>
        <w:spacing w:line="520" w:lineRule="exact"/>
        <w:ind w:firstLineChars="210" w:firstLine="504"/>
        <w:jc w:val="left"/>
        <w:rPr>
          <w:rFonts w:ascii="仿宋" w:eastAsia="仿宋" w:hAnsi="仿宋" w:cs="仿宋"/>
          <w:kern w:val="0"/>
          <w:sz w:val="24"/>
          <w:szCs w:val="24"/>
        </w:rPr>
      </w:pPr>
      <w:r w:rsidRPr="000E6C13">
        <w:rPr>
          <w:rFonts w:ascii="仿宋" w:eastAsia="仿宋" w:hAnsi="仿宋" w:cs="仿宋" w:hint="eastAsia"/>
          <w:kern w:val="0"/>
          <w:sz w:val="24"/>
          <w:szCs w:val="24"/>
        </w:rPr>
        <w:t>1.组织传达学习和贯彻上级有关文件和精神。</w:t>
      </w:r>
    </w:p>
    <w:p w14:paraId="3162CD0F" w14:textId="77777777" w:rsidR="000E6C13" w:rsidRPr="000E6C13" w:rsidRDefault="000E6C13" w:rsidP="000E6C13">
      <w:pPr>
        <w:widowControl/>
        <w:adjustRightInd w:val="0"/>
        <w:snapToGrid w:val="0"/>
        <w:spacing w:line="520" w:lineRule="exact"/>
        <w:ind w:firstLineChars="210" w:firstLine="504"/>
        <w:jc w:val="left"/>
        <w:rPr>
          <w:rFonts w:ascii="仿宋" w:eastAsia="仿宋" w:hAnsi="仿宋" w:cs="仿宋"/>
          <w:kern w:val="0"/>
          <w:sz w:val="24"/>
          <w:szCs w:val="24"/>
        </w:rPr>
      </w:pPr>
      <w:r w:rsidRPr="000E6C13">
        <w:rPr>
          <w:rFonts w:ascii="仿宋" w:eastAsia="仿宋" w:hAnsi="仿宋" w:cs="仿宋" w:hint="eastAsia"/>
          <w:kern w:val="0"/>
          <w:sz w:val="24"/>
          <w:szCs w:val="24"/>
        </w:rPr>
        <w:t>2.组织开展业务学习和教学研讨。组织教师学习教育理论，通过互相听课、观摩教学、教学研讨等形式总结交流教学情况和经验，集体研讨、解决教学活动中出现的各种问题，持续提高教学质量。</w:t>
      </w:r>
    </w:p>
    <w:p w14:paraId="36617358" w14:textId="77777777" w:rsidR="000E6C13" w:rsidRPr="000E6C13" w:rsidRDefault="000E6C13" w:rsidP="000E6C13">
      <w:pPr>
        <w:widowControl/>
        <w:adjustRightInd w:val="0"/>
        <w:snapToGrid w:val="0"/>
        <w:spacing w:line="520" w:lineRule="exact"/>
        <w:ind w:firstLineChars="200" w:firstLine="480"/>
        <w:jc w:val="left"/>
        <w:rPr>
          <w:rFonts w:ascii="仿宋" w:eastAsia="仿宋" w:hAnsi="仿宋" w:cs="仿宋"/>
          <w:kern w:val="0"/>
          <w:sz w:val="24"/>
          <w:szCs w:val="24"/>
        </w:rPr>
      </w:pPr>
      <w:r w:rsidRPr="000E6C13">
        <w:rPr>
          <w:rFonts w:ascii="仿宋" w:eastAsia="仿宋" w:hAnsi="仿宋" w:cs="仿宋" w:hint="eastAsia"/>
          <w:kern w:val="0"/>
          <w:sz w:val="24"/>
          <w:szCs w:val="24"/>
        </w:rPr>
        <w:t>3.落实教学任务。按照教学计划的要求，组织完成教学任务，包括落实课堂教学任务和课外辅导工作；组织完成命题、阅卷任务；组织选、编教材；组织教学质量检查、评价、反馈等；广泛与社会联系，组织完成学生学习期间的社会调查和实践任务，指导学生完成毕业实习、毕业论文（设计）等。</w:t>
      </w:r>
    </w:p>
    <w:p w14:paraId="5392C7F7" w14:textId="77777777" w:rsidR="000E6C13" w:rsidRPr="000E6C13" w:rsidRDefault="000E6C13" w:rsidP="000E6C13">
      <w:pPr>
        <w:widowControl/>
        <w:adjustRightInd w:val="0"/>
        <w:snapToGrid w:val="0"/>
        <w:spacing w:line="520" w:lineRule="exact"/>
        <w:ind w:firstLineChars="210" w:firstLine="504"/>
        <w:jc w:val="left"/>
        <w:rPr>
          <w:rFonts w:ascii="仿宋" w:eastAsia="仿宋" w:hAnsi="仿宋" w:cs="仿宋"/>
          <w:kern w:val="0"/>
          <w:sz w:val="24"/>
          <w:szCs w:val="24"/>
        </w:rPr>
      </w:pPr>
      <w:r w:rsidRPr="000E6C13">
        <w:rPr>
          <w:rFonts w:ascii="仿宋" w:eastAsia="仿宋" w:hAnsi="仿宋" w:cs="仿宋" w:hint="eastAsia"/>
          <w:kern w:val="0"/>
          <w:sz w:val="24"/>
          <w:szCs w:val="24"/>
        </w:rPr>
        <w:t>4.推进课程建设。制定课程建设工作规划；组织具体实施精品课程、网络共享课程、应用型课程建设等；根据培养方案组织教学大纲的编写工作；引进或开发多媒体课件；参与课程相关的实验室、实</w:t>
      </w:r>
      <w:proofErr w:type="gramStart"/>
      <w:r w:rsidRPr="000E6C13">
        <w:rPr>
          <w:rFonts w:ascii="仿宋" w:eastAsia="仿宋" w:hAnsi="仿宋" w:cs="仿宋" w:hint="eastAsia"/>
          <w:kern w:val="0"/>
          <w:sz w:val="24"/>
          <w:szCs w:val="24"/>
        </w:rPr>
        <w:t>训项目</w:t>
      </w:r>
      <w:proofErr w:type="gramEnd"/>
      <w:r w:rsidRPr="000E6C13">
        <w:rPr>
          <w:rFonts w:ascii="仿宋" w:eastAsia="仿宋" w:hAnsi="仿宋" w:cs="仿宋" w:hint="eastAsia"/>
          <w:kern w:val="0"/>
          <w:sz w:val="24"/>
          <w:szCs w:val="24"/>
        </w:rPr>
        <w:t>或平台的建设。</w:t>
      </w:r>
    </w:p>
    <w:p w14:paraId="410E3622" w14:textId="77777777" w:rsidR="000E6C13" w:rsidRPr="000E6C13" w:rsidRDefault="000E6C13" w:rsidP="000E6C13">
      <w:pPr>
        <w:widowControl/>
        <w:adjustRightInd w:val="0"/>
        <w:snapToGrid w:val="0"/>
        <w:spacing w:line="520" w:lineRule="exact"/>
        <w:ind w:firstLineChars="210" w:firstLine="504"/>
        <w:jc w:val="left"/>
        <w:rPr>
          <w:rFonts w:ascii="仿宋" w:eastAsia="仿宋" w:hAnsi="仿宋" w:cs="仿宋"/>
          <w:kern w:val="0"/>
          <w:sz w:val="24"/>
          <w:szCs w:val="24"/>
        </w:rPr>
      </w:pPr>
      <w:r w:rsidRPr="000E6C13">
        <w:rPr>
          <w:rFonts w:ascii="仿宋" w:eastAsia="仿宋" w:hAnsi="仿宋" w:cs="仿宋" w:hint="eastAsia"/>
          <w:kern w:val="0"/>
          <w:sz w:val="24"/>
          <w:szCs w:val="24"/>
        </w:rPr>
        <w:t>5.开展教学改革。定期开展教研活动，进行专业建设、人才培养模式等方面的探讨与交流；开展教学手段、教学方法等改革；申报并建设质量工程项目。</w:t>
      </w:r>
    </w:p>
    <w:p w14:paraId="593F834D" w14:textId="77777777" w:rsidR="000E6C13" w:rsidRPr="000E6C13" w:rsidRDefault="000E6C13" w:rsidP="000E6C13">
      <w:pPr>
        <w:widowControl/>
        <w:adjustRightInd w:val="0"/>
        <w:snapToGrid w:val="0"/>
        <w:spacing w:line="520" w:lineRule="exact"/>
        <w:ind w:firstLineChars="210" w:firstLine="504"/>
        <w:jc w:val="left"/>
        <w:rPr>
          <w:rFonts w:ascii="仿宋" w:eastAsia="仿宋" w:hAnsi="仿宋" w:cs="仿宋"/>
          <w:kern w:val="0"/>
          <w:sz w:val="24"/>
          <w:szCs w:val="24"/>
        </w:rPr>
      </w:pPr>
      <w:r w:rsidRPr="000E6C13">
        <w:rPr>
          <w:rFonts w:ascii="仿宋" w:eastAsia="仿宋" w:hAnsi="仿宋" w:cs="仿宋" w:hint="eastAsia"/>
          <w:kern w:val="0"/>
          <w:sz w:val="24"/>
          <w:szCs w:val="24"/>
        </w:rPr>
        <w:t>6.组织教研室同行开展教学质量考核。</w:t>
      </w:r>
    </w:p>
    <w:p w14:paraId="749D0FB7" w14:textId="77777777" w:rsidR="000E6C13" w:rsidRPr="000E6C13" w:rsidRDefault="000E6C13" w:rsidP="000E6C13">
      <w:pPr>
        <w:widowControl/>
        <w:adjustRightInd w:val="0"/>
        <w:snapToGrid w:val="0"/>
        <w:spacing w:line="520" w:lineRule="exact"/>
        <w:ind w:firstLineChars="210" w:firstLine="504"/>
        <w:jc w:val="left"/>
        <w:rPr>
          <w:rFonts w:ascii="仿宋" w:eastAsia="仿宋" w:hAnsi="仿宋" w:cs="仿宋"/>
          <w:kern w:val="0"/>
          <w:sz w:val="24"/>
          <w:szCs w:val="24"/>
        </w:rPr>
      </w:pPr>
    </w:p>
    <w:p w14:paraId="4870CB27" w14:textId="77777777" w:rsidR="000E6C13" w:rsidRPr="000E6C13" w:rsidRDefault="000E6C13" w:rsidP="000E6C13">
      <w:pPr>
        <w:widowControl/>
        <w:adjustRightInd w:val="0"/>
        <w:snapToGrid w:val="0"/>
        <w:spacing w:line="520" w:lineRule="exact"/>
        <w:jc w:val="center"/>
        <w:rPr>
          <w:rFonts w:ascii="仿宋" w:eastAsia="仿宋" w:hAnsi="仿宋" w:cs="仿宋"/>
          <w:b/>
          <w:kern w:val="0"/>
          <w:sz w:val="24"/>
          <w:szCs w:val="24"/>
        </w:rPr>
      </w:pPr>
      <w:r w:rsidRPr="000E6C13">
        <w:rPr>
          <w:rFonts w:ascii="仿宋" w:eastAsia="仿宋" w:hAnsi="仿宋" w:cs="仿宋" w:hint="eastAsia"/>
          <w:b/>
          <w:kern w:val="0"/>
          <w:sz w:val="24"/>
          <w:szCs w:val="24"/>
        </w:rPr>
        <w:t>第三章  监控内容</w:t>
      </w:r>
    </w:p>
    <w:p w14:paraId="2A2E71C2" w14:textId="77777777" w:rsidR="000E6C13" w:rsidRPr="000E6C13" w:rsidRDefault="000E6C13" w:rsidP="000E6C13">
      <w:pPr>
        <w:widowControl/>
        <w:adjustRightInd w:val="0"/>
        <w:snapToGrid w:val="0"/>
        <w:spacing w:line="520" w:lineRule="exact"/>
        <w:ind w:firstLineChars="210" w:firstLine="506"/>
        <w:jc w:val="left"/>
        <w:rPr>
          <w:rFonts w:ascii="仿宋" w:eastAsia="仿宋" w:hAnsi="仿宋" w:cs="仿宋"/>
          <w:b/>
          <w:kern w:val="0"/>
          <w:sz w:val="24"/>
          <w:szCs w:val="24"/>
        </w:rPr>
      </w:pPr>
    </w:p>
    <w:p w14:paraId="52CEEA1B" w14:textId="77777777" w:rsidR="000E6C13" w:rsidRPr="000E6C13" w:rsidRDefault="000E6C13" w:rsidP="000E6C13">
      <w:pPr>
        <w:widowControl/>
        <w:adjustRightInd w:val="0"/>
        <w:snapToGrid w:val="0"/>
        <w:spacing w:line="520" w:lineRule="exact"/>
        <w:ind w:firstLineChars="200" w:firstLine="482"/>
        <w:jc w:val="left"/>
        <w:rPr>
          <w:rFonts w:ascii="仿宋" w:eastAsia="仿宋" w:hAnsi="仿宋" w:cs="仿宋"/>
          <w:kern w:val="0"/>
          <w:sz w:val="24"/>
          <w:szCs w:val="24"/>
        </w:rPr>
      </w:pPr>
      <w:r w:rsidRPr="000E6C13">
        <w:rPr>
          <w:rFonts w:ascii="仿宋" w:eastAsia="仿宋" w:hAnsi="仿宋" w:cs="仿宋" w:hint="eastAsia"/>
          <w:b/>
          <w:bCs/>
          <w:kern w:val="0"/>
          <w:sz w:val="24"/>
          <w:szCs w:val="24"/>
        </w:rPr>
        <w:t>第十一条</w:t>
      </w:r>
      <w:r w:rsidRPr="000E6C13">
        <w:rPr>
          <w:rFonts w:ascii="仿宋" w:eastAsia="仿宋" w:hAnsi="仿宋" w:cs="仿宋" w:hint="eastAsia"/>
          <w:kern w:val="0"/>
          <w:sz w:val="24"/>
          <w:szCs w:val="24"/>
        </w:rPr>
        <w:t xml:space="preserve">  教师职业道德是教育工作者在从事教育活动中必须遵守的道德规范和行为准则。师德考核评议旨在促进教师牢固树立爱国守法、敬业爱生、</w:t>
      </w:r>
      <w:r w:rsidRPr="000E6C13">
        <w:rPr>
          <w:rFonts w:ascii="仿宋" w:eastAsia="仿宋" w:hAnsi="仿宋" w:cs="仿宋" w:hint="eastAsia"/>
          <w:kern w:val="0"/>
          <w:sz w:val="24"/>
          <w:szCs w:val="24"/>
        </w:rPr>
        <w:lastRenderedPageBreak/>
        <w:t>教书育人、严谨治学、服务社会、为人师表的良好风貌，做有理想信念、有道德情操、有扎实学识、有仁爱之心的“四有”好教师。</w:t>
      </w:r>
    </w:p>
    <w:p w14:paraId="66F7E459" w14:textId="77777777" w:rsidR="000E6C13" w:rsidRPr="000E6C13" w:rsidRDefault="000E6C13" w:rsidP="000E6C13">
      <w:pPr>
        <w:widowControl/>
        <w:adjustRightInd w:val="0"/>
        <w:snapToGrid w:val="0"/>
        <w:spacing w:line="520" w:lineRule="exact"/>
        <w:ind w:firstLineChars="200" w:firstLine="482"/>
        <w:jc w:val="left"/>
        <w:rPr>
          <w:rFonts w:ascii="仿宋" w:eastAsia="仿宋" w:hAnsi="仿宋" w:cs="仿宋"/>
          <w:kern w:val="0"/>
          <w:sz w:val="24"/>
          <w:szCs w:val="24"/>
        </w:rPr>
      </w:pPr>
      <w:r w:rsidRPr="000E6C13">
        <w:rPr>
          <w:rFonts w:ascii="仿宋" w:eastAsia="仿宋" w:hAnsi="仿宋" w:cs="仿宋" w:hint="eastAsia"/>
          <w:b/>
          <w:bCs/>
          <w:kern w:val="0"/>
          <w:sz w:val="24"/>
          <w:szCs w:val="24"/>
        </w:rPr>
        <w:t>第十二条</w:t>
      </w:r>
      <w:r w:rsidRPr="000E6C13">
        <w:rPr>
          <w:rFonts w:ascii="仿宋" w:eastAsia="仿宋" w:hAnsi="仿宋" w:cs="仿宋" w:hint="eastAsia"/>
          <w:kern w:val="0"/>
          <w:sz w:val="24"/>
          <w:szCs w:val="24"/>
        </w:rPr>
        <w:t xml:space="preserve">  专业建设是提高教学质量的基础环节，专业建设的质量监控内容主要为专业的师资水平、专业发展规划、制度建设、实验实训条件、办学水平等。</w:t>
      </w:r>
    </w:p>
    <w:p w14:paraId="4F0022AB" w14:textId="77777777" w:rsidR="000E6C13" w:rsidRPr="000E6C13" w:rsidRDefault="000E6C13" w:rsidP="000E6C13">
      <w:pPr>
        <w:widowControl/>
        <w:adjustRightInd w:val="0"/>
        <w:snapToGrid w:val="0"/>
        <w:spacing w:line="520" w:lineRule="exact"/>
        <w:ind w:firstLineChars="200" w:firstLine="482"/>
        <w:jc w:val="left"/>
        <w:rPr>
          <w:rFonts w:ascii="仿宋" w:eastAsia="仿宋" w:hAnsi="仿宋" w:cs="仿宋"/>
          <w:kern w:val="0"/>
          <w:sz w:val="24"/>
          <w:szCs w:val="24"/>
        </w:rPr>
      </w:pPr>
      <w:r w:rsidRPr="000E6C13">
        <w:rPr>
          <w:rFonts w:ascii="仿宋" w:eastAsia="仿宋" w:hAnsi="仿宋" w:cs="仿宋" w:hint="eastAsia"/>
          <w:b/>
          <w:bCs/>
          <w:kern w:val="0"/>
          <w:sz w:val="24"/>
          <w:szCs w:val="24"/>
        </w:rPr>
        <w:t>第十三条</w:t>
      </w:r>
      <w:r w:rsidRPr="000E6C13">
        <w:rPr>
          <w:rFonts w:ascii="仿宋" w:eastAsia="仿宋" w:hAnsi="仿宋" w:cs="仿宋" w:hint="eastAsia"/>
          <w:kern w:val="0"/>
          <w:sz w:val="24"/>
          <w:szCs w:val="24"/>
        </w:rPr>
        <w:t xml:space="preserve">  教研室是进行教学和研究活动的最基本单位。教研室工作的质量监控主要侧重教研室基本建设、教学运行及管理、工作成效等内容。</w:t>
      </w:r>
    </w:p>
    <w:p w14:paraId="533EC905" w14:textId="77777777" w:rsidR="000E6C13" w:rsidRPr="000E6C13" w:rsidRDefault="000E6C13" w:rsidP="000E6C13">
      <w:pPr>
        <w:widowControl/>
        <w:adjustRightInd w:val="0"/>
        <w:snapToGrid w:val="0"/>
        <w:spacing w:line="520" w:lineRule="exact"/>
        <w:ind w:firstLineChars="200" w:firstLine="482"/>
        <w:jc w:val="left"/>
        <w:rPr>
          <w:rFonts w:ascii="仿宋" w:eastAsia="仿宋" w:hAnsi="仿宋" w:cs="仿宋"/>
          <w:kern w:val="0"/>
          <w:sz w:val="24"/>
          <w:szCs w:val="24"/>
        </w:rPr>
      </w:pPr>
      <w:r w:rsidRPr="000E6C13">
        <w:rPr>
          <w:rFonts w:ascii="仿宋" w:eastAsia="仿宋" w:hAnsi="仿宋" w:cs="仿宋" w:hint="eastAsia"/>
          <w:b/>
          <w:bCs/>
          <w:kern w:val="0"/>
          <w:sz w:val="24"/>
          <w:szCs w:val="24"/>
        </w:rPr>
        <w:t>第十四条</w:t>
      </w:r>
      <w:r w:rsidRPr="000E6C13">
        <w:rPr>
          <w:rFonts w:ascii="仿宋" w:eastAsia="仿宋" w:hAnsi="仿宋" w:cs="仿宋" w:hint="eastAsia"/>
          <w:kern w:val="0"/>
          <w:sz w:val="24"/>
          <w:szCs w:val="24"/>
        </w:rPr>
        <w:t xml:space="preserve">  专业培养方案是实施教学活动的主要依据。人才培养方案的质量监控主要考查专业人才培养是否以社会需求为导向，是否有助于学生专业能力发展，是否符合学校人才培养的定位，是否具有科学、合理的课程体系等。</w:t>
      </w:r>
    </w:p>
    <w:p w14:paraId="2AB2A8EC" w14:textId="77777777" w:rsidR="000E6C13" w:rsidRPr="000E6C13" w:rsidRDefault="000E6C13" w:rsidP="000E6C13">
      <w:pPr>
        <w:widowControl/>
        <w:adjustRightInd w:val="0"/>
        <w:snapToGrid w:val="0"/>
        <w:spacing w:line="520" w:lineRule="exact"/>
        <w:ind w:firstLineChars="200" w:firstLine="482"/>
        <w:jc w:val="left"/>
        <w:rPr>
          <w:rFonts w:ascii="仿宋" w:eastAsia="仿宋" w:hAnsi="仿宋" w:cs="仿宋"/>
          <w:kern w:val="0"/>
          <w:sz w:val="24"/>
          <w:szCs w:val="24"/>
        </w:rPr>
      </w:pPr>
      <w:r w:rsidRPr="000E6C13">
        <w:rPr>
          <w:rFonts w:ascii="仿宋" w:eastAsia="仿宋" w:hAnsi="仿宋" w:cs="仿宋" w:hint="eastAsia"/>
          <w:b/>
          <w:bCs/>
          <w:kern w:val="0"/>
          <w:sz w:val="24"/>
          <w:szCs w:val="24"/>
        </w:rPr>
        <w:t>第十五条</w:t>
      </w:r>
      <w:r w:rsidRPr="000E6C13">
        <w:rPr>
          <w:rFonts w:ascii="仿宋" w:eastAsia="仿宋" w:hAnsi="仿宋" w:cs="仿宋" w:hint="eastAsia"/>
          <w:kern w:val="0"/>
          <w:sz w:val="24"/>
          <w:szCs w:val="24"/>
        </w:rPr>
        <w:t xml:space="preserve">  课程教学大纲是教师教学的基本遵循。课程教学大纲质量监控主要考查是否贯彻专业人才培养方案，是否有助于实现专业人才培养目标，课程教学目标、教学内容、教学时间、教学方法安排是否合理。</w:t>
      </w:r>
    </w:p>
    <w:p w14:paraId="230732FD" w14:textId="77777777" w:rsidR="000E6C13" w:rsidRPr="000E6C13" w:rsidRDefault="000E6C13" w:rsidP="000E6C13">
      <w:pPr>
        <w:widowControl/>
        <w:adjustRightInd w:val="0"/>
        <w:snapToGrid w:val="0"/>
        <w:spacing w:line="520" w:lineRule="exact"/>
        <w:ind w:firstLineChars="200" w:firstLine="482"/>
        <w:jc w:val="left"/>
        <w:rPr>
          <w:rFonts w:ascii="仿宋" w:eastAsia="仿宋" w:hAnsi="仿宋" w:cs="仿宋"/>
          <w:kern w:val="0"/>
          <w:sz w:val="24"/>
          <w:szCs w:val="24"/>
        </w:rPr>
      </w:pPr>
      <w:r w:rsidRPr="000E6C13">
        <w:rPr>
          <w:rFonts w:ascii="仿宋" w:eastAsia="仿宋" w:hAnsi="仿宋" w:cs="仿宋" w:hint="eastAsia"/>
          <w:b/>
          <w:bCs/>
          <w:kern w:val="0"/>
          <w:sz w:val="24"/>
          <w:szCs w:val="24"/>
        </w:rPr>
        <w:t>第十七条</w:t>
      </w:r>
      <w:r w:rsidRPr="000E6C13">
        <w:rPr>
          <w:rFonts w:ascii="仿宋" w:eastAsia="仿宋" w:hAnsi="仿宋" w:cs="仿宋" w:hint="eastAsia"/>
          <w:kern w:val="0"/>
          <w:sz w:val="24"/>
          <w:szCs w:val="24"/>
        </w:rPr>
        <w:t xml:space="preserve">  教材质量直接体现着高等教育和科学研究的发展水平，教材选用首先要确保统一使用马克思主义理论研究和建设工程重点教材。教材要坚持思想性、科学性、适用性、启发性相统一。教材的质量监控主要</w:t>
      </w:r>
      <w:proofErr w:type="gramStart"/>
      <w:r w:rsidRPr="000E6C13">
        <w:rPr>
          <w:rFonts w:ascii="仿宋" w:eastAsia="仿宋" w:hAnsi="仿宋" w:cs="仿宋" w:hint="eastAsia"/>
          <w:kern w:val="0"/>
          <w:sz w:val="24"/>
          <w:szCs w:val="24"/>
        </w:rPr>
        <w:t>看价值</w:t>
      </w:r>
      <w:proofErr w:type="gramEnd"/>
      <w:r w:rsidRPr="000E6C13">
        <w:rPr>
          <w:rFonts w:ascii="仿宋" w:eastAsia="仿宋" w:hAnsi="仿宋" w:cs="仿宋" w:hint="eastAsia"/>
          <w:kern w:val="0"/>
          <w:sz w:val="24"/>
          <w:szCs w:val="24"/>
        </w:rPr>
        <w:t>导向是否正确，是否具有良好的专业知识水平。</w:t>
      </w:r>
    </w:p>
    <w:p w14:paraId="663BD1CD" w14:textId="77777777" w:rsidR="000E6C13" w:rsidRPr="000E6C13" w:rsidRDefault="000E6C13" w:rsidP="000E6C13">
      <w:pPr>
        <w:widowControl/>
        <w:adjustRightInd w:val="0"/>
        <w:snapToGrid w:val="0"/>
        <w:spacing w:line="520" w:lineRule="exact"/>
        <w:ind w:firstLineChars="210" w:firstLine="506"/>
        <w:jc w:val="left"/>
        <w:rPr>
          <w:rFonts w:ascii="仿宋" w:eastAsia="仿宋" w:hAnsi="仿宋" w:cs="仿宋"/>
          <w:kern w:val="0"/>
          <w:sz w:val="24"/>
          <w:szCs w:val="24"/>
        </w:rPr>
      </w:pPr>
      <w:r w:rsidRPr="000E6C13">
        <w:rPr>
          <w:rFonts w:ascii="仿宋" w:eastAsia="仿宋" w:hAnsi="仿宋" w:cs="仿宋" w:hint="eastAsia"/>
          <w:b/>
          <w:kern w:val="0"/>
          <w:sz w:val="24"/>
          <w:szCs w:val="24"/>
        </w:rPr>
        <w:t>第十八条</w:t>
      </w:r>
      <w:r w:rsidRPr="000E6C13">
        <w:rPr>
          <w:rFonts w:ascii="仿宋" w:eastAsia="仿宋" w:hAnsi="仿宋" w:cs="仿宋" w:hint="eastAsia"/>
          <w:kern w:val="0"/>
          <w:sz w:val="24"/>
          <w:szCs w:val="24"/>
        </w:rPr>
        <w:t xml:space="preserve">  教学条件是保障教学正常运行和教学质量的前提。教学条件质量监控的主要内容是教室、实验（实训）室、运动场所、图书资料、信息技术、生活设施等教学基本条件是否符合国家标准，是否满足教学需要，是否体现为教学服务的工作宗旨。</w:t>
      </w:r>
    </w:p>
    <w:p w14:paraId="1FEC80AA" w14:textId="77777777" w:rsidR="000E6C13" w:rsidRPr="000E6C13" w:rsidRDefault="000E6C13" w:rsidP="000E6C13">
      <w:pPr>
        <w:widowControl/>
        <w:adjustRightInd w:val="0"/>
        <w:snapToGrid w:val="0"/>
        <w:spacing w:line="520" w:lineRule="exact"/>
        <w:ind w:firstLineChars="210" w:firstLine="506"/>
        <w:jc w:val="left"/>
        <w:rPr>
          <w:rFonts w:ascii="仿宋" w:eastAsia="仿宋" w:hAnsi="仿宋" w:cs="仿宋"/>
          <w:kern w:val="0"/>
          <w:sz w:val="24"/>
          <w:szCs w:val="24"/>
        </w:rPr>
      </w:pPr>
      <w:r w:rsidRPr="000E6C13">
        <w:rPr>
          <w:rFonts w:ascii="仿宋" w:eastAsia="仿宋" w:hAnsi="仿宋" w:cs="仿宋" w:hint="eastAsia"/>
          <w:b/>
          <w:bCs/>
          <w:kern w:val="0"/>
          <w:sz w:val="24"/>
          <w:szCs w:val="24"/>
        </w:rPr>
        <w:t>第十八条</w:t>
      </w:r>
      <w:r w:rsidRPr="000E6C13">
        <w:rPr>
          <w:rFonts w:ascii="仿宋" w:eastAsia="仿宋" w:hAnsi="仿宋" w:cs="仿宋" w:hint="eastAsia"/>
          <w:kern w:val="0"/>
          <w:sz w:val="24"/>
          <w:szCs w:val="24"/>
        </w:rPr>
        <w:t xml:space="preserve">  教学管理制度是开展教学工作和进行教学质量管理、监控与保障工作的重要依据。教学管理制度质量监控主要看学籍管理、成绩考核管理、课程管理、实验室管理、教学档案保管制度等是否规范齐全、科学合理。</w:t>
      </w:r>
    </w:p>
    <w:p w14:paraId="4F10AF68" w14:textId="77777777" w:rsidR="000E6C13" w:rsidRPr="000E6C13" w:rsidRDefault="000E6C13" w:rsidP="000E6C13">
      <w:pPr>
        <w:widowControl/>
        <w:adjustRightInd w:val="0"/>
        <w:snapToGrid w:val="0"/>
        <w:spacing w:line="520" w:lineRule="exact"/>
        <w:ind w:firstLineChars="210" w:firstLine="506"/>
        <w:jc w:val="left"/>
        <w:rPr>
          <w:rFonts w:ascii="仿宋" w:eastAsia="仿宋" w:hAnsi="仿宋" w:cs="仿宋"/>
          <w:kern w:val="0"/>
          <w:sz w:val="24"/>
          <w:szCs w:val="24"/>
        </w:rPr>
      </w:pPr>
      <w:r w:rsidRPr="000E6C13">
        <w:rPr>
          <w:rFonts w:ascii="仿宋" w:eastAsia="仿宋" w:hAnsi="仿宋" w:cs="仿宋" w:hint="eastAsia"/>
          <w:b/>
          <w:bCs/>
          <w:kern w:val="0"/>
          <w:sz w:val="24"/>
          <w:szCs w:val="24"/>
        </w:rPr>
        <w:t>第十九条</w:t>
      </w:r>
      <w:r w:rsidRPr="000E6C13">
        <w:rPr>
          <w:rFonts w:ascii="仿宋" w:eastAsia="仿宋" w:hAnsi="仿宋" w:cs="仿宋" w:hint="eastAsia"/>
          <w:kern w:val="0"/>
          <w:sz w:val="24"/>
          <w:szCs w:val="24"/>
        </w:rPr>
        <w:t xml:space="preserve">  教学实施基本材料是教师开展教学活动的必备材料，主要包括教案（讲义）、教学进度表、学生考勤及记分册等。教学实施基本材料的质量</w:t>
      </w:r>
      <w:r w:rsidRPr="000E6C13">
        <w:rPr>
          <w:rFonts w:ascii="仿宋" w:eastAsia="仿宋" w:hAnsi="仿宋" w:cs="仿宋" w:hint="eastAsia"/>
          <w:kern w:val="0"/>
          <w:sz w:val="24"/>
          <w:szCs w:val="24"/>
        </w:rPr>
        <w:lastRenderedPageBreak/>
        <w:t>监控的主要考查教案（讲义）内容是否充实规范，教学进度表安排是否合理，学生考勤及记分册填写是否完整真实。</w:t>
      </w:r>
    </w:p>
    <w:p w14:paraId="4E2604B8" w14:textId="77777777" w:rsidR="000E6C13" w:rsidRPr="000E6C13" w:rsidRDefault="000E6C13" w:rsidP="000E6C13">
      <w:pPr>
        <w:widowControl/>
        <w:adjustRightInd w:val="0"/>
        <w:snapToGrid w:val="0"/>
        <w:spacing w:line="520" w:lineRule="exact"/>
        <w:ind w:firstLineChars="200" w:firstLine="482"/>
        <w:jc w:val="left"/>
        <w:rPr>
          <w:rFonts w:ascii="仿宋" w:eastAsia="仿宋" w:hAnsi="仿宋" w:cs="仿宋"/>
          <w:kern w:val="0"/>
          <w:sz w:val="24"/>
          <w:szCs w:val="24"/>
        </w:rPr>
      </w:pPr>
      <w:r w:rsidRPr="000E6C13">
        <w:rPr>
          <w:rFonts w:ascii="仿宋" w:eastAsia="仿宋" w:hAnsi="仿宋" w:cs="仿宋" w:hint="eastAsia"/>
          <w:b/>
          <w:kern w:val="0"/>
          <w:sz w:val="24"/>
          <w:szCs w:val="24"/>
        </w:rPr>
        <w:t>第二十条</w:t>
      </w:r>
      <w:r w:rsidRPr="000E6C13">
        <w:rPr>
          <w:rFonts w:ascii="仿宋" w:eastAsia="仿宋" w:hAnsi="仿宋" w:cs="仿宋" w:hint="eastAsia"/>
          <w:kern w:val="0"/>
          <w:sz w:val="24"/>
          <w:szCs w:val="24"/>
        </w:rPr>
        <w:t xml:space="preserve">  课堂教学是保障教学质量的核心环节。课堂教学质量监控主要考查教学是否符合大纲要求，讲授是否清晰、概念是否准确、内容是否更新、重点是否突出、是否启发学生、是否因材施教；课后作业与辅导是否到位；教师是否进行课堂教学管理；课程考核是否科学、严格、合理等。</w:t>
      </w:r>
    </w:p>
    <w:p w14:paraId="238FDBD1" w14:textId="77777777" w:rsidR="000E6C13" w:rsidRPr="000E6C13" w:rsidRDefault="000E6C13" w:rsidP="000E6C13">
      <w:pPr>
        <w:widowControl/>
        <w:adjustRightInd w:val="0"/>
        <w:snapToGrid w:val="0"/>
        <w:spacing w:line="520" w:lineRule="exact"/>
        <w:jc w:val="left"/>
        <w:rPr>
          <w:rFonts w:ascii="仿宋" w:eastAsia="仿宋" w:hAnsi="仿宋" w:cs="仿宋"/>
          <w:kern w:val="0"/>
          <w:sz w:val="24"/>
          <w:szCs w:val="24"/>
        </w:rPr>
      </w:pPr>
      <w:r w:rsidRPr="000E6C13">
        <w:rPr>
          <w:rFonts w:ascii="仿宋" w:eastAsia="仿宋" w:hAnsi="仿宋" w:cs="仿宋" w:hint="eastAsia"/>
          <w:kern w:val="0"/>
          <w:sz w:val="24"/>
          <w:szCs w:val="24"/>
        </w:rPr>
        <w:t xml:space="preserve">    </w:t>
      </w:r>
      <w:r w:rsidRPr="000E6C13">
        <w:rPr>
          <w:rFonts w:ascii="仿宋" w:eastAsia="仿宋" w:hAnsi="仿宋" w:cs="仿宋" w:hint="eastAsia"/>
          <w:b/>
          <w:kern w:val="0"/>
          <w:sz w:val="24"/>
          <w:szCs w:val="24"/>
        </w:rPr>
        <w:t>第二十一条</w:t>
      </w:r>
      <w:r w:rsidRPr="000E6C13">
        <w:rPr>
          <w:rFonts w:ascii="仿宋" w:eastAsia="仿宋" w:hAnsi="仿宋" w:cs="仿宋" w:hint="eastAsia"/>
          <w:kern w:val="0"/>
          <w:sz w:val="24"/>
          <w:szCs w:val="24"/>
        </w:rPr>
        <w:t xml:space="preserve">  实践教学以及第二课堂活动对于提高学生的综合素质、培养学生的创新能力与实践能力具有重要作用。实践教学质量监控主要考查实践教学内容与体系改革、创新创业教育体系建设、实习实训基地建设、实验室管理体制和开放度、实验室环境与条件、实验室工作队伍及管理制度、实验开出率与综合性、设计性(研究性)实验的开设情况及教学效果等方面。第二课堂活动质量监控主要考查是否有利于培养学生的社会责任感，是否有利于培养学生创新创业意识和能力，是否有利于培养学生的专业实践能力。</w:t>
      </w:r>
    </w:p>
    <w:p w14:paraId="60F093A7" w14:textId="77777777" w:rsidR="000E6C13" w:rsidRPr="000E6C13" w:rsidRDefault="000E6C13" w:rsidP="000E6C13">
      <w:pPr>
        <w:widowControl/>
        <w:shd w:val="clear" w:color="auto" w:fill="FFFFFF"/>
        <w:spacing w:line="520" w:lineRule="exact"/>
        <w:ind w:firstLineChars="200" w:firstLine="482"/>
        <w:jc w:val="left"/>
        <w:rPr>
          <w:rFonts w:ascii="仿宋" w:eastAsia="仿宋" w:hAnsi="仿宋" w:cs="仿宋"/>
          <w:kern w:val="0"/>
          <w:sz w:val="24"/>
          <w:szCs w:val="24"/>
        </w:rPr>
      </w:pPr>
      <w:r w:rsidRPr="000E6C13">
        <w:rPr>
          <w:rFonts w:ascii="仿宋" w:eastAsia="仿宋" w:hAnsi="仿宋" w:cs="仿宋" w:hint="eastAsia"/>
          <w:b/>
          <w:kern w:val="0"/>
          <w:sz w:val="24"/>
          <w:szCs w:val="24"/>
        </w:rPr>
        <w:t>第二十二条</w:t>
      </w:r>
      <w:r w:rsidRPr="000E6C13">
        <w:rPr>
          <w:rFonts w:ascii="仿宋" w:eastAsia="仿宋" w:hAnsi="仿宋" w:cs="仿宋" w:hint="eastAsia"/>
          <w:kern w:val="0"/>
          <w:sz w:val="24"/>
          <w:szCs w:val="24"/>
        </w:rPr>
        <w:t xml:space="preserve">  课程考试（查）是检查教师教学效果和学生学习水平的主要手段。课程考试（查）质量监控主要考查命题质量、考试管理工作质量、阅卷质量、试卷分析质量、针对考试出现的问题提出的改进措施质量等。包括命题难易度是否适中，考试管理是否规范，阅卷质量是否符合要求，试卷分析是否客观真实，是否从教和学两方面提出改进措施。</w:t>
      </w:r>
    </w:p>
    <w:p w14:paraId="085D4663" w14:textId="77777777" w:rsidR="000E6C13" w:rsidRPr="000E6C13" w:rsidRDefault="000E6C13" w:rsidP="000E6C13">
      <w:pPr>
        <w:widowControl/>
        <w:adjustRightInd w:val="0"/>
        <w:snapToGrid w:val="0"/>
        <w:spacing w:line="520" w:lineRule="exact"/>
        <w:ind w:firstLineChars="200" w:firstLine="482"/>
        <w:jc w:val="left"/>
        <w:rPr>
          <w:rFonts w:ascii="仿宋" w:eastAsia="仿宋" w:hAnsi="仿宋" w:cs="仿宋"/>
          <w:kern w:val="0"/>
          <w:sz w:val="24"/>
          <w:szCs w:val="24"/>
        </w:rPr>
      </w:pPr>
      <w:r w:rsidRPr="000E6C13">
        <w:rPr>
          <w:rFonts w:ascii="仿宋" w:eastAsia="仿宋" w:hAnsi="仿宋" w:cs="仿宋" w:hint="eastAsia"/>
          <w:b/>
          <w:kern w:val="0"/>
          <w:sz w:val="24"/>
          <w:szCs w:val="24"/>
        </w:rPr>
        <w:t>第二十三条</w:t>
      </w:r>
      <w:r w:rsidRPr="000E6C13">
        <w:rPr>
          <w:rFonts w:ascii="仿宋" w:eastAsia="仿宋" w:hAnsi="仿宋" w:cs="仿宋" w:hint="eastAsia"/>
          <w:kern w:val="0"/>
          <w:sz w:val="24"/>
          <w:szCs w:val="24"/>
        </w:rPr>
        <w:t xml:space="preserve">  毕业论文（设计）是实现培养目标的重要教学环节。毕业论文（设计）质量监控主要从选题、学生态度、实际能力、论文(设计)工作量、规范度、论文学术水平、答辩情况、教师指导质量等方面进行。包括选题是否适当，开题报告是否明晰，教师指导是否得当，论文（设计）是否规范且具有本科阶段应具有的专业水平，答辩是否符合要求。</w:t>
      </w:r>
    </w:p>
    <w:p w14:paraId="7D61F9D6" w14:textId="77777777" w:rsidR="000E6C13" w:rsidRPr="000E6C13" w:rsidRDefault="000E6C13" w:rsidP="000E6C13">
      <w:pPr>
        <w:widowControl/>
        <w:shd w:val="clear" w:color="auto" w:fill="FFFFFF"/>
        <w:spacing w:line="520" w:lineRule="exact"/>
        <w:ind w:firstLineChars="200" w:firstLine="482"/>
        <w:jc w:val="left"/>
        <w:rPr>
          <w:rFonts w:ascii="仿宋" w:eastAsia="仿宋" w:hAnsi="仿宋" w:cs="仿宋"/>
          <w:kern w:val="0"/>
          <w:sz w:val="24"/>
          <w:szCs w:val="24"/>
        </w:rPr>
      </w:pPr>
      <w:r w:rsidRPr="000E6C13">
        <w:rPr>
          <w:rFonts w:ascii="仿宋" w:eastAsia="仿宋" w:hAnsi="仿宋" w:cs="仿宋" w:hint="eastAsia"/>
          <w:b/>
          <w:kern w:val="0"/>
          <w:sz w:val="24"/>
          <w:szCs w:val="24"/>
        </w:rPr>
        <w:t>第二十四条</w:t>
      </w:r>
      <w:r w:rsidRPr="000E6C13">
        <w:rPr>
          <w:rFonts w:ascii="仿宋" w:eastAsia="仿宋" w:hAnsi="仿宋" w:cs="仿宋" w:hint="eastAsia"/>
          <w:kern w:val="0"/>
          <w:sz w:val="24"/>
          <w:szCs w:val="24"/>
        </w:rPr>
        <w:t xml:space="preserve">  各专业就业状况和毕业生质量是各专业修订培养方案、改进教学质量管理、提高人才培养质量的重要依据。就业状况与毕业生质量监控的主要包括是否建立健全就业档案，是否加强就业分析，是否建立与用人单位的</w:t>
      </w:r>
      <w:r w:rsidRPr="000E6C13">
        <w:rPr>
          <w:rFonts w:ascii="仿宋" w:eastAsia="仿宋" w:hAnsi="仿宋" w:cs="仿宋" w:hint="eastAsia"/>
          <w:kern w:val="0"/>
          <w:sz w:val="24"/>
          <w:szCs w:val="24"/>
        </w:rPr>
        <w:lastRenderedPageBreak/>
        <w:t>沟通机制，是否做好毕业生质量调查，是否建立各专业毕业生质量信息反馈及调整机制等。</w:t>
      </w:r>
    </w:p>
    <w:p w14:paraId="32BA7796" w14:textId="77777777" w:rsidR="000E6C13" w:rsidRPr="000E6C13" w:rsidRDefault="000E6C13" w:rsidP="000E6C13">
      <w:pPr>
        <w:widowControl/>
        <w:adjustRightInd w:val="0"/>
        <w:snapToGrid w:val="0"/>
        <w:spacing w:line="520" w:lineRule="exact"/>
        <w:ind w:firstLineChars="200" w:firstLine="480"/>
        <w:jc w:val="left"/>
        <w:rPr>
          <w:rFonts w:ascii="仿宋" w:eastAsia="仿宋" w:hAnsi="仿宋" w:cs="仿宋"/>
          <w:kern w:val="0"/>
          <w:sz w:val="24"/>
          <w:szCs w:val="24"/>
        </w:rPr>
      </w:pPr>
    </w:p>
    <w:p w14:paraId="368A7E40" w14:textId="77777777" w:rsidR="000E6C13" w:rsidRPr="000E6C13" w:rsidRDefault="000E6C13" w:rsidP="000E6C13">
      <w:pPr>
        <w:widowControl/>
        <w:adjustRightInd w:val="0"/>
        <w:snapToGrid w:val="0"/>
        <w:spacing w:line="520" w:lineRule="exact"/>
        <w:jc w:val="center"/>
        <w:rPr>
          <w:rFonts w:ascii="仿宋" w:eastAsia="仿宋" w:hAnsi="仿宋" w:cs="仿宋"/>
          <w:b/>
          <w:kern w:val="0"/>
          <w:sz w:val="24"/>
          <w:szCs w:val="24"/>
        </w:rPr>
      </w:pPr>
      <w:r w:rsidRPr="000E6C13">
        <w:rPr>
          <w:rFonts w:ascii="仿宋" w:eastAsia="仿宋" w:hAnsi="仿宋" w:cs="仿宋" w:hint="eastAsia"/>
          <w:b/>
          <w:kern w:val="0"/>
          <w:sz w:val="24"/>
          <w:szCs w:val="24"/>
        </w:rPr>
        <w:t>第四章 监控方式</w:t>
      </w:r>
    </w:p>
    <w:p w14:paraId="7A1A1F09" w14:textId="77777777" w:rsidR="000E6C13" w:rsidRPr="000E6C13" w:rsidRDefault="000E6C13" w:rsidP="000E6C13">
      <w:pPr>
        <w:widowControl/>
        <w:adjustRightInd w:val="0"/>
        <w:snapToGrid w:val="0"/>
        <w:spacing w:line="520" w:lineRule="exact"/>
        <w:ind w:firstLineChars="210" w:firstLine="504"/>
        <w:jc w:val="left"/>
        <w:rPr>
          <w:rFonts w:ascii="仿宋" w:eastAsia="仿宋" w:hAnsi="仿宋" w:cs="仿宋"/>
          <w:kern w:val="0"/>
          <w:sz w:val="24"/>
          <w:szCs w:val="24"/>
        </w:rPr>
      </w:pPr>
    </w:p>
    <w:p w14:paraId="5725888A" w14:textId="77777777" w:rsidR="000E6C13" w:rsidRPr="000E6C13" w:rsidRDefault="000E6C13" w:rsidP="000E6C13">
      <w:pPr>
        <w:widowControl/>
        <w:adjustRightInd w:val="0"/>
        <w:snapToGrid w:val="0"/>
        <w:spacing w:line="520" w:lineRule="exact"/>
        <w:ind w:firstLineChars="210" w:firstLine="506"/>
        <w:jc w:val="left"/>
        <w:rPr>
          <w:rFonts w:ascii="仿宋" w:eastAsia="仿宋" w:hAnsi="仿宋" w:cs="仿宋"/>
          <w:kern w:val="0"/>
          <w:sz w:val="24"/>
          <w:szCs w:val="24"/>
        </w:rPr>
      </w:pPr>
      <w:r w:rsidRPr="000E6C13">
        <w:rPr>
          <w:rFonts w:ascii="仿宋" w:eastAsia="仿宋" w:hAnsi="仿宋" w:cs="仿宋" w:hint="eastAsia"/>
          <w:b/>
          <w:kern w:val="0"/>
          <w:sz w:val="24"/>
          <w:szCs w:val="24"/>
        </w:rPr>
        <w:t>第二十五条</w:t>
      </w:r>
      <w:r w:rsidRPr="000E6C13">
        <w:rPr>
          <w:rFonts w:ascii="仿宋" w:eastAsia="仿宋" w:hAnsi="仿宋" w:cs="仿宋" w:hint="eastAsia"/>
          <w:kern w:val="0"/>
          <w:sz w:val="24"/>
          <w:szCs w:val="24"/>
        </w:rPr>
        <w:t xml:space="preserve">  开展师德评议。由人事处和各二级学院以个人自评、同事互评、学生评议、考核小组评议等方式进行。</w:t>
      </w:r>
    </w:p>
    <w:p w14:paraId="55F4021A" w14:textId="77777777" w:rsidR="000E6C13" w:rsidRPr="000E6C13" w:rsidRDefault="000E6C13" w:rsidP="000E6C13">
      <w:pPr>
        <w:widowControl/>
        <w:adjustRightInd w:val="0"/>
        <w:snapToGrid w:val="0"/>
        <w:spacing w:line="520" w:lineRule="exact"/>
        <w:ind w:firstLineChars="210" w:firstLine="506"/>
        <w:jc w:val="left"/>
        <w:rPr>
          <w:rFonts w:ascii="仿宋" w:eastAsia="仿宋" w:hAnsi="仿宋" w:cs="仿宋"/>
          <w:kern w:val="0"/>
          <w:sz w:val="24"/>
          <w:szCs w:val="24"/>
        </w:rPr>
      </w:pPr>
      <w:r w:rsidRPr="000E6C13">
        <w:rPr>
          <w:rFonts w:ascii="仿宋" w:eastAsia="仿宋" w:hAnsi="仿宋" w:cs="仿宋" w:hint="eastAsia"/>
          <w:b/>
          <w:bCs/>
          <w:kern w:val="0"/>
          <w:sz w:val="24"/>
          <w:szCs w:val="24"/>
        </w:rPr>
        <w:t>第二十六条</w:t>
      </w:r>
      <w:r w:rsidRPr="000E6C13">
        <w:rPr>
          <w:rFonts w:ascii="仿宋" w:eastAsia="仿宋" w:hAnsi="仿宋" w:cs="仿宋" w:hint="eastAsia"/>
          <w:kern w:val="0"/>
          <w:sz w:val="24"/>
          <w:szCs w:val="24"/>
        </w:rPr>
        <w:t xml:space="preserve">  开展专业评估或专业认证。由教务处和各二级学院依据各专业评估或专业认证的要求，主要考察专业培养目标和课程体系、师资队伍、教学条件、教学改革与教学成果、学生发展、教学质量保障、专业特色等。</w:t>
      </w:r>
    </w:p>
    <w:p w14:paraId="0D0195D6" w14:textId="77777777" w:rsidR="000E6C13" w:rsidRPr="000E6C13" w:rsidRDefault="000E6C13" w:rsidP="000E6C13">
      <w:pPr>
        <w:widowControl/>
        <w:adjustRightInd w:val="0"/>
        <w:snapToGrid w:val="0"/>
        <w:spacing w:line="520" w:lineRule="exact"/>
        <w:ind w:firstLineChars="210" w:firstLine="506"/>
        <w:jc w:val="left"/>
        <w:rPr>
          <w:rFonts w:ascii="仿宋" w:eastAsia="仿宋" w:hAnsi="仿宋" w:cs="仿宋"/>
          <w:kern w:val="0"/>
          <w:sz w:val="24"/>
          <w:szCs w:val="24"/>
        </w:rPr>
      </w:pPr>
      <w:r w:rsidRPr="000E6C13">
        <w:rPr>
          <w:rFonts w:ascii="仿宋" w:eastAsia="仿宋" w:hAnsi="仿宋" w:cs="仿宋" w:hint="eastAsia"/>
          <w:b/>
          <w:bCs/>
          <w:kern w:val="0"/>
          <w:sz w:val="24"/>
          <w:szCs w:val="24"/>
        </w:rPr>
        <w:t>第二十七条</w:t>
      </w:r>
      <w:r w:rsidRPr="000E6C13">
        <w:rPr>
          <w:rFonts w:ascii="仿宋" w:eastAsia="仿宋" w:hAnsi="仿宋" w:cs="仿宋" w:hint="eastAsia"/>
          <w:kern w:val="0"/>
          <w:sz w:val="24"/>
          <w:szCs w:val="24"/>
        </w:rPr>
        <w:t xml:space="preserve">  开展教研室工作考核。考核工作每学年组织一次，由各二级学院依据《黄山学院教研室设置与管理办法》开展考核。</w:t>
      </w:r>
    </w:p>
    <w:p w14:paraId="10DDE5EC" w14:textId="77777777" w:rsidR="000E6C13" w:rsidRPr="000E6C13" w:rsidRDefault="000E6C13" w:rsidP="000E6C13">
      <w:pPr>
        <w:widowControl/>
        <w:adjustRightInd w:val="0"/>
        <w:snapToGrid w:val="0"/>
        <w:spacing w:line="520" w:lineRule="exact"/>
        <w:ind w:firstLineChars="210" w:firstLine="506"/>
        <w:jc w:val="left"/>
        <w:rPr>
          <w:rFonts w:ascii="仿宋" w:eastAsia="仿宋" w:hAnsi="仿宋" w:cs="仿宋"/>
          <w:kern w:val="0"/>
          <w:sz w:val="24"/>
          <w:szCs w:val="24"/>
        </w:rPr>
      </w:pPr>
      <w:r w:rsidRPr="000E6C13">
        <w:rPr>
          <w:rFonts w:ascii="仿宋" w:eastAsia="仿宋" w:hAnsi="仿宋" w:cs="仿宋" w:hint="eastAsia"/>
          <w:b/>
          <w:bCs/>
          <w:kern w:val="0"/>
          <w:sz w:val="24"/>
          <w:szCs w:val="24"/>
        </w:rPr>
        <w:t>第二十八条</w:t>
      </w:r>
      <w:r w:rsidRPr="000E6C13">
        <w:rPr>
          <w:rFonts w:ascii="仿宋" w:eastAsia="仿宋" w:hAnsi="仿宋" w:cs="仿宋" w:hint="eastAsia"/>
          <w:kern w:val="0"/>
          <w:sz w:val="24"/>
          <w:szCs w:val="24"/>
        </w:rPr>
        <w:t xml:space="preserve">  开展教材选用审核。教材选用审核每学期组织一次，由教学委员会依据《</w:t>
      </w:r>
      <w:bookmarkStart w:id="10" w:name="_Toc336002374"/>
      <w:bookmarkStart w:id="11" w:name="_Toc336002250"/>
      <w:bookmarkStart w:id="12" w:name="_Toc336002421"/>
      <w:bookmarkStart w:id="13" w:name="_Toc336002972"/>
      <w:bookmarkStart w:id="14" w:name="_Toc336003422"/>
      <w:r w:rsidRPr="000E6C13">
        <w:rPr>
          <w:rFonts w:ascii="仿宋" w:eastAsia="仿宋" w:hAnsi="仿宋" w:cs="仿宋" w:hint="eastAsia"/>
          <w:kern w:val="0"/>
          <w:sz w:val="24"/>
          <w:szCs w:val="24"/>
        </w:rPr>
        <w:t>黄山学院全日制本科教材工作管理办法</w:t>
      </w:r>
      <w:bookmarkEnd w:id="10"/>
      <w:bookmarkEnd w:id="11"/>
      <w:bookmarkEnd w:id="12"/>
      <w:bookmarkEnd w:id="13"/>
      <w:bookmarkEnd w:id="14"/>
      <w:r w:rsidRPr="000E6C13">
        <w:rPr>
          <w:rFonts w:ascii="仿宋" w:eastAsia="仿宋" w:hAnsi="仿宋" w:cs="仿宋" w:hint="eastAsia"/>
          <w:kern w:val="0"/>
          <w:sz w:val="24"/>
          <w:szCs w:val="24"/>
        </w:rPr>
        <w:t>》进行审核。</w:t>
      </w:r>
    </w:p>
    <w:p w14:paraId="2BCA4489" w14:textId="77777777" w:rsidR="000E6C13" w:rsidRPr="000E6C13" w:rsidRDefault="000E6C13" w:rsidP="000E6C13">
      <w:pPr>
        <w:widowControl/>
        <w:adjustRightInd w:val="0"/>
        <w:snapToGrid w:val="0"/>
        <w:spacing w:line="520" w:lineRule="exact"/>
        <w:ind w:firstLineChars="210" w:firstLine="506"/>
        <w:jc w:val="left"/>
        <w:rPr>
          <w:rFonts w:ascii="仿宋" w:eastAsia="仿宋" w:hAnsi="仿宋" w:cs="仿宋"/>
          <w:kern w:val="0"/>
          <w:sz w:val="24"/>
          <w:szCs w:val="24"/>
        </w:rPr>
      </w:pPr>
      <w:r w:rsidRPr="000E6C13">
        <w:rPr>
          <w:rFonts w:ascii="仿宋" w:eastAsia="仿宋" w:hAnsi="仿宋" w:cs="仿宋" w:hint="eastAsia"/>
          <w:b/>
          <w:bCs/>
          <w:kern w:val="0"/>
          <w:sz w:val="24"/>
          <w:szCs w:val="24"/>
        </w:rPr>
        <w:t>第二十九条</w:t>
      </w:r>
      <w:r w:rsidRPr="000E6C13">
        <w:rPr>
          <w:rFonts w:ascii="仿宋" w:eastAsia="仿宋" w:hAnsi="仿宋" w:cs="仿宋" w:hint="eastAsia"/>
          <w:kern w:val="0"/>
          <w:sz w:val="24"/>
          <w:szCs w:val="24"/>
        </w:rPr>
        <w:t xml:space="preserve">  开展课程评估。以二级学院为主体组织开展课程评估，评估内容主要包括：课程定位与教学目标，课程内容设计，主讲教师的数量及结构，教学设计、方法与手段，教学基本材料，课程评价及考核方式，教学反馈及学生评教等。</w:t>
      </w:r>
    </w:p>
    <w:p w14:paraId="09B3FF49" w14:textId="77777777" w:rsidR="000E6C13" w:rsidRPr="000E6C13" w:rsidRDefault="000E6C13" w:rsidP="000E6C13">
      <w:pPr>
        <w:widowControl/>
        <w:adjustRightInd w:val="0"/>
        <w:snapToGrid w:val="0"/>
        <w:spacing w:line="520" w:lineRule="exact"/>
        <w:ind w:firstLineChars="200" w:firstLine="482"/>
        <w:jc w:val="left"/>
        <w:rPr>
          <w:rFonts w:ascii="仿宋" w:eastAsia="仿宋" w:hAnsi="仿宋" w:cs="仿宋"/>
          <w:kern w:val="0"/>
          <w:sz w:val="24"/>
          <w:szCs w:val="24"/>
        </w:rPr>
      </w:pPr>
      <w:r w:rsidRPr="000E6C13">
        <w:rPr>
          <w:rFonts w:ascii="仿宋" w:eastAsia="仿宋" w:hAnsi="仿宋" w:cs="仿宋" w:hint="eastAsia"/>
          <w:b/>
          <w:bCs/>
          <w:kern w:val="0"/>
          <w:sz w:val="24"/>
          <w:szCs w:val="24"/>
        </w:rPr>
        <w:t>第三十条</w:t>
      </w:r>
      <w:r w:rsidRPr="000E6C13">
        <w:rPr>
          <w:rFonts w:ascii="仿宋" w:eastAsia="仿宋" w:hAnsi="仿宋" w:cs="仿宋" w:hint="eastAsia"/>
          <w:kern w:val="0"/>
          <w:sz w:val="24"/>
          <w:szCs w:val="24"/>
        </w:rPr>
        <w:t xml:space="preserve">  开展教学秩序检查。检查方式包括学校检查、二级学院检查，内容包括教师授课进度执行情况、教师遵守教学纪律情况、学生上课出勤率及课堂纪律、各类实习实验进展和完成情况等。</w:t>
      </w:r>
    </w:p>
    <w:p w14:paraId="595539E2" w14:textId="77777777" w:rsidR="000E6C13" w:rsidRPr="000E6C13" w:rsidRDefault="000E6C13" w:rsidP="000E6C13">
      <w:pPr>
        <w:widowControl/>
        <w:adjustRightInd w:val="0"/>
        <w:snapToGrid w:val="0"/>
        <w:spacing w:line="520" w:lineRule="exact"/>
        <w:jc w:val="left"/>
        <w:rPr>
          <w:rFonts w:ascii="仿宋" w:eastAsia="仿宋" w:hAnsi="仿宋" w:cs="仿宋"/>
          <w:kern w:val="0"/>
          <w:sz w:val="24"/>
          <w:szCs w:val="24"/>
        </w:rPr>
      </w:pPr>
      <w:r w:rsidRPr="000E6C13">
        <w:rPr>
          <w:rFonts w:ascii="仿宋" w:eastAsia="仿宋" w:hAnsi="仿宋" w:cs="仿宋" w:hint="eastAsia"/>
          <w:kern w:val="0"/>
          <w:sz w:val="24"/>
          <w:szCs w:val="24"/>
        </w:rPr>
        <w:t xml:space="preserve">    </w:t>
      </w:r>
      <w:r w:rsidRPr="000E6C13">
        <w:rPr>
          <w:rFonts w:ascii="仿宋" w:eastAsia="仿宋" w:hAnsi="仿宋" w:cs="仿宋" w:hint="eastAsia"/>
          <w:b/>
          <w:kern w:val="0"/>
          <w:sz w:val="24"/>
          <w:szCs w:val="24"/>
        </w:rPr>
        <w:t>第三十一条</w:t>
      </w:r>
      <w:r w:rsidRPr="000E6C13">
        <w:rPr>
          <w:rFonts w:ascii="仿宋" w:eastAsia="仿宋" w:hAnsi="仿宋" w:cs="仿宋" w:hint="eastAsia"/>
          <w:kern w:val="0"/>
          <w:sz w:val="24"/>
          <w:szCs w:val="24"/>
        </w:rPr>
        <w:t xml:space="preserve">  开展领导、同行及学生等对教学的评价。领导评价，人员主要包括学校党政领导、各职能部门及各二级学院领导。领导评价主要包括听课、检查教学秩序、检查教学材料、评估教学改革效果、评估教学制度有效性等；同行评价，人员主要包括同教研室的教师，同行评价主要包括听课、评课</w:t>
      </w:r>
      <w:r w:rsidRPr="000E6C13">
        <w:rPr>
          <w:rFonts w:ascii="仿宋" w:eastAsia="仿宋" w:hAnsi="仿宋" w:cs="仿宋" w:hint="eastAsia"/>
          <w:kern w:val="0"/>
          <w:sz w:val="24"/>
          <w:szCs w:val="24"/>
        </w:rPr>
        <w:lastRenderedPageBreak/>
        <w:t>等；开展学生评教，每学期后期安排学生进行网上评教，教务处负责统计汇总学生评教结果，向各二级学院和教师反馈。</w:t>
      </w:r>
    </w:p>
    <w:p w14:paraId="359A6CF1" w14:textId="77777777" w:rsidR="000E6C13" w:rsidRPr="000E6C13" w:rsidRDefault="000E6C13" w:rsidP="000E6C13">
      <w:pPr>
        <w:widowControl/>
        <w:adjustRightInd w:val="0"/>
        <w:snapToGrid w:val="0"/>
        <w:spacing w:line="520" w:lineRule="exact"/>
        <w:ind w:firstLineChars="210" w:firstLine="506"/>
        <w:jc w:val="left"/>
        <w:rPr>
          <w:rFonts w:ascii="仿宋" w:eastAsia="仿宋" w:hAnsi="仿宋" w:cs="仿宋"/>
          <w:kern w:val="0"/>
          <w:sz w:val="24"/>
          <w:szCs w:val="24"/>
        </w:rPr>
      </w:pPr>
      <w:r w:rsidRPr="000E6C13">
        <w:rPr>
          <w:rFonts w:ascii="仿宋" w:eastAsia="仿宋" w:hAnsi="仿宋" w:cs="仿宋" w:hint="eastAsia"/>
          <w:b/>
          <w:kern w:val="0"/>
          <w:sz w:val="24"/>
          <w:szCs w:val="24"/>
        </w:rPr>
        <w:t>第三十二条</w:t>
      </w:r>
      <w:r w:rsidRPr="000E6C13">
        <w:rPr>
          <w:rFonts w:ascii="仿宋" w:eastAsia="仿宋" w:hAnsi="仿宋" w:cs="仿宋" w:hint="eastAsia"/>
          <w:kern w:val="0"/>
          <w:sz w:val="24"/>
          <w:szCs w:val="24"/>
        </w:rPr>
        <w:t xml:space="preserve">  开展教学督导。督导组成员的任职条件是：学术造诣深、教学经验丰富、教学管理能力和敬业精神强、教育理论水平高、作风正派、办事公道、身体健康，在学校享有较高威望的退休或在职的教授或副教授。</w:t>
      </w:r>
    </w:p>
    <w:p w14:paraId="00522B3A" w14:textId="77777777" w:rsidR="000E6C13" w:rsidRPr="000E6C13" w:rsidRDefault="000E6C13" w:rsidP="000E6C13">
      <w:pPr>
        <w:widowControl/>
        <w:adjustRightInd w:val="0"/>
        <w:snapToGrid w:val="0"/>
        <w:spacing w:line="520" w:lineRule="exact"/>
        <w:ind w:firstLineChars="210" w:firstLine="504"/>
        <w:jc w:val="left"/>
        <w:rPr>
          <w:rFonts w:ascii="仿宋" w:eastAsia="仿宋" w:hAnsi="仿宋" w:cs="仿宋"/>
          <w:kern w:val="0"/>
          <w:sz w:val="24"/>
          <w:szCs w:val="24"/>
        </w:rPr>
      </w:pPr>
      <w:r w:rsidRPr="000E6C13">
        <w:rPr>
          <w:rFonts w:ascii="仿宋" w:eastAsia="仿宋" w:hAnsi="仿宋" w:cs="仿宋" w:hint="eastAsia"/>
          <w:kern w:val="0"/>
          <w:sz w:val="24"/>
          <w:szCs w:val="24"/>
        </w:rPr>
        <w:t>教学督导员职责：深入课堂听课，对听课对象</w:t>
      </w:r>
      <w:proofErr w:type="gramStart"/>
      <w:r w:rsidRPr="000E6C13">
        <w:rPr>
          <w:rFonts w:ascii="仿宋" w:eastAsia="仿宋" w:hAnsi="仿宋" w:cs="仿宋" w:hint="eastAsia"/>
          <w:kern w:val="0"/>
          <w:sz w:val="24"/>
          <w:szCs w:val="24"/>
        </w:rPr>
        <w:t>作出</w:t>
      </w:r>
      <w:proofErr w:type="gramEnd"/>
      <w:r w:rsidRPr="000E6C13">
        <w:rPr>
          <w:rFonts w:ascii="仿宋" w:eastAsia="仿宋" w:hAnsi="仿宋" w:cs="仿宋" w:hint="eastAsia"/>
          <w:kern w:val="0"/>
          <w:sz w:val="24"/>
          <w:szCs w:val="24"/>
        </w:rPr>
        <w:t>综合等级评定并撰写评语；参加教务处组织的教学质量监控和评估工作；参加学校组织的各项教学调研活动，对教学工作提出意见和建议；完成教学督导年度工作计划和总结。</w:t>
      </w:r>
    </w:p>
    <w:p w14:paraId="6B510318" w14:textId="77777777" w:rsidR="000E6C13" w:rsidRPr="000E6C13" w:rsidRDefault="000E6C13" w:rsidP="000E6C13">
      <w:pPr>
        <w:widowControl/>
        <w:adjustRightInd w:val="0"/>
        <w:snapToGrid w:val="0"/>
        <w:spacing w:line="520" w:lineRule="exact"/>
        <w:ind w:firstLineChars="200" w:firstLine="482"/>
        <w:jc w:val="left"/>
        <w:rPr>
          <w:rFonts w:ascii="仿宋" w:eastAsia="仿宋" w:hAnsi="仿宋" w:cs="仿宋"/>
          <w:kern w:val="0"/>
          <w:sz w:val="24"/>
          <w:szCs w:val="24"/>
        </w:rPr>
      </w:pPr>
      <w:r w:rsidRPr="000E6C13">
        <w:rPr>
          <w:rFonts w:ascii="仿宋" w:eastAsia="仿宋" w:hAnsi="仿宋" w:cs="仿宋" w:hint="eastAsia"/>
          <w:b/>
          <w:kern w:val="0"/>
          <w:sz w:val="24"/>
          <w:szCs w:val="24"/>
        </w:rPr>
        <w:t>第三十三条</w:t>
      </w:r>
      <w:r w:rsidRPr="000E6C13">
        <w:rPr>
          <w:rFonts w:ascii="仿宋" w:eastAsia="仿宋" w:hAnsi="仿宋" w:cs="仿宋" w:hint="eastAsia"/>
          <w:kern w:val="0"/>
          <w:sz w:val="24"/>
          <w:szCs w:val="24"/>
        </w:rPr>
        <w:t xml:space="preserve">  开展教师教学质量考核。每学年由教务处和各二级学院根据《黄山学院教师教学质量考核办法》组织教师教学质量考核。考核采取定性与定量相结合的方式，考核结果运用注重奖惩结合。</w:t>
      </w:r>
    </w:p>
    <w:p w14:paraId="1DF0A450" w14:textId="77777777" w:rsidR="000E6C13" w:rsidRPr="000E6C13" w:rsidRDefault="000E6C13" w:rsidP="000E6C13">
      <w:pPr>
        <w:widowControl/>
        <w:adjustRightInd w:val="0"/>
        <w:snapToGrid w:val="0"/>
        <w:spacing w:line="520" w:lineRule="exact"/>
        <w:ind w:firstLineChars="200" w:firstLine="482"/>
        <w:jc w:val="left"/>
        <w:rPr>
          <w:rFonts w:ascii="仿宋" w:eastAsia="仿宋" w:hAnsi="仿宋" w:cs="仿宋"/>
          <w:kern w:val="0"/>
          <w:sz w:val="24"/>
          <w:szCs w:val="24"/>
        </w:rPr>
      </w:pPr>
      <w:r w:rsidRPr="000E6C13">
        <w:rPr>
          <w:rFonts w:ascii="仿宋" w:eastAsia="仿宋" w:hAnsi="仿宋" w:cs="仿宋" w:hint="eastAsia"/>
          <w:b/>
          <w:bCs/>
          <w:kern w:val="0"/>
          <w:sz w:val="24"/>
          <w:szCs w:val="24"/>
        </w:rPr>
        <w:t>第三十四条</w:t>
      </w:r>
      <w:r w:rsidRPr="000E6C13">
        <w:rPr>
          <w:rFonts w:ascii="仿宋" w:eastAsia="仿宋" w:hAnsi="仿宋" w:cs="仿宋" w:hint="eastAsia"/>
          <w:kern w:val="0"/>
          <w:sz w:val="24"/>
          <w:szCs w:val="24"/>
        </w:rPr>
        <w:t xml:space="preserve">  开展学生学业质量考核。每学年由学生处和各二级学院根据《黄山学院学生素质综合测评办法》组织学生学业质量考核。考核结果作为学生评优、评奖的重要依据。</w:t>
      </w:r>
    </w:p>
    <w:p w14:paraId="33DC44D7" w14:textId="77777777" w:rsidR="000E6C13" w:rsidRPr="000E6C13" w:rsidRDefault="000E6C13" w:rsidP="000E6C13">
      <w:pPr>
        <w:widowControl/>
        <w:spacing w:line="520" w:lineRule="exact"/>
        <w:rPr>
          <w:rFonts w:ascii="仿宋" w:eastAsia="仿宋" w:hAnsi="仿宋" w:cs="仿宋"/>
          <w:kern w:val="0"/>
          <w:sz w:val="24"/>
          <w:szCs w:val="24"/>
        </w:rPr>
      </w:pPr>
      <w:r w:rsidRPr="000E6C13">
        <w:rPr>
          <w:rFonts w:ascii="仿宋" w:eastAsia="仿宋" w:hAnsi="仿宋" w:cs="仿宋" w:hint="eastAsia"/>
          <w:b/>
          <w:bCs/>
          <w:kern w:val="0"/>
          <w:sz w:val="24"/>
          <w:szCs w:val="24"/>
        </w:rPr>
        <w:t xml:space="preserve">    第三十五条</w:t>
      </w:r>
      <w:r w:rsidRPr="000E6C13">
        <w:rPr>
          <w:rFonts w:ascii="仿宋" w:eastAsia="仿宋" w:hAnsi="仿宋" w:cs="仿宋" w:hint="eastAsia"/>
          <w:kern w:val="0"/>
          <w:sz w:val="24"/>
          <w:szCs w:val="24"/>
        </w:rPr>
        <w:t xml:space="preserve">  开展毕业论文（设计）质量评估。由教务处及各二级学院根据《黄山学院本科毕业论文、毕业设计（创作）管理工作规定》进行质量管理，每年对当届的毕业论文、毕业设计或毕业创作进行质量检查与监控。</w:t>
      </w:r>
    </w:p>
    <w:p w14:paraId="2449B34A" w14:textId="77777777" w:rsidR="000E6C13" w:rsidRPr="000E6C13" w:rsidRDefault="000E6C13" w:rsidP="000E6C13">
      <w:pPr>
        <w:widowControl/>
        <w:adjustRightInd w:val="0"/>
        <w:snapToGrid w:val="0"/>
        <w:spacing w:line="520" w:lineRule="exact"/>
        <w:ind w:firstLineChars="200" w:firstLine="482"/>
        <w:jc w:val="left"/>
        <w:rPr>
          <w:rFonts w:ascii="仿宋" w:eastAsia="仿宋" w:hAnsi="仿宋" w:cs="仿宋"/>
          <w:kern w:val="0"/>
          <w:sz w:val="24"/>
          <w:szCs w:val="24"/>
        </w:rPr>
      </w:pPr>
      <w:r w:rsidRPr="000E6C13">
        <w:rPr>
          <w:rFonts w:ascii="仿宋" w:eastAsia="仿宋" w:hAnsi="仿宋" w:cs="仿宋" w:hint="eastAsia"/>
          <w:b/>
          <w:bCs/>
          <w:kern w:val="0"/>
          <w:sz w:val="24"/>
          <w:szCs w:val="24"/>
        </w:rPr>
        <w:t>第三十六条</w:t>
      </w:r>
      <w:r w:rsidRPr="000E6C13">
        <w:rPr>
          <w:rFonts w:ascii="仿宋" w:eastAsia="仿宋" w:hAnsi="仿宋" w:cs="仿宋" w:hint="eastAsia"/>
          <w:kern w:val="0"/>
          <w:sz w:val="24"/>
          <w:szCs w:val="24"/>
        </w:rPr>
        <w:t xml:space="preserve">  开展社会评价。委托第三方每年对全校各专业毕业生培养质量进行跟踪调查，定期征求用人单位、校企合作单位、地方企事业单位的评价意见。</w:t>
      </w:r>
    </w:p>
    <w:p w14:paraId="3A6FE6CA" w14:textId="77777777" w:rsidR="000E6C13" w:rsidRPr="000E6C13" w:rsidRDefault="000E6C13" w:rsidP="000E6C13">
      <w:pPr>
        <w:widowControl/>
        <w:adjustRightInd w:val="0"/>
        <w:snapToGrid w:val="0"/>
        <w:spacing w:line="520" w:lineRule="exact"/>
        <w:ind w:firstLineChars="210" w:firstLine="504"/>
        <w:jc w:val="left"/>
        <w:rPr>
          <w:rFonts w:ascii="仿宋" w:eastAsia="仿宋" w:hAnsi="仿宋" w:cs="仿宋"/>
          <w:kern w:val="0"/>
          <w:sz w:val="24"/>
          <w:szCs w:val="24"/>
        </w:rPr>
      </w:pPr>
      <w:r w:rsidRPr="000E6C13">
        <w:rPr>
          <w:rFonts w:ascii="仿宋" w:eastAsia="仿宋" w:hAnsi="仿宋" w:cs="仿宋" w:hint="eastAsia"/>
          <w:kern w:val="0"/>
          <w:sz w:val="24"/>
          <w:szCs w:val="24"/>
        </w:rPr>
        <w:t xml:space="preserve">  </w:t>
      </w:r>
    </w:p>
    <w:p w14:paraId="71F5A31B" w14:textId="77777777" w:rsidR="000E6C13" w:rsidRPr="000E6C13" w:rsidRDefault="000E6C13" w:rsidP="000E6C13">
      <w:pPr>
        <w:widowControl/>
        <w:adjustRightInd w:val="0"/>
        <w:snapToGrid w:val="0"/>
        <w:spacing w:line="520" w:lineRule="exact"/>
        <w:jc w:val="center"/>
        <w:rPr>
          <w:rFonts w:ascii="仿宋" w:eastAsia="仿宋" w:hAnsi="仿宋" w:cs="仿宋"/>
          <w:b/>
          <w:kern w:val="0"/>
          <w:sz w:val="24"/>
          <w:szCs w:val="24"/>
        </w:rPr>
      </w:pPr>
      <w:r w:rsidRPr="000E6C13">
        <w:rPr>
          <w:rFonts w:ascii="仿宋" w:eastAsia="仿宋" w:hAnsi="仿宋" w:cs="仿宋" w:hint="eastAsia"/>
          <w:b/>
          <w:kern w:val="0"/>
          <w:sz w:val="24"/>
          <w:szCs w:val="24"/>
        </w:rPr>
        <w:t>第五章 监控运行</w:t>
      </w:r>
    </w:p>
    <w:p w14:paraId="777F26D6" w14:textId="77777777" w:rsidR="000E6C13" w:rsidRPr="000E6C13" w:rsidRDefault="000E6C13" w:rsidP="000E6C13">
      <w:pPr>
        <w:widowControl/>
        <w:adjustRightInd w:val="0"/>
        <w:snapToGrid w:val="0"/>
        <w:spacing w:line="520" w:lineRule="exact"/>
        <w:ind w:firstLineChars="200" w:firstLine="482"/>
        <w:jc w:val="left"/>
        <w:rPr>
          <w:rFonts w:ascii="仿宋" w:eastAsia="仿宋" w:hAnsi="仿宋" w:cs="仿宋"/>
          <w:b/>
          <w:kern w:val="0"/>
          <w:sz w:val="24"/>
          <w:szCs w:val="24"/>
        </w:rPr>
      </w:pPr>
    </w:p>
    <w:p w14:paraId="6401CC76" w14:textId="77777777" w:rsidR="000E6C13" w:rsidRPr="000E6C13" w:rsidRDefault="000E6C13" w:rsidP="000E6C13">
      <w:pPr>
        <w:widowControl/>
        <w:adjustRightInd w:val="0"/>
        <w:snapToGrid w:val="0"/>
        <w:spacing w:line="520" w:lineRule="exact"/>
        <w:ind w:firstLineChars="200" w:firstLine="482"/>
        <w:jc w:val="left"/>
        <w:rPr>
          <w:rFonts w:ascii="仿宋" w:eastAsia="仿宋" w:hAnsi="仿宋" w:cs="仿宋"/>
          <w:kern w:val="0"/>
          <w:sz w:val="24"/>
          <w:szCs w:val="24"/>
        </w:rPr>
      </w:pPr>
      <w:r w:rsidRPr="000E6C13">
        <w:rPr>
          <w:rFonts w:ascii="仿宋" w:eastAsia="仿宋" w:hAnsi="仿宋" w:cs="仿宋" w:hint="eastAsia"/>
          <w:b/>
          <w:kern w:val="0"/>
          <w:sz w:val="24"/>
          <w:szCs w:val="24"/>
        </w:rPr>
        <w:t>第三十七条</w:t>
      </w:r>
      <w:r w:rsidRPr="000E6C13">
        <w:rPr>
          <w:rFonts w:ascii="仿宋" w:eastAsia="仿宋" w:hAnsi="仿宋" w:cs="仿宋" w:hint="eastAsia"/>
          <w:kern w:val="0"/>
          <w:sz w:val="24"/>
          <w:szCs w:val="24"/>
        </w:rPr>
        <w:t xml:space="preserve">  建立学校、二级学院、教研室等三级运行的教学质量监控运行机制。教学质量监控的重大事项由学校教学质量监控领导组决定；各二级学院负责本单位教学质量监控，各教研室负责本教研室教学质量监控。</w:t>
      </w:r>
    </w:p>
    <w:p w14:paraId="340DBA49" w14:textId="77777777" w:rsidR="000E6C13" w:rsidRPr="000E6C13" w:rsidRDefault="000E6C13" w:rsidP="000E6C13">
      <w:pPr>
        <w:widowControl/>
        <w:adjustRightInd w:val="0"/>
        <w:snapToGrid w:val="0"/>
        <w:spacing w:line="520" w:lineRule="exact"/>
        <w:ind w:firstLineChars="200" w:firstLine="482"/>
        <w:jc w:val="left"/>
        <w:rPr>
          <w:rFonts w:ascii="仿宋" w:eastAsia="仿宋" w:hAnsi="仿宋" w:cs="仿宋"/>
          <w:kern w:val="0"/>
          <w:sz w:val="24"/>
          <w:szCs w:val="24"/>
        </w:rPr>
      </w:pPr>
      <w:r w:rsidRPr="000E6C13">
        <w:rPr>
          <w:rFonts w:ascii="仿宋" w:eastAsia="仿宋" w:hAnsi="仿宋" w:cs="仿宋" w:hint="eastAsia"/>
          <w:b/>
          <w:bCs/>
          <w:kern w:val="0"/>
          <w:sz w:val="24"/>
          <w:szCs w:val="24"/>
        </w:rPr>
        <w:lastRenderedPageBreak/>
        <w:t>第三十八条</w:t>
      </w:r>
      <w:r w:rsidRPr="000E6C13">
        <w:rPr>
          <w:rFonts w:ascii="仿宋" w:eastAsia="仿宋" w:hAnsi="仿宋" w:cs="仿宋" w:hint="eastAsia"/>
          <w:kern w:val="0"/>
          <w:sz w:val="24"/>
          <w:szCs w:val="24"/>
        </w:rPr>
        <w:t xml:space="preserve">  落实分管教学副校长、教务处及各二级学院教学管理人员、教学督导、学生教学信息员等工作责任，建设多层次的教学质量监控队伍。</w:t>
      </w:r>
    </w:p>
    <w:p w14:paraId="0DB0602F" w14:textId="77777777" w:rsidR="000E6C13" w:rsidRPr="000E6C13" w:rsidRDefault="000E6C13" w:rsidP="000E6C13">
      <w:pPr>
        <w:widowControl/>
        <w:adjustRightInd w:val="0"/>
        <w:snapToGrid w:val="0"/>
        <w:spacing w:line="520" w:lineRule="exact"/>
        <w:ind w:firstLineChars="200" w:firstLine="482"/>
        <w:jc w:val="left"/>
        <w:rPr>
          <w:rFonts w:ascii="仿宋" w:eastAsia="仿宋" w:hAnsi="仿宋" w:cs="仿宋"/>
          <w:kern w:val="0"/>
          <w:sz w:val="24"/>
          <w:szCs w:val="24"/>
        </w:rPr>
      </w:pPr>
      <w:r w:rsidRPr="000E6C13">
        <w:rPr>
          <w:rFonts w:ascii="仿宋" w:eastAsia="仿宋" w:hAnsi="仿宋" w:cs="仿宋" w:hint="eastAsia"/>
          <w:b/>
          <w:bCs/>
          <w:kern w:val="0"/>
          <w:sz w:val="24"/>
          <w:szCs w:val="24"/>
        </w:rPr>
        <w:t>第三十九条</w:t>
      </w:r>
      <w:r w:rsidRPr="000E6C13">
        <w:rPr>
          <w:rFonts w:ascii="仿宋" w:eastAsia="仿宋" w:hAnsi="仿宋" w:cs="仿宋" w:hint="eastAsia"/>
          <w:kern w:val="0"/>
          <w:sz w:val="24"/>
          <w:szCs w:val="24"/>
        </w:rPr>
        <w:t xml:space="preserve">  推行教学质量监控会商工作的常态化，发挥教学委员会、教学工作例会、二级学院业务学习会、教研室教学研讨会、教师教学座谈会、学生座谈会等在教学监督及反馈中的重要作用。</w:t>
      </w:r>
    </w:p>
    <w:p w14:paraId="4266A080" w14:textId="77777777" w:rsidR="000E6C13" w:rsidRPr="000E6C13" w:rsidRDefault="000E6C13" w:rsidP="000E6C13">
      <w:pPr>
        <w:widowControl/>
        <w:adjustRightInd w:val="0"/>
        <w:snapToGrid w:val="0"/>
        <w:spacing w:line="520" w:lineRule="exact"/>
        <w:ind w:firstLineChars="200" w:firstLine="482"/>
        <w:jc w:val="left"/>
        <w:rPr>
          <w:rFonts w:ascii="仿宋" w:eastAsia="仿宋" w:hAnsi="仿宋" w:cs="仿宋"/>
          <w:kern w:val="0"/>
          <w:sz w:val="24"/>
          <w:szCs w:val="24"/>
        </w:rPr>
      </w:pPr>
      <w:r w:rsidRPr="000E6C13">
        <w:rPr>
          <w:rFonts w:ascii="仿宋" w:eastAsia="仿宋" w:hAnsi="仿宋" w:cs="仿宋" w:hint="eastAsia"/>
          <w:b/>
          <w:bCs/>
          <w:kern w:val="0"/>
          <w:sz w:val="24"/>
          <w:szCs w:val="24"/>
        </w:rPr>
        <w:t>第四十条</w:t>
      </w:r>
      <w:r w:rsidRPr="000E6C13">
        <w:rPr>
          <w:rFonts w:ascii="仿宋" w:eastAsia="仿宋" w:hAnsi="仿宋" w:cs="仿宋" w:hint="eastAsia"/>
          <w:kern w:val="0"/>
          <w:sz w:val="24"/>
          <w:szCs w:val="24"/>
        </w:rPr>
        <w:t xml:space="preserve">  实行多元化的教学质量及第三方评价方式，开展日常教学检查、教学督导、同行评价、学生评教等多元化教学质量评价方式。建立毕业生质量跟踪调查与评价，注重吸纳学生家长、用人单位以及相关行业、企业等第三方的意见和建议。</w:t>
      </w:r>
    </w:p>
    <w:p w14:paraId="76281587" w14:textId="77777777" w:rsidR="000E6C13" w:rsidRPr="000E6C13" w:rsidRDefault="000E6C13" w:rsidP="000E6C13">
      <w:pPr>
        <w:widowControl/>
        <w:adjustRightInd w:val="0"/>
        <w:snapToGrid w:val="0"/>
        <w:spacing w:line="520" w:lineRule="exact"/>
        <w:ind w:firstLineChars="200" w:firstLine="482"/>
        <w:jc w:val="left"/>
        <w:rPr>
          <w:rFonts w:ascii="仿宋" w:eastAsia="仿宋" w:hAnsi="仿宋" w:cs="仿宋"/>
          <w:kern w:val="0"/>
          <w:sz w:val="24"/>
          <w:szCs w:val="24"/>
        </w:rPr>
      </w:pPr>
      <w:r w:rsidRPr="000E6C13">
        <w:rPr>
          <w:rFonts w:ascii="仿宋" w:eastAsia="仿宋" w:hAnsi="仿宋" w:cs="仿宋" w:hint="eastAsia"/>
          <w:b/>
          <w:bCs/>
          <w:kern w:val="0"/>
          <w:sz w:val="24"/>
          <w:szCs w:val="24"/>
        </w:rPr>
        <w:t>第四十一条</w:t>
      </w:r>
      <w:r w:rsidRPr="000E6C13">
        <w:rPr>
          <w:rFonts w:ascii="仿宋" w:eastAsia="仿宋" w:hAnsi="仿宋" w:cs="仿宋" w:hint="eastAsia"/>
          <w:kern w:val="0"/>
          <w:sz w:val="24"/>
          <w:szCs w:val="24"/>
        </w:rPr>
        <w:t xml:space="preserve">  每年开展教学基本状态数据采集与整理，全面分析教学状态，形成年度本科教学质量报告。</w:t>
      </w:r>
    </w:p>
    <w:p w14:paraId="7ACEE3BC" w14:textId="77777777" w:rsidR="000E6C13" w:rsidRPr="000E6C13" w:rsidRDefault="000E6C13" w:rsidP="000E6C13">
      <w:pPr>
        <w:widowControl/>
        <w:adjustRightInd w:val="0"/>
        <w:snapToGrid w:val="0"/>
        <w:spacing w:line="520" w:lineRule="exact"/>
        <w:ind w:firstLineChars="200" w:firstLine="482"/>
        <w:jc w:val="left"/>
        <w:rPr>
          <w:rFonts w:ascii="仿宋" w:eastAsia="仿宋" w:hAnsi="仿宋" w:cs="仿宋"/>
          <w:kern w:val="0"/>
          <w:sz w:val="24"/>
          <w:szCs w:val="24"/>
        </w:rPr>
      </w:pPr>
      <w:r w:rsidRPr="000E6C13">
        <w:rPr>
          <w:rFonts w:ascii="仿宋" w:eastAsia="仿宋" w:hAnsi="仿宋" w:cs="仿宋" w:hint="eastAsia"/>
          <w:b/>
          <w:bCs/>
          <w:kern w:val="0"/>
          <w:sz w:val="24"/>
          <w:szCs w:val="24"/>
        </w:rPr>
        <w:t>第四十二条</w:t>
      </w:r>
      <w:r w:rsidRPr="000E6C13">
        <w:rPr>
          <w:rFonts w:ascii="仿宋" w:eastAsia="仿宋" w:hAnsi="仿宋" w:cs="仿宋" w:hint="eastAsia"/>
          <w:kern w:val="0"/>
          <w:sz w:val="24"/>
          <w:szCs w:val="24"/>
        </w:rPr>
        <w:t xml:space="preserve">  及时开展教学质量监控信息反馈，学校及时对管理部门及二级学院在师资队伍建设、学科建设、专业建设、课程建设、教学基地建设等存在的问题及时通报；教务处负责将教学质量监控结果及时反馈到二级学院和有关部门负责人；各二级学院和教研室负责将教学质量监控结果反馈到教师本人。</w:t>
      </w:r>
    </w:p>
    <w:p w14:paraId="6E03A1B3" w14:textId="77777777" w:rsidR="000E6C13" w:rsidRPr="000E6C13" w:rsidRDefault="000E6C13" w:rsidP="000E6C13">
      <w:pPr>
        <w:widowControl/>
        <w:adjustRightInd w:val="0"/>
        <w:snapToGrid w:val="0"/>
        <w:spacing w:line="520" w:lineRule="exact"/>
        <w:ind w:firstLineChars="200" w:firstLine="482"/>
        <w:jc w:val="left"/>
        <w:rPr>
          <w:rFonts w:ascii="仿宋" w:eastAsia="仿宋" w:hAnsi="仿宋" w:cs="仿宋"/>
          <w:kern w:val="0"/>
          <w:sz w:val="24"/>
          <w:szCs w:val="24"/>
        </w:rPr>
      </w:pPr>
      <w:r w:rsidRPr="000E6C13">
        <w:rPr>
          <w:rFonts w:ascii="仿宋" w:eastAsia="仿宋" w:hAnsi="仿宋" w:cs="仿宋" w:hint="eastAsia"/>
          <w:b/>
          <w:bCs/>
          <w:kern w:val="0"/>
          <w:sz w:val="24"/>
          <w:szCs w:val="24"/>
        </w:rPr>
        <w:t>第四十三条</w:t>
      </w:r>
      <w:r w:rsidRPr="000E6C13">
        <w:rPr>
          <w:rFonts w:ascii="仿宋" w:eastAsia="仿宋" w:hAnsi="仿宋" w:cs="仿宋" w:hint="eastAsia"/>
          <w:kern w:val="0"/>
          <w:sz w:val="24"/>
          <w:szCs w:val="24"/>
        </w:rPr>
        <w:t xml:space="preserve">  大力推进教学质量监控反馈问题的整改与建设。学校教学质量监控领导组负责对教学质量监控和评估过程中发现的问题进行研究，提出整改和建设措施，督促各部门和教学单位执行；教务处负责制定全校教学质量整改与建设的具体措施和方案，并负责组织落实；各二级学院及有关部门根据学校下达的整改和建设任务以及质量监控问题整改清单，采取措施，认真落实，认真整改，持续改进教学质量。</w:t>
      </w:r>
    </w:p>
    <w:p w14:paraId="1C5F3A5A" w14:textId="77777777" w:rsidR="000E6C13" w:rsidRPr="000E6C13" w:rsidRDefault="000E6C13" w:rsidP="000E6C13">
      <w:pPr>
        <w:widowControl/>
        <w:adjustRightInd w:val="0"/>
        <w:snapToGrid w:val="0"/>
        <w:spacing w:line="520" w:lineRule="exact"/>
        <w:ind w:firstLine="600"/>
        <w:jc w:val="left"/>
        <w:rPr>
          <w:rFonts w:ascii="仿宋" w:eastAsia="仿宋" w:hAnsi="仿宋" w:cs="仿宋"/>
          <w:kern w:val="0"/>
          <w:sz w:val="24"/>
          <w:szCs w:val="24"/>
        </w:rPr>
      </w:pPr>
      <w:r w:rsidRPr="000E6C13">
        <w:rPr>
          <w:rFonts w:ascii="仿宋" w:eastAsia="仿宋" w:hAnsi="仿宋" w:cs="仿宋" w:hint="eastAsia"/>
          <w:b/>
          <w:kern w:val="0"/>
          <w:sz w:val="24"/>
          <w:szCs w:val="24"/>
        </w:rPr>
        <w:t>第四十四条</w:t>
      </w:r>
      <w:r w:rsidRPr="000E6C13">
        <w:rPr>
          <w:rFonts w:ascii="仿宋" w:eastAsia="仿宋" w:hAnsi="仿宋" w:cs="仿宋" w:hint="eastAsia"/>
          <w:kern w:val="0"/>
          <w:sz w:val="24"/>
          <w:szCs w:val="24"/>
        </w:rPr>
        <w:t xml:space="preserve">  扎实开展教学质量整改情况的检查。教务处负责对各二级学院和有关部门的整改和建设情况进行复评或验收；各二级学院和教研室负责督促检查教师教学质量整改情况。通过整改建设，切实提高教育教学质量。</w:t>
      </w:r>
    </w:p>
    <w:p w14:paraId="0C4E5EF2" w14:textId="77777777" w:rsidR="000E6C13" w:rsidRPr="000E6C13" w:rsidRDefault="000E6C13" w:rsidP="000E6C13">
      <w:pPr>
        <w:widowControl/>
        <w:adjustRightInd w:val="0"/>
        <w:snapToGrid w:val="0"/>
        <w:spacing w:line="520" w:lineRule="exact"/>
        <w:ind w:firstLine="600"/>
        <w:jc w:val="left"/>
        <w:rPr>
          <w:rFonts w:ascii="仿宋" w:eastAsia="仿宋" w:hAnsi="仿宋" w:cs="仿宋"/>
          <w:kern w:val="0"/>
          <w:sz w:val="24"/>
          <w:szCs w:val="24"/>
        </w:rPr>
      </w:pPr>
      <w:r w:rsidRPr="000E6C13">
        <w:rPr>
          <w:rFonts w:ascii="仿宋" w:eastAsia="仿宋" w:hAnsi="仿宋" w:cs="仿宋" w:hint="eastAsia"/>
          <w:b/>
          <w:bCs/>
          <w:kern w:val="0"/>
          <w:sz w:val="24"/>
          <w:szCs w:val="24"/>
        </w:rPr>
        <w:lastRenderedPageBreak/>
        <w:t>第四十五条</w:t>
      </w:r>
      <w:r w:rsidRPr="000E6C13">
        <w:rPr>
          <w:rFonts w:ascii="仿宋" w:eastAsia="仿宋" w:hAnsi="仿宋" w:cs="仿宋" w:hint="eastAsia"/>
          <w:kern w:val="0"/>
          <w:sz w:val="24"/>
          <w:szCs w:val="24"/>
        </w:rPr>
        <w:t xml:space="preserve">  调整教学管理制度。根据教学质量监控的具体情况，由教务处负责提出修订和完善教学管理制度的意见，报学校研究通过后施行。</w:t>
      </w:r>
    </w:p>
    <w:p w14:paraId="359D31FF" w14:textId="77777777" w:rsidR="000E6C13" w:rsidRPr="000E6C13" w:rsidRDefault="000E6C13" w:rsidP="000E6C13">
      <w:pPr>
        <w:widowControl/>
        <w:adjustRightInd w:val="0"/>
        <w:snapToGrid w:val="0"/>
        <w:spacing w:line="520" w:lineRule="exact"/>
        <w:ind w:firstLine="600"/>
        <w:jc w:val="left"/>
        <w:rPr>
          <w:rFonts w:ascii="仿宋" w:eastAsia="仿宋" w:hAnsi="仿宋" w:cs="仿宋"/>
          <w:kern w:val="0"/>
          <w:sz w:val="24"/>
          <w:szCs w:val="24"/>
        </w:rPr>
      </w:pPr>
      <w:r w:rsidRPr="000E6C13">
        <w:rPr>
          <w:rFonts w:ascii="仿宋" w:eastAsia="仿宋" w:hAnsi="仿宋" w:cs="仿宋" w:hint="eastAsia"/>
          <w:b/>
          <w:bCs/>
          <w:kern w:val="0"/>
          <w:sz w:val="24"/>
          <w:szCs w:val="24"/>
        </w:rPr>
        <w:t>第四十六条</w:t>
      </w:r>
      <w:r w:rsidRPr="000E6C13">
        <w:rPr>
          <w:rFonts w:ascii="仿宋" w:eastAsia="仿宋" w:hAnsi="仿宋" w:cs="仿宋" w:hint="eastAsia"/>
          <w:kern w:val="0"/>
          <w:sz w:val="24"/>
          <w:szCs w:val="24"/>
        </w:rPr>
        <w:t xml:space="preserve">  修订专业培养方案或调整专业。根据教学质量监控的具体情况，由教务处负责提出专业培养方案修订的指导意见或专业调整的方案，报学校研究通过后施行。</w:t>
      </w:r>
    </w:p>
    <w:p w14:paraId="6A93D36F" w14:textId="77777777" w:rsidR="000E6C13" w:rsidRPr="000E6C13" w:rsidRDefault="000E6C13" w:rsidP="000E6C13">
      <w:pPr>
        <w:widowControl/>
        <w:adjustRightInd w:val="0"/>
        <w:snapToGrid w:val="0"/>
        <w:spacing w:line="520" w:lineRule="exact"/>
        <w:ind w:firstLine="600"/>
        <w:jc w:val="left"/>
        <w:rPr>
          <w:rFonts w:ascii="仿宋" w:eastAsia="仿宋" w:hAnsi="仿宋" w:cs="仿宋"/>
          <w:kern w:val="0"/>
          <w:sz w:val="24"/>
          <w:szCs w:val="24"/>
        </w:rPr>
      </w:pPr>
    </w:p>
    <w:p w14:paraId="44233452" w14:textId="77777777" w:rsidR="000E6C13" w:rsidRPr="000E6C13" w:rsidRDefault="000E6C13" w:rsidP="000E6C13">
      <w:pPr>
        <w:widowControl/>
        <w:adjustRightInd w:val="0"/>
        <w:snapToGrid w:val="0"/>
        <w:spacing w:beforeLines="100" w:before="312" w:afterLines="50" w:after="156" w:line="520" w:lineRule="exact"/>
        <w:jc w:val="center"/>
        <w:rPr>
          <w:rFonts w:ascii="仿宋" w:eastAsia="仿宋" w:hAnsi="仿宋" w:cs="仿宋"/>
          <w:b/>
          <w:color w:val="000000"/>
          <w:sz w:val="24"/>
          <w:szCs w:val="24"/>
        </w:rPr>
      </w:pPr>
      <w:r w:rsidRPr="000E6C13">
        <w:rPr>
          <w:rFonts w:ascii="仿宋" w:eastAsia="仿宋" w:hAnsi="仿宋" w:cs="仿宋" w:hint="eastAsia"/>
          <w:b/>
          <w:color w:val="000000"/>
          <w:sz w:val="24"/>
          <w:szCs w:val="24"/>
        </w:rPr>
        <w:t>第六章附则</w:t>
      </w:r>
    </w:p>
    <w:p w14:paraId="159B1651" w14:textId="77777777" w:rsidR="000E6C13" w:rsidRPr="000E6C13" w:rsidRDefault="000E6C13" w:rsidP="000E6C13">
      <w:pPr>
        <w:widowControl/>
        <w:adjustRightInd w:val="0"/>
        <w:snapToGrid w:val="0"/>
        <w:spacing w:line="520" w:lineRule="exact"/>
        <w:ind w:firstLineChars="200" w:firstLine="482"/>
        <w:jc w:val="left"/>
        <w:rPr>
          <w:rFonts w:ascii="仿宋" w:eastAsia="仿宋" w:hAnsi="仿宋" w:cs="仿宋"/>
          <w:kern w:val="0"/>
          <w:sz w:val="24"/>
          <w:szCs w:val="24"/>
        </w:rPr>
      </w:pPr>
      <w:r w:rsidRPr="000E6C13">
        <w:rPr>
          <w:rFonts w:ascii="仿宋" w:eastAsia="仿宋" w:hAnsi="仿宋" w:cs="仿宋" w:hint="eastAsia"/>
          <w:b/>
          <w:kern w:val="0"/>
          <w:sz w:val="24"/>
          <w:szCs w:val="24"/>
        </w:rPr>
        <w:t>第四十七条</w:t>
      </w:r>
      <w:r w:rsidRPr="000E6C13">
        <w:rPr>
          <w:rFonts w:ascii="仿宋" w:eastAsia="仿宋" w:hAnsi="仿宋" w:cs="仿宋" w:hint="eastAsia"/>
          <w:kern w:val="0"/>
          <w:sz w:val="24"/>
          <w:szCs w:val="24"/>
        </w:rPr>
        <w:t xml:space="preserve">  本办法由教务处负责解释。</w:t>
      </w:r>
    </w:p>
    <w:p w14:paraId="79B3E3CF" w14:textId="77777777" w:rsidR="000E6C13" w:rsidRPr="000E6C13" w:rsidRDefault="000E6C13" w:rsidP="000E6C13">
      <w:pPr>
        <w:widowControl/>
        <w:adjustRightInd w:val="0"/>
        <w:snapToGrid w:val="0"/>
        <w:spacing w:line="520" w:lineRule="exact"/>
        <w:ind w:firstLineChars="210" w:firstLine="506"/>
        <w:jc w:val="left"/>
        <w:rPr>
          <w:rFonts w:ascii="仿宋" w:eastAsia="仿宋" w:hAnsi="仿宋" w:cs="仿宋"/>
          <w:kern w:val="0"/>
          <w:sz w:val="24"/>
          <w:szCs w:val="24"/>
        </w:rPr>
      </w:pPr>
      <w:r w:rsidRPr="000E6C13">
        <w:rPr>
          <w:rFonts w:ascii="仿宋" w:eastAsia="仿宋" w:hAnsi="仿宋" w:cs="仿宋" w:hint="eastAsia"/>
          <w:b/>
          <w:kern w:val="0"/>
          <w:sz w:val="24"/>
          <w:szCs w:val="24"/>
        </w:rPr>
        <w:t>第四十八条</w:t>
      </w:r>
      <w:r w:rsidRPr="000E6C13">
        <w:rPr>
          <w:rFonts w:ascii="仿宋" w:eastAsia="仿宋" w:hAnsi="仿宋" w:cs="仿宋" w:hint="eastAsia"/>
          <w:kern w:val="0"/>
          <w:sz w:val="24"/>
          <w:szCs w:val="24"/>
        </w:rPr>
        <w:t xml:space="preserve">  本办法自发布之日起执行。</w:t>
      </w:r>
    </w:p>
    <w:p w14:paraId="053779DC" w14:textId="77777777" w:rsidR="000E6C13" w:rsidRPr="000E6C13" w:rsidRDefault="000E6C13" w:rsidP="000E6C13">
      <w:pPr>
        <w:spacing w:line="360" w:lineRule="auto"/>
        <w:rPr>
          <w:rFonts w:ascii="仿宋" w:eastAsia="仿宋" w:hAnsi="仿宋" w:cs="仿宋"/>
        </w:rPr>
      </w:pPr>
    </w:p>
    <w:p w14:paraId="3C4A9190" w14:textId="77777777" w:rsidR="000E6C13" w:rsidRPr="000E6C13" w:rsidRDefault="000E6C13" w:rsidP="000E6C13">
      <w:pPr>
        <w:rPr>
          <w:rFonts w:ascii="仿宋" w:eastAsia="仿宋" w:hAnsi="仿宋" w:cs="仿宋"/>
          <w:b/>
          <w:sz w:val="18"/>
        </w:rPr>
      </w:pPr>
      <w:bookmarkStart w:id="15" w:name="_Toc338772967"/>
      <w:bookmarkStart w:id="16" w:name="_Toc338494305"/>
      <w:r w:rsidRPr="000E6C13">
        <w:rPr>
          <w:rFonts w:ascii="仿宋" w:eastAsia="仿宋" w:hAnsi="仿宋" w:cs="仿宋" w:hint="eastAsia"/>
          <w:b/>
          <w:noProof/>
          <w:sz w:val="20"/>
        </w:rPr>
        <mc:AlternateContent>
          <mc:Choice Requires="wps">
            <w:drawing>
              <wp:anchor distT="0" distB="0" distL="114300" distR="114300" simplePos="0" relativeHeight="251726848" behindDoc="0" locked="0" layoutInCell="1" allowOverlap="1" wp14:anchorId="085748E5" wp14:editId="17942DB8">
                <wp:simplePos x="0" y="0"/>
                <wp:positionH relativeFrom="column">
                  <wp:posOffset>762000</wp:posOffset>
                </wp:positionH>
                <wp:positionV relativeFrom="paragraph">
                  <wp:posOffset>-85090</wp:posOffset>
                </wp:positionV>
                <wp:extent cx="4674870" cy="1812290"/>
                <wp:effectExtent l="9525" t="10160" r="11430" b="6350"/>
                <wp:wrapNone/>
                <wp:docPr id="125" name="文本框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870" cy="1812290"/>
                        </a:xfrm>
                        <a:prstGeom prst="rect">
                          <a:avLst/>
                        </a:prstGeom>
                        <a:solidFill>
                          <a:srgbClr val="FFFFFF">
                            <a:alpha val="0"/>
                          </a:srgbClr>
                        </a:solidFill>
                        <a:ln w="9525" cmpd="sng">
                          <a:solidFill>
                            <a:srgbClr val="000000"/>
                          </a:solidFill>
                          <a:prstDash val="dash"/>
                          <a:miter lim="800000"/>
                          <a:headEnd/>
                          <a:tailEnd/>
                        </a:ln>
                      </wps:spPr>
                      <wps:txbx>
                        <w:txbxContent>
                          <w:p w14:paraId="5AEAB41C" w14:textId="77777777" w:rsidR="000F5170" w:rsidRDefault="000F5170" w:rsidP="000E6C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748E5" id="_x0000_t202" coordsize="21600,21600" o:spt="202" path="m,l,21600r21600,l21600,xe">
                <v:stroke joinstyle="miter"/>
                <v:path gradientshapeok="t" o:connecttype="rect"/>
              </v:shapetype>
              <v:shape id="文本框 125" o:spid="_x0000_s1026" type="#_x0000_t202" style="position:absolute;left:0;text-align:left;margin-left:60pt;margin-top:-6.7pt;width:368.1pt;height:142.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">
                <v:fill opacity="0"/>
                <v:stroke dashstyle="dash"/>
                <v:textbox>
                  <w:txbxContent>
                    <w:p w14:paraId="5AEAB41C" w14:textId="77777777" w:rsidR="000F5170" w:rsidRDefault="000F5170" w:rsidP="000E6C13"/>
                  </w:txbxContent>
                </v:textbox>
              </v:shape>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681792" behindDoc="0" locked="0" layoutInCell="1" allowOverlap="1" wp14:anchorId="2AAAABFC" wp14:editId="7094A89A">
                <wp:simplePos x="0" y="0"/>
                <wp:positionH relativeFrom="column">
                  <wp:posOffset>1813560</wp:posOffset>
                </wp:positionH>
                <wp:positionV relativeFrom="paragraph">
                  <wp:posOffset>0</wp:posOffset>
                </wp:positionV>
                <wp:extent cx="2400300" cy="295275"/>
                <wp:effectExtent l="13335" t="9525" r="5715" b="9525"/>
                <wp:wrapNone/>
                <wp:docPr id="124" name="文本框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5275"/>
                        </a:xfrm>
                        <a:prstGeom prst="rect">
                          <a:avLst/>
                        </a:prstGeom>
                        <a:solidFill>
                          <a:srgbClr val="FFFFFF"/>
                        </a:solidFill>
                        <a:ln w="9525" cmpd="sng">
                          <a:solidFill>
                            <a:srgbClr val="000000"/>
                          </a:solidFill>
                          <a:miter lim="800000"/>
                          <a:headEnd/>
                          <a:tailEnd/>
                        </a:ln>
                      </wps:spPr>
                      <wps:txbx>
                        <w:txbxContent>
                          <w:p w14:paraId="70C41719" w14:textId="77777777" w:rsidR="000F5170" w:rsidRDefault="000F5170" w:rsidP="000E6C13">
                            <w:pPr>
                              <w:jc w:val="center"/>
                              <w:rPr>
                                <w:rFonts w:eastAsia="楷体_GB2312"/>
                                <w:b/>
                                <w:bCs/>
                              </w:rPr>
                            </w:pPr>
                            <w:r>
                              <w:rPr>
                                <w:rFonts w:eastAsia="楷体_GB2312" w:hint="eastAsia"/>
                                <w:b/>
                                <w:bCs/>
                              </w:rPr>
                              <w:t>黄山学院本科教学质量监控体系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AABFC" id="文本框 124" o:spid="_x0000_s1027" type="#_x0000_t202" style="position:absolute;left:0;text-align:left;margin-left:142.8pt;margin-top:0;width:189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">
                <v:textbox inset="0,0,0,0">
                  <w:txbxContent>
                    <w:p w14:paraId="70C41719" w14:textId="77777777" w:rsidR="000F5170" w:rsidRDefault="000F5170" w:rsidP="000E6C13">
                      <w:pPr>
                        <w:jc w:val="center"/>
                        <w:rPr>
                          <w:rFonts w:eastAsia="楷体_GB2312"/>
                          <w:b/>
                          <w:bCs/>
                        </w:rPr>
                      </w:pPr>
                      <w:r>
                        <w:rPr>
                          <w:rFonts w:eastAsia="楷体_GB2312" w:hint="eastAsia"/>
                          <w:b/>
                          <w:bCs/>
                        </w:rPr>
                        <w:t>黄山学院本科教学质量监控体系</w:t>
                      </w:r>
                    </w:p>
                  </w:txbxContent>
                </v:textbox>
              </v:shape>
            </w:pict>
          </mc:Fallback>
        </mc:AlternateContent>
      </w:r>
    </w:p>
    <w:p w14:paraId="13BF1456" w14:textId="77777777" w:rsidR="000E6C13" w:rsidRPr="000E6C13" w:rsidRDefault="000E6C13" w:rsidP="000E6C13">
      <w:pPr>
        <w:rPr>
          <w:rFonts w:ascii="仿宋" w:eastAsia="仿宋" w:hAnsi="仿宋" w:cs="仿宋"/>
          <w:b/>
          <w:sz w:val="18"/>
        </w:rPr>
      </w:pPr>
      <w:r w:rsidRPr="000E6C13">
        <w:rPr>
          <w:rFonts w:ascii="仿宋" w:eastAsia="仿宋" w:hAnsi="仿宋" w:cs="仿宋" w:hint="eastAsia"/>
          <w:b/>
          <w:noProof/>
          <w:sz w:val="18"/>
        </w:rPr>
        <mc:AlternateContent>
          <mc:Choice Requires="wps">
            <w:drawing>
              <wp:anchor distT="0" distB="0" distL="114300" distR="114300" simplePos="0" relativeHeight="251770880" behindDoc="0" locked="0" layoutInCell="1" allowOverlap="1" wp14:anchorId="121515C8" wp14:editId="4DF15A9E">
                <wp:simplePos x="0" y="0"/>
                <wp:positionH relativeFrom="column">
                  <wp:posOffset>-590550</wp:posOffset>
                </wp:positionH>
                <wp:positionV relativeFrom="paragraph">
                  <wp:posOffset>144780</wp:posOffset>
                </wp:positionV>
                <wp:extent cx="228600" cy="794385"/>
                <wp:effectExtent l="9525" t="11430" r="9525" b="13335"/>
                <wp:wrapNone/>
                <wp:docPr id="123" name="文本框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94385"/>
                        </a:xfrm>
                        <a:prstGeom prst="rect">
                          <a:avLst/>
                        </a:prstGeom>
                        <a:solidFill>
                          <a:srgbClr val="8EB4E3"/>
                        </a:solidFill>
                        <a:ln w="9525" cmpd="sng">
                          <a:solidFill>
                            <a:srgbClr val="558ED5"/>
                          </a:solidFill>
                          <a:miter lim="800000"/>
                          <a:headEnd/>
                          <a:tailEnd/>
                        </a:ln>
                      </wps:spPr>
                      <wps:txbx>
                        <w:txbxContent>
                          <w:p w14:paraId="624A8D5B" w14:textId="77777777" w:rsidR="000F5170" w:rsidRDefault="000F5170" w:rsidP="000E6C13">
                            <w:pPr>
                              <w:jc w:val="center"/>
                              <w:rPr>
                                <w:rFonts w:eastAsia="楷体_GB2312"/>
                                <w:b/>
                              </w:rPr>
                            </w:pPr>
                            <w:r>
                              <w:rPr>
                                <w:rFonts w:eastAsia="楷体_GB2312" w:hint="eastAsia"/>
                                <w:b/>
                              </w:rPr>
                              <w:t>监控机构</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515C8" id="文本框 123" o:spid="_x0000_s1028" type="#_x0000_t202" style="position:absolute;left:0;text-align:left;margin-left:-46.5pt;margin-top:11.4pt;width:18pt;height:62.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" fillcolor="#8eb4e3" strokecolor="#558ed5">
                <v:textbox style="layout-flow:vertical-ideographic" inset="0,0,0,0">
                  <w:txbxContent>
                    <w:p w14:paraId="624A8D5B" w14:textId="77777777" w:rsidR="000F5170" w:rsidRDefault="000F5170" w:rsidP="000E6C13">
                      <w:pPr>
                        <w:jc w:val="center"/>
                        <w:rPr>
                          <w:rFonts w:eastAsia="楷体_GB2312"/>
                          <w:b/>
                        </w:rPr>
                      </w:pPr>
                      <w:r>
                        <w:rPr>
                          <w:rFonts w:eastAsia="楷体_GB2312" w:hint="eastAsia"/>
                          <w:b/>
                        </w:rPr>
                        <w:t>监控机构</w:t>
                      </w:r>
                    </w:p>
                  </w:txbxContent>
                </v:textbox>
              </v:shape>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683840" behindDoc="0" locked="0" layoutInCell="1" allowOverlap="1" wp14:anchorId="3F2E4BBF" wp14:editId="6E1CAAE3">
                <wp:simplePos x="0" y="0"/>
                <wp:positionH relativeFrom="column">
                  <wp:posOffset>3095625</wp:posOffset>
                </wp:positionH>
                <wp:positionV relativeFrom="paragraph">
                  <wp:posOffset>106680</wp:posOffset>
                </wp:positionV>
                <wp:extent cx="0" cy="135255"/>
                <wp:effectExtent l="9525" t="11430" r="9525" b="5715"/>
                <wp:wrapNone/>
                <wp:docPr id="122" name="直接连接符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25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1F7AE" id="直接连接符 122"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8.4pt" to="243.7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"/>
            </w:pict>
          </mc:Fallback>
        </mc:AlternateContent>
      </w:r>
    </w:p>
    <w:p w14:paraId="247BE49C" w14:textId="77777777" w:rsidR="000E6C13" w:rsidRPr="000E6C13" w:rsidRDefault="000E6C13" w:rsidP="000E6C13">
      <w:pPr>
        <w:rPr>
          <w:rFonts w:ascii="仿宋" w:eastAsia="仿宋" w:hAnsi="仿宋" w:cs="仿宋"/>
          <w:b/>
          <w:sz w:val="18"/>
        </w:rPr>
      </w:pPr>
      <w:r w:rsidRPr="000E6C13">
        <w:rPr>
          <w:rFonts w:ascii="仿宋" w:eastAsia="仿宋" w:hAnsi="仿宋" w:cs="仿宋" w:hint="eastAsia"/>
          <w:b/>
          <w:noProof/>
          <w:sz w:val="18"/>
        </w:rPr>
        <mc:AlternateContent>
          <mc:Choice Requires="wps">
            <w:drawing>
              <wp:anchor distT="0" distB="0" distL="114300" distR="114300" simplePos="0" relativeHeight="251766784" behindDoc="0" locked="0" layoutInCell="1" allowOverlap="1" wp14:anchorId="5CD4B1C3" wp14:editId="66B463DF">
                <wp:simplePos x="0" y="0"/>
                <wp:positionH relativeFrom="column">
                  <wp:posOffset>5932170</wp:posOffset>
                </wp:positionH>
                <wp:positionV relativeFrom="paragraph">
                  <wp:posOffset>0</wp:posOffset>
                </wp:positionV>
                <wp:extent cx="228600" cy="984250"/>
                <wp:effectExtent l="7620" t="9525" r="11430" b="6350"/>
                <wp:wrapNone/>
                <wp:docPr id="121" name="文本框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984250"/>
                        </a:xfrm>
                        <a:prstGeom prst="rect">
                          <a:avLst/>
                        </a:prstGeom>
                        <a:solidFill>
                          <a:srgbClr val="8EB4E3"/>
                        </a:solidFill>
                        <a:ln w="9525" cmpd="sng">
                          <a:solidFill>
                            <a:srgbClr val="000000"/>
                          </a:solidFill>
                          <a:miter lim="800000"/>
                          <a:headEnd/>
                          <a:tailEnd/>
                        </a:ln>
                      </wps:spPr>
                      <wps:txbx>
                        <w:txbxContent>
                          <w:p w14:paraId="4BE66994" w14:textId="77777777" w:rsidR="000F5170" w:rsidRDefault="000F5170" w:rsidP="000E6C13">
                            <w:pPr>
                              <w:jc w:val="center"/>
                              <w:rPr>
                                <w:rFonts w:ascii="楷体_GB2312" w:eastAsia="楷体_GB2312"/>
                                <w:b/>
                              </w:rPr>
                            </w:pPr>
                            <w:r>
                              <w:rPr>
                                <w:rFonts w:ascii="楷体_GB2312" w:eastAsia="楷体_GB2312" w:hint="eastAsia"/>
                                <w:b/>
                              </w:rPr>
                              <w:t>问题整改落实</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4B1C3" id="文本框 121" o:spid="_x0000_s1029" type="#_x0000_t202" style="position:absolute;left:0;text-align:left;margin-left:467.1pt;margin-top:0;width:18pt;height:7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" fillcolor="#8eb4e3">
                <v:textbox style="layout-flow:vertical-ideographic" inset="0,0,0,0">
                  <w:txbxContent>
                    <w:p w14:paraId="4BE66994" w14:textId="77777777" w:rsidR="000F5170" w:rsidRDefault="000F5170" w:rsidP="000E6C13">
                      <w:pPr>
                        <w:jc w:val="center"/>
                        <w:rPr>
                          <w:rFonts w:ascii="楷体_GB2312" w:eastAsia="楷体_GB2312"/>
                          <w:b/>
                        </w:rPr>
                      </w:pPr>
                      <w:r>
                        <w:rPr>
                          <w:rFonts w:ascii="楷体_GB2312" w:eastAsia="楷体_GB2312" w:hint="eastAsia"/>
                          <w:b/>
                        </w:rPr>
                        <w:t>问题整改落实</w:t>
                      </w:r>
                    </w:p>
                  </w:txbxContent>
                </v:textbox>
              </v:shape>
            </w:pict>
          </mc:Fallback>
        </mc:AlternateContent>
      </w:r>
      <w:r w:rsidRPr="000E6C13">
        <w:rPr>
          <w:rFonts w:ascii="仿宋" w:eastAsia="仿宋" w:hAnsi="仿宋" w:cs="仿宋" w:hint="eastAsia"/>
          <w:b/>
          <w:noProof/>
          <w:szCs w:val="21"/>
        </w:rPr>
        <mc:AlternateContent>
          <mc:Choice Requires="wps">
            <w:drawing>
              <wp:anchor distT="0" distB="0" distL="114300" distR="114300" simplePos="0" relativeHeight="251708416" behindDoc="0" locked="0" layoutInCell="1" allowOverlap="1" wp14:anchorId="316860A4" wp14:editId="0C504C5F">
                <wp:simplePos x="0" y="0"/>
                <wp:positionH relativeFrom="column">
                  <wp:posOffset>2527935</wp:posOffset>
                </wp:positionH>
                <wp:positionV relativeFrom="paragraph">
                  <wp:posOffset>1905</wp:posOffset>
                </wp:positionV>
                <wp:extent cx="1143000" cy="295275"/>
                <wp:effectExtent l="13335" t="11430" r="5715" b="7620"/>
                <wp:wrapNone/>
                <wp:docPr id="120" name="文本框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5275"/>
                        </a:xfrm>
                        <a:prstGeom prst="rect">
                          <a:avLst/>
                        </a:prstGeom>
                        <a:solidFill>
                          <a:srgbClr val="FFFFFF"/>
                        </a:solidFill>
                        <a:ln w="9525" cmpd="sng">
                          <a:solidFill>
                            <a:srgbClr val="000000"/>
                          </a:solidFill>
                          <a:miter lim="800000"/>
                          <a:headEnd/>
                          <a:tailEnd/>
                        </a:ln>
                      </wps:spPr>
                      <wps:txbx>
                        <w:txbxContent>
                          <w:p w14:paraId="36ED0A1B" w14:textId="77777777" w:rsidR="000F5170" w:rsidRDefault="000F5170" w:rsidP="000E6C13">
                            <w:pPr>
                              <w:jc w:val="center"/>
                              <w:rPr>
                                <w:rFonts w:eastAsia="楷体_GB2312"/>
                                <w:b/>
                                <w:bCs/>
                              </w:rPr>
                            </w:pPr>
                            <w:r>
                              <w:rPr>
                                <w:rFonts w:eastAsia="楷体_GB2312" w:hint="eastAsia"/>
                                <w:b/>
                                <w:bCs/>
                              </w:rPr>
                              <w:t>书记</w:t>
                            </w:r>
                            <w:r>
                              <w:rPr>
                                <w:rFonts w:eastAsia="楷体_GB2312" w:hint="eastAsia"/>
                                <w:b/>
                                <w:bCs/>
                              </w:rPr>
                              <w:t xml:space="preserve"> </w:t>
                            </w:r>
                            <w:r>
                              <w:rPr>
                                <w:rFonts w:eastAsia="楷体_GB2312" w:hint="eastAsia"/>
                                <w:b/>
                                <w:bCs/>
                              </w:rPr>
                              <w:t>校长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860A4" id="文本框 120" o:spid="_x0000_s1030" type="#_x0000_t202" style="position:absolute;left:0;text-align:left;margin-left:199.05pt;margin-top:.15pt;width:90pt;height:2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">
                <v:textbox inset="0,0,0,0">
                  <w:txbxContent>
                    <w:p w14:paraId="36ED0A1B" w14:textId="77777777" w:rsidR="000F5170" w:rsidRDefault="000F5170" w:rsidP="000E6C13">
                      <w:pPr>
                        <w:jc w:val="center"/>
                        <w:rPr>
                          <w:rFonts w:eastAsia="楷体_GB2312"/>
                          <w:b/>
                          <w:bCs/>
                        </w:rPr>
                      </w:pPr>
                      <w:r>
                        <w:rPr>
                          <w:rFonts w:eastAsia="楷体_GB2312" w:hint="eastAsia"/>
                          <w:b/>
                          <w:bCs/>
                        </w:rPr>
                        <w:t>书记</w:t>
                      </w:r>
                      <w:r>
                        <w:rPr>
                          <w:rFonts w:eastAsia="楷体_GB2312" w:hint="eastAsia"/>
                          <w:b/>
                          <w:bCs/>
                        </w:rPr>
                        <w:t xml:space="preserve"> </w:t>
                      </w:r>
                      <w:r>
                        <w:rPr>
                          <w:rFonts w:eastAsia="楷体_GB2312" w:hint="eastAsia"/>
                          <w:b/>
                          <w:bCs/>
                        </w:rPr>
                        <w:t>校长</w:t>
                      </w:r>
                    </w:p>
                  </w:txbxContent>
                </v:textbox>
              </v:shape>
            </w:pict>
          </mc:Fallback>
        </mc:AlternateContent>
      </w:r>
    </w:p>
    <w:p w14:paraId="3FFE0572" w14:textId="77777777" w:rsidR="000E6C13" w:rsidRPr="000E6C13" w:rsidRDefault="000E6C13" w:rsidP="000E6C13">
      <w:pPr>
        <w:rPr>
          <w:rFonts w:ascii="仿宋" w:eastAsia="仿宋" w:hAnsi="仿宋" w:cs="仿宋"/>
          <w:b/>
          <w:sz w:val="18"/>
        </w:rPr>
      </w:pPr>
      <w:r w:rsidRPr="000E6C13">
        <w:rPr>
          <w:rFonts w:ascii="仿宋" w:eastAsia="仿宋" w:hAnsi="仿宋" w:cs="仿宋" w:hint="eastAsia"/>
          <w:b/>
          <w:noProof/>
          <w:sz w:val="20"/>
        </w:rPr>
        <mc:AlternateContent>
          <mc:Choice Requires="wps">
            <w:drawing>
              <wp:anchor distT="0" distB="0" distL="114300" distR="114300" simplePos="0" relativeHeight="251774976" behindDoc="0" locked="0" layoutInCell="1" allowOverlap="1" wp14:anchorId="7F8E955A" wp14:editId="1C048A6B">
                <wp:simplePos x="0" y="0"/>
                <wp:positionH relativeFrom="column">
                  <wp:posOffset>-351155</wp:posOffset>
                </wp:positionH>
                <wp:positionV relativeFrom="paragraph">
                  <wp:posOffset>76835</wp:posOffset>
                </wp:positionV>
                <wp:extent cx="1113155" cy="76200"/>
                <wp:effectExtent l="10795" t="10160" r="9525" b="8890"/>
                <wp:wrapNone/>
                <wp:docPr id="119" name="矩形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155" cy="76200"/>
                        </a:xfrm>
                        <a:prstGeom prst="rect">
                          <a:avLst/>
                        </a:prstGeom>
                        <a:solidFill>
                          <a:srgbClr val="66FF66"/>
                        </a:solidFill>
                        <a:ln w="9525" cmpd="sng">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EEE54" id="矩形 119" o:spid="_x0000_s1026" style="position:absolute;left:0;text-align:left;margin-left:-27.65pt;margin-top:6.05pt;width:87.65pt;height: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" fillcolor="#6f6"/>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10464" behindDoc="0" locked="0" layoutInCell="1" allowOverlap="1" wp14:anchorId="753EF3EC" wp14:editId="0B20A8C3">
                <wp:simplePos x="0" y="0"/>
                <wp:positionH relativeFrom="column">
                  <wp:posOffset>3103245</wp:posOffset>
                </wp:positionH>
                <wp:positionV relativeFrom="paragraph">
                  <wp:posOffset>99060</wp:posOffset>
                </wp:positionV>
                <wp:extent cx="0" cy="135255"/>
                <wp:effectExtent l="7620" t="13335" r="11430" b="13335"/>
                <wp:wrapNone/>
                <wp:docPr id="118" name="直接连接符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25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92CB4" id="直接连接符 118"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35pt,7.8pt" to="244.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"/>
            </w:pict>
          </mc:Fallback>
        </mc:AlternateContent>
      </w:r>
    </w:p>
    <w:p w14:paraId="0F23B8EA" w14:textId="77777777" w:rsidR="000E6C13" w:rsidRPr="000E6C13" w:rsidRDefault="000E6C13" w:rsidP="000E6C13">
      <w:pPr>
        <w:ind w:firstLineChars="3325" w:firstLine="6008"/>
        <w:rPr>
          <w:rFonts w:ascii="仿宋" w:eastAsia="仿宋" w:hAnsi="仿宋" w:cs="仿宋"/>
          <w:b/>
          <w:szCs w:val="21"/>
        </w:rPr>
      </w:pPr>
      <w:r w:rsidRPr="000E6C13">
        <w:rPr>
          <w:rFonts w:ascii="仿宋" w:eastAsia="仿宋" w:hAnsi="仿宋" w:cs="仿宋" w:hint="eastAsia"/>
          <w:b/>
          <w:noProof/>
          <w:sz w:val="18"/>
        </w:rPr>
        <mc:AlternateContent>
          <mc:Choice Requires="wps">
            <w:drawing>
              <wp:anchor distT="0" distB="0" distL="114300" distR="114300" simplePos="0" relativeHeight="251769856" behindDoc="0" locked="0" layoutInCell="1" allowOverlap="1" wp14:anchorId="7EF6F669" wp14:editId="6358157A">
                <wp:simplePos x="0" y="0"/>
                <wp:positionH relativeFrom="column">
                  <wp:posOffset>5427345</wp:posOffset>
                </wp:positionH>
                <wp:positionV relativeFrom="paragraph">
                  <wp:posOffset>45085</wp:posOffset>
                </wp:positionV>
                <wp:extent cx="502920" cy="90805"/>
                <wp:effectExtent l="26670" t="16510" r="13335" b="16510"/>
                <wp:wrapNone/>
                <wp:docPr id="117" name="左箭头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 cy="90805"/>
                        </a:xfrm>
                        <a:prstGeom prst="leftArrow">
                          <a:avLst>
                            <a:gd name="adj1" fmla="val 50000"/>
                            <a:gd name="adj2" fmla="val 138462"/>
                          </a:avLst>
                        </a:prstGeom>
                        <a:solidFill>
                          <a:srgbClr val="66FF66"/>
                        </a:solidFill>
                        <a:ln w="9525" cmpd="sng">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AF20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箭头 117" o:spid="_x0000_s1026" type="#_x0000_t66" style="position:absolute;left:0;text-align:left;margin-left:427.35pt;margin-top:3.55pt;width:39.6pt;height:7.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" fillcolor="#6f6"/>
            </w:pict>
          </mc:Fallback>
        </mc:AlternateContent>
      </w:r>
      <w:r w:rsidRPr="000E6C13">
        <w:rPr>
          <w:rFonts w:ascii="仿宋" w:eastAsia="仿宋" w:hAnsi="仿宋" w:cs="仿宋" w:hint="eastAsia"/>
          <w:b/>
          <w:noProof/>
          <w:sz w:val="18"/>
        </w:rPr>
        <mc:AlternateContent>
          <mc:Choice Requires="wps">
            <w:drawing>
              <wp:anchor distT="0" distB="0" distL="114300" distR="114300" simplePos="0" relativeHeight="251709440" behindDoc="0" locked="0" layoutInCell="1" allowOverlap="1" wp14:anchorId="453CC28F" wp14:editId="4700CE9A">
                <wp:simplePos x="0" y="0"/>
                <wp:positionH relativeFrom="column">
                  <wp:posOffset>2529840</wp:posOffset>
                </wp:positionH>
                <wp:positionV relativeFrom="paragraph">
                  <wp:posOffset>38100</wp:posOffset>
                </wp:positionV>
                <wp:extent cx="1143000" cy="295275"/>
                <wp:effectExtent l="5715" t="9525" r="13335" b="9525"/>
                <wp:wrapNone/>
                <wp:docPr id="116" name="文本框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5275"/>
                        </a:xfrm>
                        <a:prstGeom prst="rect">
                          <a:avLst/>
                        </a:prstGeom>
                        <a:solidFill>
                          <a:srgbClr val="FFFFFF"/>
                        </a:solidFill>
                        <a:ln w="9525" cmpd="sng">
                          <a:solidFill>
                            <a:srgbClr val="000000"/>
                          </a:solidFill>
                          <a:miter lim="800000"/>
                          <a:headEnd/>
                          <a:tailEnd/>
                        </a:ln>
                      </wps:spPr>
                      <wps:txbx>
                        <w:txbxContent>
                          <w:p w14:paraId="09C59178" w14:textId="77777777" w:rsidR="000F5170" w:rsidRDefault="000F5170" w:rsidP="000E6C13">
                            <w:pPr>
                              <w:jc w:val="center"/>
                              <w:rPr>
                                <w:rFonts w:eastAsia="楷体_GB2312"/>
                                <w:b/>
                                <w:bCs/>
                              </w:rPr>
                            </w:pPr>
                            <w:r>
                              <w:rPr>
                                <w:rFonts w:eastAsia="楷体_GB2312" w:hint="eastAsia"/>
                                <w:b/>
                                <w:bCs/>
                              </w:rPr>
                              <w:t>分管教学副校长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CC28F" id="文本框 116" o:spid="_x0000_s1031" type="#_x0000_t202" style="position:absolute;left:0;text-align:left;margin-left:199.2pt;margin-top:3pt;width:90pt;height:23.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">
                <v:textbox inset="0,0,0,0">
                  <w:txbxContent>
                    <w:p w14:paraId="09C59178" w14:textId="77777777" w:rsidR="000F5170" w:rsidRDefault="000F5170" w:rsidP="000E6C13">
                      <w:pPr>
                        <w:jc w:val="center"/>
                        <w:rPr>
                          <w:rFonts w:eastAsia="楷体_GB2312"/>
                          <w:b/>
                          <w:bCs/>
                        </w:rPr>
                      </w:pPr>
                      <w:r>
                        <w:rPr>
                          <w:rFonts w:eastAsia="楷体_GB2312" w:hint="eastAsia"/>
                          <w:b/>
                          <w:bCs/>
                        </w:rPr>
                        <w:t>分管教学副校长</w:t>
                      </w:r>
                    </w:p>
                  </w:txbxContent>
                </v:textbox>
              </v:shape>
            </w:pict>
          </mc:Fallback>
        </mc:AlternateContent>
      </w:r>
    </w:p>
    <w:p w14:paraId="68799BF5" w14:textId="77777777" w:rsidR="000E6C13" w:rsidRPr="000E6C13" w:rsidRDefault="000E6C13" w:rsidP="000E6C13">
      <w:pPr>
        <w:rPr>
          <w:rFonts w:ascii="仿宋" w:eastAsia="仿宋" w:hAnsi="仿宋" w:cs="仿宋"/>
          <w:b/>
          <w:sz w:val="18"/>
        </w:rPr>
      </w:pPr>
      <w:r w:rsidRPr="000E6C13">
        <w:rPr>
          <w:rFonts w:ascii="仿宋" w:eastAsia="仿宋" w:hAnsi="仿宋" w:cs="仿宋" w:hint="eastAsia"/>
          <w:b/>
          <w:noProof/>
          <w:szCs w:val="21"/>
        </w:rPr>
        <mc:AlternateContent>
          <mc:Choice Requires="wps">
            <w:drawing>
              <wp:anchor distT="0" distB="0" distL="114300" distR="114300" simplePos="0" relativeHeight="251778048" behindDoc="0" locked="0" layoutInCell="1" allowOverlap="1" wp14:anchorId="0502BDF2" wp14:editId="553D91C7">
                <wp:simplePos x="0" y="0"/>
                <wp:positionH relativeFrom="column">
                  <wp:posOffset>-533400</wp:posOffset>
                </wp:positionH>
                <wp:positionV relativeFrom="paragraph">
                  <wp:posOffset>146685</wp:posOffset>
                </wp:positionV>
                <wp:extent cx="105410" cy="1141095"/>
                <wp:effectExtent l="19050" t="13335" r="18415" b="36195"/>
                <wp:wrapNone/>
                <wp:docPr id="115" name="下箭头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 cy="1141095"/>
                        </a:xfrm>
                        <a:prstGeom prst="downArrow">
                          <a:avLst>
                            <a:gd name="adj1" fmla="val 50000"/>
                            <a:gd name="adj2" fmla="val 270633"/>
                          </a:avLst>
                        </a:prstGeom>
                        <a:solidFill>
                          <a:srgbClr val="66FF66"/>
                        </a:solidFill>
                        <a:ln w="9525" cmpd="sng">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74F6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115" o:spid="_x0000_s1026" type="#_x0000_t67" style="position:absolute;left:0;text-align:left;margin-left:-42pt;margin-top:11.55pt;width:8.3pt;height:89.8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" fillcolor="#6f6">
                <v:textbox style="layout-flow:vertical-ideographic"/>
              </v:shape>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11488" behindDoc="0" locked="0" layoutInCell="1" allowOverlap="1" wp14:anchorId="360E6738" wp14:editId="619AA6B5">
                <wp:simplePos x="0" y="0"/>
                <wp:positionH relativeFrom="column">
                  <wp:posOffset>3103245</wp:posOffset>
                </wp:positionH>
                <wp:positionV relativeFrom="paragraph">
                  <wp:posOffset>137160</wp:posOffset>
                </wp:positionV>
                <wp:extent cx="0" cy="135255"/>
                <wp:effectExtent l="7620" t="13335" r="11430" b="13335"/>
                <wp:wrapNone/>
                <wp:docPr id="114" name="直接连接符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25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4468B" id="直接连接符 114"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35pt,10.8pt" to="244.3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"/>
            </w:pict>
          </mc:Fallback>
        </mc:AlternateContent>
      </w:r>
    </w:p>
    <w:p w14:paraId="1C60F3A0" w14:textId="77777777" w:rsidR="000E6C13" w:rsidRPr="000E6C13" w:rsidRDefault="000E6C13" w:rsidP="000E6C13">
      <w:pPr>
        <w:rPr>
          <w:rFonts w:ascii="仿宋" w:eastAsia="仿宋" w:hAnsi="仿宋" w:cs="仿宋"/>
          <w:b/>
          <w:sz w:val="18"/>
        </w:rPr>
      </w:pPr>
      <w:r w:rsidRPr="000E6C13">
        <w:rPr>
          <w:rFonts w:ascii="仿宋" w:eastAsia="仿宋" w:hAnsi="仿宋" w:cs="仿宋" w:hint="eastAsia"/>
          <w:b/>
          <w:noProof/>
          <w:szCs w:val="21"/>
        </w:rPr>
        <mc:AlternateContent>
          <mc:Choice Requires="wps">
            <w:drawing>
              <wp:anchor distT="0" distB="0" distL="114300" distR="114300" simplePos="0" relativeHeight="251684864" behindDoc="0" locked="0" layoutInCell="1" allowOverlap="1" wp14:anchorId="04FA6605" wp14:editId="15286F63">
                <wp:simplePos x="0" y="0"/>
                <wp:positionH relativeFrom="column">
                  <wp:posOffset>1502410</wp:posOffset>
                </wp:positionH>
                <wp:positionV relativeFrom="paragraph">
                  <wp:posOffset>74295</wp:posOffset>
                </wp:positionV>
                <wp:extent cx="3221990" cy="0"/>
                <wp:effectExtent l="6985" t="7620" r="9525" b="11430"/>
                <wp:wrapNone/>
                <wp:docPr id="113" name="直接连接符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2199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B2812" id="直接连接符 113" o:spid="_x0000_s1026" style="position:absolute;left:0;text-align:lef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3pt,5.85pt" to="372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17632" behindDoc="0" locked="0" layoutInCell="1" allowOverlap="1" wp14:anchorId="4B45EAD4" wp14:editId="544E93E4">
                <wp:simplePos x="0" y="0"/>
                <wp:positionH relativeFrom="column">
                  <wp:posOffset>4724400</wp:posOffset>
                </wp:positionH>
                <wp:positionV relativeFrom="paragraph">
                  <wp:posOffset>76835</wp:posOffset>
                </wp:positionV>
                <wp:extent cx="0" cy="144145"/>
                <wp:effectExtent l="9525" t="10160" r="9525" b="7620"/>
                <wp:wrapNone/>
                <wp:docPr id="112" name="直接连接符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D5C79" id="直接连接符 112"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6.05pt" to="37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15584" behindDoc="0" locked="0" layoutInCell="1" allowOverlap="1" wp14:anchorId="658C799A" wp14:editId="5921F8BD">
                <wp:simplePos x="0" y="0"/>
                <wp:positionH relativeFrom="column">
                  <wp:posOffset>2291715</wp:posOffset>
                </wp:positionH>
                <wp:positionV relativeFrom="paragraph">
                  <wp:posOffset>74295</wp:posOffset>
                </wp:positionV>
                <wp:extent cx="0" cy="144145"/>
                <wp:effectExtent l="5715" t="7620" r="13335" b="10160"/>
                <wp:wrapNone/>
                <wp:docPr id="111" name="直接连接符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BEA35" id="直接连接符 111"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45pt,5.85pt" to="180.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18656" behindDoc="0" locked="0" layoutInCell="1" allowOverlap="1" wp14:anchorId="075044CD" wp14:editId="2D6C33A8">
                <wp:simplePos x="0" y="0"/>
                <wp:positionH relativeFrom="column">
                  <wp:posOffset>3822065</wp:posOffset>
                </wp:positionH>
                <wp:positionV relativeFrom="paragraph">
                  <wp:posOffset>74295</wp:posOffset>
                </wp:positionV>
                <wp:extent cx="0" cy="144145"/>
                <wp:effectExtent l="12065" t="7620" r="6985" b="10160"/>
                <wp:wrapNone/>
                <wp:docPr id="110" name="直接连接符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D1946" id="直接连接符 110"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95pt,5.85pt" to="300.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14560" behindDoc="0" locked="0" layoutInCell="1" allowOverlap="1" wp14:anchorId="2B067CF0" wp14:editId="32F3D2EA">
                <wp:simplePos x="0" y="0"/>
                <wp:positionH relativeFrom="column">
                  <wp:posOffset>3097530</wp:posOffset>
                </wp:positionH>
                <wp:positionV relativeFrom="paragraph">
                  <wp:posOffset>76835</wp:posOffset>
                </wp:positionV>
                <wp:extent cx="0" cy="144145"/>
                <wp:effectExtent l="11430" t="10160" r="7620" b="7620"/>
                <wp:wrapNone/>
                <wp:docPr id="109" name="直接连接符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AC73A" id="直接连接符 109"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pt,6.05pt" to="243.9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12512" behindDoc="0" locked="0" layoutInCell="1" allowOverlap="1" wp14:anchorId="4EEF18AC" wp14:editId="45926B21">
                <wp:simplePos x="0" y="0"/>
                <wp:positionH relativeFrom="column">
                  <wp:posOffset>1504950</wp:posOffset>
                </wp:positionH>
                <wp:positionV relativeFrom="paragraph">
                  <wp:posOffset>76200</wp:posOffset>
                </wp:positionV>
                <wp:extent cx="0" cy="144145"/>
                <wp:effectExtent l="9525" t="9525" r="9525" b="8255"/>
                <wp:wrapNone/>
                <wp:docPr id="108" name="直接连接符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A97E0" id="直接连接符 108"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6pt" to="118.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"/>
            </w:pict>
          </mc:Fallback>
        </mc:AlternateContent>
      </w:r>
    </w:p>
    <w:p w14:paraId="4E6F10FF" w14:textId="77777777" w:rsidR="000E6C13" w:rsidRPr="000E6C13" w:rsidRDefault="000E6C13" w:rsidP="000E6C13">
      <w:pPr>
        <w:rPr>
          <w:rFonts w:ascii="仿宋" w:eastAsia="仿宋" w:hAnsi="仿宋" w:cs="仿宋"/>
          <w:b/>
          <w:sz w:val="18"/>
        </w:rPr>
      </w:pPr>
      <w:r w:rsidRPr="000E6C13">
        <w:rPr>
          <w:rFonts w:ascii="仿宋" w:eastAsia="仿宋" w:hAnsi="仿宋" w:cs="仿宋" w:hint="eastAsia"/>
          <w:b/>
          <w:noProof/>
          <w:sz w:val="18"/>
        </w:rPr>
        <mc:AlternateContent>
          <mc:Choice Requires="wps">
            <w:drawing>
              <wp:anchor distT="0" distB="0" distL="114300" distR="114300" simplePos="0" relativeHeight="251768832" behindDoc="0" locked="0" layoutInCell="1" allowOverlap="1" wp14:anchorId="1D24B95E" wp14:editId="24E7FF9A">
                <wp:simplePos x="0" y="0"/>
                <wp:positionH relativeFrom="column">
                  <wp:posOffset>5991225</wp:posOffset>
                </wp:positionH>
                <wp:positionV relativeFrom="paragraph">
                  <wp:posOffset>1270</wp:posOffset>
                </wp:positionV>
                <wp:extent cx="116205" cy="1605915"/>
                <wp:effectExtent l="19050" t="39370" r="17145" b="12065"/>
                <wp:wrapNone/>
                <wp:docPr id="107" name="上箭头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 cy="1605915"/>
                        </a:xfrm>
                        <a:prstGeom prst="upArrow">
                          <a:avLst>
                            <a:gd name="adj1" fmla="val 50000"/>
                            <a:gd name="adj2" fmla="val 345492"/>
                          </a:avLst>
                        </a:prstGeom>
                        <a:solidFill>
                          <a:srgbClr val="66FF66"/>
                        </a:solidFill>
                        <a:ln w="9525" cmpd="sng">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DC06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箭头 107" o:spid="_x0000_s1026" type="#_x0000_t68" style="position:absolute;left:0;text-align:left;margin-left:471.75pt;margin-top:.1pt;width:9.15pt;height:126.4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" fillcolor="#6f6">
                <v:textbox style="layout-flow:vertical-ideographic"/>
              </v:shape>
            </w:pict>
          </mc:Fallback>
        </mc:AlternateContent>
      </w:r>
      <w:r w:rsidRPr="000E6C13">
        <w:rPr>
          <w:rFonts w:ascii="仿宋" w:eastAsia="仿宋" w:hAnsi="仿宋" w:cs="仿宋" w:hint="eastAsia"/>
          <w:b/>
          <w:noProof/>
          <w:sz w:val="18"/>
        </w:rPr>
        <mc:AlternateContent>
          <mc:Choice Requires="wps">
            <w:drawing>
              <wp:anchor distT="0" distB="0" distL="114300" distR="114300" simplePos="0" relativeHeight="251725824" behindDoc="0" locked="0" layoutInCell="1" allowOverlap="1" wp14:anchorId="7345701D" wp14:editId="49EAF914">
                <wp:simplePos x="0" y="0"/>
                <wp:positionH relativeFrom="column">
                  <wp:posOffset>4282440</wp:posOffset>
                </wp:positionH>
                <wp:positionV relativeFrom="paragraph">
                  <wp:posOffset>8255</wp:posOffset>
                </wp:positionV>
                <wp:extent cx="880110" cy="276225"/>
                <wp:effectExtent l="5715" t="8255" r="9525" b="10795"/>
                <wp:wrapNone/>
                <wp:docPr id="106" name="文本框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276225"/>
                        </a:xfrm>
                        <a:prstGeom prst="rect">
                          <a:avLst/>
                        </a:prstGeom>
                        <a:solidFill>
                          <a:srgbClr val="FFFFFF"/>
                        </a:solidFill>
                        <a:ln w="9525" cmpd="sng">
                          <a:solidFill>
                            <a:srgbClr val="000000"/>
                          </a:solidFill>
                          <a:miter lim="800000"/>
                          <a:headEnd/>
                          <a:tailEnd/>
                        </a:ln>
                      </wps:spPr>
                      <wps:txbx>
                        <w:txbxContent>
                          <w:p w14:paraId="3CD073E4" w14:textId="77777777" w:rsidR="000F5170" w:rsidRDefault="000F5170" w:rsidP="000E6C13">
                            <w:pPr>
                              <w:rPr>
                                <w:b/>
                              </w:rPr>
                            </w:pPr>
                            <w:r>
                              <w:rPr>
                                <w:rFonts w:hint="eastAsia"/>
                                <w:b/>
                              </w:rPr>
                              <w:t>各二级学院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5701D" id="文本框 106" o:spid="_x0000_s1032" type="#_x0000_t202" style="position:absolute;left:0;text-align:left;margin-left:337.2pt;margin-top:.65pt;width:69.3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">
                <v:textbox>
                  <w:txbxContent>
                    <w:p w14:paraId="3CD073E4" w14:textId="77777777" w:rsidR="000F5170" w:rsidRDefault="000F5170" w:rsidP="000E6C13">
                      <w:pPr>
                        <w:rPr>
                          <w:b/>
                        </w:rPr>
                      </w:pPr>
                      <w:r>
                        <w:rPr>
                          <w:rFonts w:hint="eastAsia"/>
                          <w:b/>
                        </w:rPr>
                        <w:t>各二级学院</w:t>
                      </w:r>
                    </w:p>
                  </w:txbxContent>
                </v:textbox>
              </v:shape>
            </w:pict>
          </mc:Fallback>
        </mc:AlternateContent>
      </w:r>
      <w:r w:rsidRPr="000E6C13">
        <w:rPr>
          <w:rFonts w:ascii="仿宋" w:eastAsia="仿宋" w:hAnsi="仿宋" w:cs="仿宋" w:hint="eastAsia"/>
          <w:b/>
          <w:noProof/>
          <w:sz w:val="18"/>
        </w:rPr>
        <mc:AlternateContent>
          <mc:Choice Requires="wps">
            <w:drawing>
              <wp:anchor distT="0" distB="0" distL="114300" distR="114300" simplePos="0" relativeHeight="251724800" behindDoc="0" locked="0" layoutInCell="1" allowOverlap="1" wp14:anchorId="56624783" wp14:editId="135E3EDD">
                <wp:simplePos x="0" y="0"/>
                <wp:positionH relativeFrom="column">
                  <wp:posOffset>3467100</wp:posOffset>
                </wp:positionH>
                <wp:positionV relativeFrom="paragraph">
                  <wp:posOffset>8890</wp:posOffset>
                </wp:positionV>
                <wp:extent cx="746760" cy="276225"/>
                <wp:effectExtent l="9525" t="8890" r="5715" b="10160"/>
                <wp:wrapNone/>
                <wp:docPr id="105" name="文本框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276225"/>
                        </a:xfrm>
                        <a:prstGeom prst="rect">
                          <a:avLst/>
                        </a:prstGeom>
                        <a:solidFill>
                          <a:srgbClr val="FFFFFF"/>
                        </a:solidFill>
                        <a:ln w="9525" cmpd="sng">
                          <a:solidFill>
                            <a:srgbClr val="000000"/>
                          </a:solidFill>
                          <a:miter lim="800000"/>
                          <a:headEnd/>
                          <a:tailEnd/>
                        </a:ln>
                      </wps:spPr>
                      <wps:txbx>
                        <w:txbxContent>
                          <w:p w14:paraId="6450943A" w14:textId="77777777" w:rsidR="000F5170" w:rsidRDefault="000F5170" w:rsidP="000E6C13">
                            <w:pPr>
                              <w:rPr>
                                <w:b/>
                              </w:rPr>
                            </w:pPr>
                            <w:r>
                              <w:rPr>
                                <w:rFonts w:hint="eastAsia"/>
                                <w:b/>
                              </w:rPr>
                              <w:t>其他部门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24783" id="文本框 105" o:spid="_x0000_s1033" type="#_x0000_t202" style="position:absolute;left:0;text-align:left;margin-left:273pt;margin-top:.7pt;width:58.8pt;height:21.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">
                <v:textbox>
                  <w:txbxContent>
                    <w:p w14:paraId="6450943A" w14:textId="77777777" w:rsidR="000F5170" w:rsidRDefault="000F5170" w:rsidP="000E6C13">
                      <w:pPr>
                        <w:rPr>
                          <w:b/>
                        </w:rPr>
                      </w:pPr>
                      <w:r>
                        <w:rPr>
                          <w:rFonts w:hint="eastAsia"/>
                          <w:b/>
                        </w:rPr>
                        <w:t>其他部门</w:t>
                      </w:r>
                    </w:p>
                  </w:txbxContent>
                </v:textbox>
              </v:shape>
            </w:pict>
          </mc:Fallback>
        </mc:AlternateContent>
      </w:r>
      <w:r w:rsidRPr="000E6C13">
        <w:rPr>
          <w:rFonts w:ascii="仿宋" w:eastAsia="仿宋" w:hAnsi="仿宋" w:cs="仿宋" w:hint="eastAsia"/>
          <w:b/>
          <w:noProof/>
          <w:sz w:val="18"/>
        </w:rPr>
        <mc:AlternateContent>
          <mc:Choice Requires="wps">
            <w:drawing>
              <wp:anchor distT="0" distB="0" distL="114300" distR="114300" simplePos="0" relativeHeight="251722752" behindDoc="0" locked="0" layoutInCell="1" allowOverlap="1" wp14:anchorId="219E68B2" wp14:editId="55234848">
                <wp:simplePos x="0" y="0"/>
                <wp:positionH relativeFrom="column">
                  <wp:posOffset>1985010</wp:posOffset>
                </wp:positionH>
                <wp:positionV relativeFrom="paragraph">
                  <wp:posOffset>15240</wp:posOffset>
                </wp:positionV>
                <wp:extent cx="599440" cy="276225"/>
                <wp:effectExtent l="13335" t="5715" r="6350" b="13335"/>
                <wp:wrapNone/>
                <wp:docPr id="104" name="文本框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276225"/>
                        </a:xfrm>
                        <a:prstGeom prst="rect">
                          <a:avLst/>
                        </a:prstGeom>
                        <a:solidFill>
                          <a:srgbClr val="FFFFFF"/>
                        </a:solidFill>
                        <a:ln w="9525" cmpd="sng">
                          <a:solidFill>
                            <a:srgbClr val="000000"/>
                          </a:solidFill>
                          <a:miter lim="800000"/>
                          <a:headEnd/>
                          <a:tailEnd/>
                        </a:ln>
                      </wps:spPr>
                      <wps:txbx>
                        <w:txbxContent>
                          <w:p w14:paraId="5373F662" w14:textId="77777777" w:rsidR="000F5170" w:rsidRDefault="000F5170" w:rsidP="000E6C13">
                            <w:pPr>
                              <w:rPr>
                                <w:b/>
                              </w:rPr>
                            </w:pPr>
                            <w:r>
                              <w:rPr>
                                <w:rFonts w:hint="eastAsia"/>
                                <w:b/>
                              </w:rPr>
                              <w:t>人事处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E68B2" id="文本框 104" o:spid="_x0000_s1034" type="#_x0000_t202" style="position:absolute;left:0;text-align:left;margin-left:156.3pt;margin-top:1.2pt;width:47.2pt;height:21.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">
                <v:textbox>
                  <w:txbxContent>
                    <w:p w14:paraId="5373F662" w14:textId="77777777" w:rsidR="000F5170" w:rsidRDefault="000F5170" w:rsidP="000E6C13">
                      <w:pPr>
                        <w:rPr>
                          <w:b/>
                        </w:rPr>
                      </w:pPr>
                      <w:r>
                        <w:rPr>
                          <w:rFonts w:hint="eastAsia"/>
                          <w:b/>
                        </w:rPr>
                        <w:t>人事处</w:t>
                      </w:r>
                    </w:p>
                  </w:txbxContent>
                </v:textbox>
              </v:shape>
            </w:pict>
          </mc:Fallback>
        </mc:AlternateContent>
      </w:r>
      <w:r w:rsidRPr="000E6C13">
        <w:rPr>
          <w:rFonts w:ascii="仿宋" w:eastAsia="仿宋" w:hAnsi="仿宋" w:cs="仿宋" w:hint="eastAsia"/>
          <w:b/>
          <w:noProof/>
          <w:sz w:val="18"/>
        </w:rPr>
        <mc:AlternateContent>
          <mc:Choice Requires="wps">
            <w:drawing>
              <wp:anchor distT="0" distB="0" distL="114300" distR="114300" simplePos="0" relativeHeight="251723776" behindDoc="0" locked="0" layoutInCell="1" allowOverlap="1" wp14:anchorId="4598E745" wp14:editId="15ED183D">
                <wp:simplePos x="0" y="0"/>
                <wp:positionH relativeFrom="column">
                  <wp:posOffset>2800350</wp:posOffset>
                </wp:positionH>
                <wp:positionV relativeFrom="paragraph">
                  <wp:posOffset>5080</wp:posOffset>
                </wp:positionV>
                <wp:extent cx="599440" cy="276225"/>
                <wp:effectExtent l="9525" t="5080" r="10160" b="13970"/>
                <wp:wrapNone/>
                <wp:docPr id="103" name="文本框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276225"/>
                        </a:xfrm>
                        <a:prstGeom prst="rect">
                          <a:avLst/>
                        </a:prstGeom>
                        <a:solidFill>
                          <a:srgbClr val="FFFFFF"/>
                        </a:solidFill>
                        <a:ln w="9525" cmpd="sng">
                          <a:solidFill>
                            <a:srgbClr val="000000"/>
                          </a:solidFill>
                          <a:miter lim="800000"/>
                          <a:headEnd/>
                          <a:tailEnd/>
                        </a:ln>
                      </wps:spPr>
                      <wps:txbx>
                        <w:txbxContent>
                          <w:p w14:paraId="35E290F4" w14:textId="77777777" w:rsidR="000F5170" w:rsidRDefault="000F5170" w:rsidP="000E6C13">
                            <w:pPr>
                              <w:rPr>
                                <w:b/>
                              </w:rPr>
                            </w:pPr>
                            <w:r>
                              <w:rPr>
                                <w:rFonts w:hint="eastAsia"/>
                                <w:b/>
                              </w:rPr>
                              <w:t>学生处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8E745" id="文本框 103" o:spid="_x0000_s1035" type="#_x0000_t202" style="position:absolute;left:0;text-align:left;margin-left:220.5pt;margin-top:.4pt;width:47.2pt;height:21.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">
                <v:textbox>
                  <w:txbxContent>
                    <w:p w14:paraId="35E290F4" w14:textId="77777777" w:rsidR="000F5170" w:rsidRDefault="000F5170" w:rsidP="000E6C13">
                      <w:pPr>
                        <w:rPr>
                          <w:b/>
                        </w:rPr>
                      </w:pPr>
                      <w:r>
                        <w:rPr>
                          <w:rFonts w:hint="eastAsia"/>
                          <w:b/>
                        </w:rPr>
                        <w:t>学生处</w:t>
                      </w:r>
                    </w:p>
                  </w:txbxContent>
                </v:textbox>
              </v:shape>
            </w:pict>
          </mc:Fallback>
        </mc:AlternateContent>
      </w:r>
      <w:r w:rsidRPr="000E6C13">
        <w:rPr>
          <w:rFonts w:ascii="仿宋" w:eastAsia="仿宋" w:hAnsi="仿宋" w:cs="仿宋" w:hint="eastAsia"/>
          <w:b/>
          <w:noProof/>
          <w:sz w:val="18"/>
        </w:rPr>
        <mc:AlternateContent>
          <mc:Choice Requires="wps">
            <w:drawing>
              <wp:anchor distT="0" distB="0" distL="114300" distR="114300" simplePos="0" relativeHeight="251721728" behindDoc="0" locked="0" layoutInCell="1" allowOverlap="1" wp14:anchorId="43C78B4A" wp14:editId="59377963">
                <wp:simplePos x="0" y="0"/>
                <wp:positionH relativeFrom="column">
                  <wp:posOffset>1211580</wp:posOffset>
                </wp:positionH>
                <wp:positionV relativeFrom="paragraph">
                  <wp:posOffset>20320</wp:posOffset>
                </wp:positionV>
                <wp:extent cx="599440" cy="276225"/>
                <wp:effectExtent l="11430" t="10795" r="8255" b="8255"/>
                <wp:wrapNone/>
                <wp:docPr id="102" name="文本框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276225"/>
                        </a:xfrm>
                        <a:prstGeom prst="rect">
                          <a:avLst/>
                        </a:prstGeom>
                        <a:solidFill>
                          <a:srgbClr val="FFFFFF"/>
                        </a:solidFill>
                        <a:ln w="9525" cmpd="sng">
                          <a:solidFill>
                            <a:srgbClr val="000000"/>
                          </a:solidFill>
                          <a:miter lim="800000"/>
                          <a:headEnd/>
                          <a:tailEnd/>
                        </a:ln>
                      </wps:spPr>
                      <wps:txbx>
                        <w:txbxContent>
                          <w:p w14:paraId="52868EF0" w14:textId="77777777" w:rsidR="000F5170" w:rsidRDefault="000F5170" w:rsidP="000E6C13">
                            <w:pPr>
                              <w:rPr>
                                <w:b/>
                              </w:rPr>
                            </w:pPr>
                            <w:r>
                              <w:rPr>
                                <w:rFonts w:hint="eastAsia"/>
                                <w:b/>
                              </w:rPr>
                              <w:t>教务处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78B4A" id="文本框 102" o:spid="_x0000_s1036" type="#_x0000_t202" style="position:absolute;left:0;text-align:left;margin-left:95.4pt;margin-top:1.6pt;width:47.2pt;height:21.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">
                <v:textbox>
                  <w:txbxContent>
                    <w:p w14:paraId="52868EF0" w14:textId="77777777" w:rsidR="000F5170" w:rsidRDefault="000F5170" w:rsidP="000E6C13">
                      <w:pPr>
                        <w:rPr>
                          <w:b/>
                        </w:rPr>
                      </w:pPr>
                      <w:r>
                        <w:rPr>
                          <w:rFonts w:hint="eastAsia"/>
                          <w:b/>
                        </w:rPr>
                        <w:t>教务处</w:t>
                      </w:r>
                    </w:p>
                  </w:txbxContent>
                </v:textbox>
              </v:shape>
            </w:pict>
          </mc:Fallback>
        </mc:AlternateContent>
      </w:r>
    </w:p>
    <w:p w14:paraId="15EBF89B" w14:textId="77777777" w:rsidR="000E6C13" w:rsidRPr="000E6C13" w:rsidRDefault="000E6C13" w:rsidP="000E6C13">
      <w:pPr>
        <w:rPr>
          <w:rFonts w:ascii="仿宋" w:eastAsia="仿宋" w:hAnsi="仿宋" w:cs="仿宋"/>
          <w:b/>
          <w:sz w:val="18"/>
        </w:rPr>
      </w:pPr>
      <w:r w:rsidRPr="000E6C13">
        <w:rPr>
          <w:rFonts w:ascii="仿宋" w:eastAsia="仿宋" w:hAnsi="仿宋" w:cs="仿宋" w:hint="eastAsia"/>
          <w:b/>
          <w:noProof/>
          <w:sz w:val="18"/>
        </w:rPr>
        <mc:AlternateContent>
          <mc:Choice Requires="wps">
            <w:drawing>
              <wp:anchor distT="0" distB="0" distL="114300" distR="114300" simplePos="0" relativeHeight="251762688" behindDoc="0" locked="0" layoutInCell="1" allowOverlap="1" wp14:anchorId="4038AD32" wp14:editId="59593606">
                <wp:simplePos x="0" y="0"/>
                <wp:positionH relativeFrom="column">
                  <wp:posOffset>2999105</wp:posOffset>
                </wp:positionH>
                <wp:positionV relativeFrom="paragraph">
                  <wp:posOffset>146685</wp:posOffset>
                </wp:positionV>
                <wp:extent cx="127000" cy="216535"/>
                <wp:effectExtent l="17780" t="13335" r="26670" b="17780"/>
                <wp:wrapNone/>
                <wp:docPr id="101" name="下箭头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216535"/>
                        </a:xfrm>
                        <a:prstGeom prst="downArrow">
                          <a:avLst>
                            <a:gd name="adj1" fmla="val 50000"/>
                            <a:gd name="adj2" fmla="val 42625"/>
                          </a:avLst>
                        </a:prstGeom>
                        <a:solidFill>
                          <a:srgbClr val="66FF66"/>
                        </a:solidFill>
                        <a:ln w="9525" cmpd="sng">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FBD50" id="下箭头 101" o:spid="_x0000_s1026" type="#_x0000_t67" style="position:absolute;left:0;text-align:left;margin-left:236.15pt;margin-top:11.55pt;width:10pt;height:17.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" fillcolor="#6f6">
                <v:textbox style="layout-flow:vertical-ideographic"/>
              </v:shape>
            </w:pict>
          </mc:Fallback>
        </mc:AlternateContent>
      </w:r>
    </w:p>
    <w:p w14:paraId="18AD105A" w14:textId="77777777" w:rsidR="000E6C13" w:rsidRPr="000E6C13" w:rsidRDefault="000E6C13" w:rsidP="000E6C13">
      <w:pPr>
        <w:rPr>
          <w:rFonts w:ascii="仿宋" w:eastAsia="仿宋" w:hAnsi="仿宋" w:cs="仿宋"/>
          <w:b/>
          <w:sz w:val="18"/>
        </w:rPr>
      </w:pPr>
      <w:r w:rsidRPr="000E6C13">
        <w:rPr>
          <w:rFonts w:ascii="仿宋" w:eastAsia="仿宋" w:hAnsi="仿宋" w:cs="仿宋" w:hint="eastAsia"/>
          <w:b/>
          <w:noProof/>
          <w:sz w:val="20"/>
        </w:rPr>
        <mc:AlternateContent>
          <mc:Choice Requires="wps">
            <w:drawing>
              <wp:anchor distT="0" distB="0" distL="114300" distR="114300" simplePos="0" relativeHeight="251761664" behindDoc="0" locked="0" layoutInCell="1" allowOverlap="1" wp14:anchorId="4E7A5C5F" wp14:editId="47367A55">
                <wp:simplePos x="0" y="0"/>
                <wp:positionH relativeFrom="column">
                  <wp:posOffset>192405</wp:posOffset>
                </wp:positionH>
                <wp:positionV relativeFrom="paragraph">
                  <wp:posOffset>167640</wp:posOffset>
                </wp:positionV>
                <wp:extent cx="5664200" cy="1526540"/>
                <wp:effectExtent l="11430" t="5715" r="10795" b="10795"/>
                <wp:wrapNone/>
                <wp:docPr id="100" name="文本框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1526540"/>
                        </a:xfrm>
                        <a:prstGeom prst="rect">
                          <a:avLst/>
                        </a:prstGeom>
                        <a:solidFill>
                          <a:srgbClr val="FFFFFF">
                            <a:alpha val="0"/>
                          </a:srgbClr>
                        </a:solidFill>
                        <a:ln w="9525" cmpd="sng">
                          <a:solidFill>
                            <a:srgbClr val="000000"/>
                          </a:solidFill>
                          <a:prstDash val="dash"/>
                          <a:miter lim="800000"/>
                          <a:headEnd/>
                          <a:tailEnd/>
                        </a:ln>
                      </wps:spPr>
                      <wps:txbx>
                        <w:txbxContent>
                          <w:p w14:paraId="4DBBBB31" w14:textId="77777777" w:rsidR="000F5170" w:rsidRDefault="000F5170" w:rsidP="000E6C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A5C5F" id="文本框 100" o:spid="_x0000_s1037" type="#_x0000_t202" style="position:absolute;left:0;text-align:left;margin-left:15.15pt;margin-top:13.2pt;width:446pt;height:120.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">
                <v:fill opacity="0"/>
                <v:stroke dashstyle="dash"/>
                <v:textbox>
                  <w:txbxContent>
                    <w:p w14:paraId="4DBBBB31" w14:textId="77777777" w:rsidR="000F5170" w:rsidRDefault="000F5170" w:rsidP="000E6C13"/>
                  </w:txbxContent>
                </v:textbox>
              </v:shape>
            </w:pict>
          </mc:Fallback>
        </mc:AlternateContent>
      </w:r>
    </w:p>
    <w:p w14:paraId="42590F75" w14:textId="77777777" w:rsidR="000E6C13" w:rsidRPr="000E6C13" w:rsidRDefault="000E6C13" w:rsidP="000E6C13">
      <w:pPr>
        <w:rPr>
          <w:rFonts w:ascii="仿宋" w:eastAsia="仿宋" w:hAnsi="仿宋" w:cs="仿宋"/>
          <w:b/>
          <w:sz w:val="18"/>
        </w:rPr>
      </w:pPr>
      <w:r w:rsidRPr="000E6C13">
        <w:rPr>
          <w:rFonts w:ascii="仿宋" w:eastAsia="仿宋" w:hAnsi="仿宋" w:cs="仿宋" w:hint="eastAsia"/>
          <w:b/>
          <w:noProof/>
          <w:sz w:val="20"/>
        </w:rPr>
        <mc:AlternateContent>
          <mc:Choice Requires="wps">
            <w:drawing>
              <wp:anchor distT="0" distB="0" distL="114300" distR="114300" simplePos="0" relativeHeight="251680768" behindDoc="0" locked="0" layoutInCell="1" allowOverlap="1" wp14:anchorId="0FFFF635" wp14:editId="6995153C">
                <wp:simplePos x="0" y="0"/>
                <wp:positionH relativeFrom="column">
                  <wp:posOffset>3857625</wp:posOffset>
                </wp:positionH>
                <wp:positionV relativeFrom="paragraph">
                  <wp:posOffset>49530</wp:posOffset>
                </wp:positionV>
                <wp:extent cx="1143000" cy="295275"/>
                <wp:effectExtent l="9525" t="11430" r="9525" b="7620"/>
                <wp:wrapNone/>
                <wp:docPr id="99" name="文本框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5275"/>
                        </a:xfrm>
                        <a:prstGeom prst="rect">
                          <a:avLst/>
                        </a:prstGeom>
                        <a:solidFill>
                          <a:srgbClr val="FFFFFF"/>
                        </a:solidFill>
                        <a:ln w="9525" cmpd="sng">
                          <a:solidFill>
                            <a:srgbClr val="000000"/>
                          </a:solidFill>
                          <a:miter lim="800000"/>
                          <a:headEnd/>
                          <a:tailEnd/>
                        </a:ln>
                      </wps:spPr>
                      <wps:txbx>
                        <w:txbxContent>
                          <w:p w14:paraId="16C02A8E" w14:textId="77777777" w:rsidR="000F5170" w:rsidRDefault="000F5170" w:rsidP="000E6C13">
                            <w:pPr>
                              <w:jc w:val="center"/>
                              <w:rPr>
                                <w:b/>
                                <w:bCs/>
                              </w:rPr>
                            </w:pPr>
                            <w:r>
                              <w:rPr>
                                <w:rFonts w:eastAsia="楷体_GB2312" w:hint="eastAsia"/>
                                <w:b/>
                                <w:bCs/>
                              </w:rPr>
                              <w:t>信息收集模块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FF635" id="文本框 99" o:spid="_x0000_s1038" type="#_x0000_t202" style="position:absolute;left:0;text-align:left;margin-left:303.75pt;margin-top:3.9pt;width:90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">
                <v:textbox inset="0,0,0,0">
                  <w:txbxContent>
                    <w:p w14:paraId="16C02A8E" w14:textId="77777777" w:rsidR="000F5170" w:rsidRDefault="000F5170" w:rsidP="000E6C13">
                      <w:pPr>
                        <w:jc w:val="center"/>
                        <w:rPr>
                          <w:b/>
                          <w:bCs/>
                        </w:rPr>
                      </w:pPr>
                      <w:r>
                        <w:rPr>
                          <w:rFonts w:eastAsia="楷体_GB2312" w:hint="eastAsia"/>
                          <w:b/>
                          <w:bCs/>
                        </w:rPr>
                        <w:t>信息收集模块</w:t>
                      </w:r>
                    </w:p>
                  </w:txbxContent>
                </v:textbox>
              </v:shape>
            </w:pict>
          </mc:Fallback>
        </mc:AlternateContent>
      </w:r>
      <w:r w:rsidRPr="000E6C13">
        <w:rPr>
          <w:rFonts w:ascii="仿宋" w:eastAsia="仿宋" w:hAnsi="仿宋" w:cs="仿宋" w:hint="eastAsia"/>
          <w:b/>
          <w:noProof/>
          <w:sz w:val="18"/>
        </w:rPr>
        <mc:AlternateContent>
          <mc:Choice Requires="wps">
            <w:drawing>
              <wp:anchor distT="0" distB="0" distL="114300" distR="114300" simplePos="0" relativeHeight="251720704" behindDoc="0" locked="0" layoutInCell="1" allowOverlap="1" wp14:anchorId="175C91AA" wp14:editId="554CEBB1">
                <wp:simplePos x="0" y="0"/>
                <wp:positionH relativeFrom="column">
                  <wp:posOffset>1163955</wp:posOffset>
                </wp:positionH>
                <wp:positionV relativeFrom="paragraph">
                  <wp:posOffset>47625</wp:posOffset>
                </wp:positionV>
                <wp:extent cx="1143000" cy="295275"/>
                <wp:effectExtent l="11430" t="9525" r="7620" b="9525"/>
                <wp:wrapNone/>
                <wp:docPr id="98" name="文本框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5275"/>
                        </a:xfrm>
                        <a:prstGeom prst="rect">
                          <a:avLst/>
                        </a:prstGeom>
                        <a:solidFill>
                          <a:srgbClr val="FFFFFF"/>
                        </a:solidFill>
                        <a:ln w="9525" cmpd="sng">
                          <a:solidFill>
                            <a:srgbClr val="000000"/>
                          </a:solidFill>
                          <a:miter lim="800000"/>
                          <a:headEnd/>
                          <a:tailEnd/>
                        </a:ln>
                      </wps:spPr>
                      <wps:txbx>
                        <w:txbxContent>
                          <w:p w14:paraId="15CE267E" w14:textId="77777777" w:rsidR="000F5170" w:rsidRDefault="000F5170" w:rsidP="000E6C13">
                            <w:pPr>
                              <w:jc w:val="center"/>
                              <w:rPr>
                                <w:rFonts w:eastAsia="楷体_GB2312"/>
                                <w:b/>
                                <w:bCs/>
                              </w:rPr>
                            </w:pPr>
                            <w:r>
                              <w:rPr>
                                <w:rFonts w:eastAsia="楷体_GB2312" w:hint="eastAsia"/>
                                <w:b/>
                                <w:bCs/>
                              </w:rPr>
                              <w:t>教学质量标准模块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C91AA" id="文本框 98" o:spid="_x0000_s1039" type="#_x0000_t202" style="position:absolute;left:0;text-align:left;margin-left:91.65pt;margin-top:3.75pt;width:90pt;height:23.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">
                <v:textbox inset="0,0,0,0">
                  <w:txbxContent>
                    <w:p w14:paraId="15CE267E" w14:textId="77777777" w:rsidR="000F5170" w:rsidRDefault="000F5170" w:rsidP="000E6C13">
                      <w:pPr>
                        <w:jc w:val="center"/>
                        <w:rPr>
                          <w:rFonts w:eastAsia="楷体_GB2312"/>
                          <w:b/>
                          <w:bCs/>
                        </w:rPr>
                      </w:pPr>
                      <w:r>
                        <w:rPr>
                          <w:rFonts w:eastAsia="楷体_GB2312" w:hint="eastAsia"/>
                          <w:b/>
                          <w:bCs/>
                        </w:rPr>
                        <w:t>教学质量标准模块</w:t>
                      </w:r>
                    </w:p>
                  </w:txbxContent>
                </v:textbox>
              </v:shape>
            </w:pict>
          </mc:Fallback>
        </mc:AlternateContent>
      </w:r>
    </w:p>
    <w:p w14:paraId="6DB2CF45" w14:textId="77777777" w:rsidR="000E6C13" w:rsidRPr="000E6C13" w:rsidRDefault="000E6C13" w:rsidP="000E6C13">
      <w:pPr>
        <w:rPr>
          <w:rFonts w:ascii="仿宋" w:eastAsia="仿宋" w:hAnsi="仿宋" w:cs="仿宋"/>
          <w:b/>
          <w:sz w:val="18"/>
        </w:rPr>
      </w:pPr>
      <w:r w:rsidRPr="000E6C13">
        <w:rPr>
          <w:rFonts w:ascii="仿宋" w:eastAsia="仿宋" w:hAnsi="仿宋" w:cs="仿宋" w:hint="eastAsia"/>
          <w:b/>
          <w:noProof/>
          <w:sz w:val="20"/>
        </w:rPr>
        <mc:AlternateContent>
          <mc:Choice Requires="wps">
            <w:drawing>
              <wp:anchor distT="0" distB="0" distL="114300" distR="114300" simplePos="0" relativeHeight="251771904" behindDoc="0" locked="0" layoutInCell="1" allowOverlap="1" wp14:anchorId="02FAC357" wp14:editId="69249281">
                <wp:simplePos x="0" y="0"/>
                <wp:positionH relativeFrom="column">
                  <wp:posOffset>-590550</wp:posOffset>
                </wp:positionH>
                <wp:positionV relativeFrom="paragraph">
                  <wp:posOffset>99060</wp:posOffset>
                </wp:positionV>
                <wp:extent cx="228600" cy="794385"/>
                <wp:effectExtent l="9525" t="13335" r="9525" b="11430"/>
                <wp:wrapNone/>
                <wp:docPr id="97" name="文本框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94385"/>
                        </a:xfrm>
                        <a:prstGeom prst="rect">
                          <a:avLst/>
                        </a:prstGeom>
                        <a:solidFill>
                          <a:srgbClr val="8EB4E3"/>
                        </a:solidFill>
                        <a:ln w="9525" cmpd="sng">
                          <a:solidFill>
                            <a:srgbClr val="000000"/>
                          </a:solidFill>
                          <a:miter lim="800000"/>
                          <a:headEnd/>
                          <a:tailEnd/>
                        </a:ln>
                      </wps:spPr>
                      <wps:txbx>
                        <w:txbxContent>
                          <w:p w14:paraId="52DEE5AB" w14:textId="77777777" w:rsidR="000F5170" w:rsidRDefault="000F5170" w:rsidP="000E6C13">
                            <w:pPr>
                              <w:jc w:val="center"/>
                              <w:rPr>
                                <w:rFonts w:eastAsia="楷体_GB2312"/>
                                <w:b/>
                              </w:rPr>
                            </w:pPr>
                            <w:r>
                              <w:rPr>
                                <w:rFonts w:eastAsia="楷体_GB2312" w:hint="eastAsia"/>
                                <w:b/>
                              </w:rPr>
                              <w:t>监控方式</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AC357" id="文本框 97" o:spid="_x0000_s1040" type="#_x0000_t202" style="position:absolute;left:0;text-align:left;margin-left:-46.5pt;margin-top:7.8pt;width:18pt;height:62.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" fillcolor="#8eb4e3">
                <v:textbox style="layout-flow:vertical-ideographic" inset="0,0,0,0">
                  <w:txbxContent>
                    <w:p w14:paraId="52DEE5AB" w14:textId="77777777" w:rsidR="000F5170" w:rsidRDefault="000F5170" w:rsidP="000E6C13">
                      <w:pPr>
                        <w:jc w:val="center"/>
                        <w:rPr>
                          <w:rFonts w:eastAsia="楷体_GB2312"/>
                          <w:b/>
                        </w:rPr>
                      </w:pPr>
                      <w:r>
                        <w:rPr>
                          <w:rFonts w:eastAsia="楷体_GB2312" w:hint="eastAsia"/>
                          <w:b/>
                        </w:rPr>
                        <w:t>监控方式</w:t>
                      </w:r>
                    </w:p>
                  </w:txbxContent>
                </v:textbox>
              </v:shape>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07392" behindDoc="0" locked="0" layoutInCell="1" allowOverlap="1" wp14:anchorId="3B155E05" wp14:editId="3DC4B9A9">
                <wp:simplePos x="0" y="0"/>
                <wp:positionH relativeFrom="column">
                  <wp:posOffset>4442460</wp:posOffset>
                </wp:positionH>
                <wp:positionV relativeFrom="paragraph">
                  <wp:posOffset>162560</wp:posOffset>
                </wp:positionV>
                <wp:extent cx="0" cy="144145"/>
                <wp:effectExtent l="13335" t="10160" r="5715" b="7620"/>
                <wp:wrapNone/>
                <wp:docPr id="96" name="直接连接符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191E3" id="直接连接符 96"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8pt,12.8pt" to="349.8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679744" behindDoc="0" locked="0" layoutInCell="1" allowOverlap="1" wp14:anchorId="3F136C0D" wp14:editId="6724F886">
                <wp:simplePos x="0" y="0"/>
                <wp:positionH relativeFrom="column">
                  <wp:posOffset>1733550</wp:posOffset>
                </wp:positionH>
                <wp:positionV relativeFrom="paragraph">
                  <wp:posOffset>153035</wp:posOffset>
                </wp:positionV>
                <wp:extent cx="0" cy="144145"/>
                <wp:effectExtent l="9525" t="10160" r="9525" b="7620"/>
                <wp:wrapNone/>
                <wp:docPr id="95" name="直接连接符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4B188" id="直接连接符 95"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12.05pt" to="136.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"/>
            </w:pict>
          </mc:Fallback>
        </mc:AlternateContent>
      </w:r>
    </w:p>
    <w:p w14:paraId="7FC68D1D" w14:textId="77777777" w:rsidR="000E6C13" w:rsidRPr="000E6C13" w:rsidRDefault="000E6C13" w:rsidP="000E6C13">
      <w:pPr>
        <w:rPr>
          <w:rFonts w:ascii="仿宋" w:eastAsia="仿宋" w:hAnsi="仿宋" w:cs="仿宋"/>
          <w:b/>
          <w:sz w:val="18"/>
        </w:rPr>
      </w:pPr>
      <w:r w:rsidRPr="000E6C13">
        <w:rPr>
          <w:rFonts w:ascii="仿宋" w:eastAsia="仿宋" w:hAnsi="仿宋" w:cs="仿宋" w:hint="eastAsia"/>
          <w:b/>
          <w:noProof/>
          <w:sz w:val="20"/>
        </w:rPr>
        <mc:AlternateContent>
          <mc:Choice Requires="wps">
            <w:drawing>
              <wp:anchor distT="0" distB="0" distL="114300" distR="114300" simplePos="0" relativeHeight="251732992" behindDoc="0" locked="0" layoutInCell="1" allowOverlap="1" wp14:anchorId="105F29AA" wp14:editId="2DCE1156">
                <wp:simplePos x="0" y="0"/>
                <wp:positionH relativeFrom="column">
                  <wp:posOffset>5549265</wp:posOffset>
                </wp:positionH>
                <wp:positionV relativeFrom="paragraph">
                  <wp:posOffset>104775</wp:posOffset>
                </wp:positionV>
                <wp:extent cx="0" cy="144145"/>
                <wp:effectExtent l="5715" t="9525" r="13335" b="8255"/>
                <wp:wrapNone/>
                <wp:docPr id="94" name="直接连接符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485F9" id="直接连接符 94" o:spid="_x0000_s1026" style="position:absolute;left:0;text-align:lef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95pt,8.25pt" to="436.9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31968" behindDoc="0" locked="0" layoutInCell="1" allowOverlap="1" wp14:anchorId="557BDB05" wp14:editId="0B8E334C">
                <wp:simplePos x="0" y="0"/>
                <wp:positionH relativeFrom="column">
                  <wp:posOffset>5029200</wp:posOffset>
                </wp:positionH>
                <wp:positionV relativeFrom="paragraph">
                  <wp:posOffset>114935</wp:posOffset>
                </wp:positionV>
                <wp:extent cx="0" cy="144145"/>
                <wp:effectExtent l="9525" t="10160" r="9525" b="7620"/>
                <wp:wrapNone/>
                <wp:docPr id="93" name="直接连接符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168D7" id="直接连接符 93" o:spid="_x0000_s1026" style="position:absolute;left:0;text-align:lef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9.05pt" to="396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30944" behindDoc="0" locked="0" layoutInCell="1" allowOverlap="1" wp14:anchorId="6952B456" wp14:editId="24DD3D42">
                <wp:simplePos x="0" y="0"/>
                <wp:positionH relativeFrom="column">
                  <wp:posOffset>4229100</wp:posOffset>
                </wp:positionH>
                <wp:positionV relativeFrom="paragraph">
                  <wp:posOffset>114935</wp:posOffset>
                </wp:positionV>
                <wp:extent cx="0" cy="144145"/>
                <wp:effectExtent l="9525" t="10160" r="9525" b="7620"/>
                <wp:wrapNone/>
                <wp:docPr id="92" name="直接连接符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DCA53" id="直接连接符 92" o:spid="_x0000_s1026" style="position:absolute;left:0;text-align:lef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9.05pt" to="333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34016" behindDoc="0" locked="0" layoutInCell="1" allowOverlap="1" wp14:anchorId="5683C3AC" wp14:editId="17F68E41">
                <wp:simplePos x="0" y="0"/>
                <wp:positionH relativeFrom="column">
                  <wp:posOffset>3333750</wp:posOffset>
                </wp:positionH>
                <wp:positionV relativeFrom="paragraph">
                  <wp:posOffset>104775</wp:posOffset>
                </wp:positionV>
                <wp:extent cx="0" cy="144145"/>
                <wp:effectExtent l="9525" t="9525" r="9525" b="8255"/>
                <wp:wrapNone/>
                <wp:docPr id="91" name="直接连接符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6561E" id="直接连接符 91" o:spid="_x0000_s1026" style="position:absolute;left:0;text-align:lef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8.25pt" to="26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693056" behindDoc="0" locked="0" layoutInCell="1" allowOverlap="1" wp14:anchorId="68BC1540" wp14:editId="12881696">
                <wp:simplePos x="0" y="0"/>
                <wp:positionH relativeFrom="column">
                  <wp:posOffset>3333750</wp:posOffset>
                </wp:positionH>
                <wp:positionV relativeFrom="paragraph">
                  <wp:posOffset>106680</wp:posOffset>
                </wp:positionV>
                <wp:extent cx="2215515" cy="0"/>
                <wp:effectExtent l="9525" t="11430" r="13335" b="7620"/>
                <wp:wrapNone/>
                <wp:docPr id="90" name="直接连接符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551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F0D77" id="直接连接符 90"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8.4pt" to="436.9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16608" behindDoc="0" locked="0" layoutInCell="1" allowOverlap="1" wp14:anchorId="09D74645" wp14:editId="22AF8D60">
                <wp:simplePos x="0" y="0"/>
                <wp:positionH relativeFrom="column">
                  <wp:posOffset>2400300</wp:posOffset>
                </wp:positionH>
                <wp:positionV relativeFrom="paragraph">
                  <wp:posOffset>99060</wp:posOffset>
                </wp:positionV>
                <wp:extent cx="0" cy="144145"/>
                <wp:effectExtent l="9525" t="13335" r="9525" b="13970"/>
                <wp:wrapNone/>
                <wp:docPr id="89" name="直接连接符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5A2F0" id="直接连接符 89"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8pt" to="189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13536" behindDoc="0" locked="0" layoutInCell="1" allowOverlap="1" wp14:anchorId="43CF5A37" wp14:editId="04C4CE9E">
                <wp:simplePos x="0" y="0"/>
                <wp:positionH relativeFrom="column">
                  <wp:posOffset>1066800</wp:posOffset>
                </wp:positionH>
                <wp:positionV relativeFrom="paragraph">
                  <wp:posOffset>107950</wp:posOffset>
                </wp:positionV>
                <wp:extent cx="0" cy="144145"/>
                <wp:effectExtent l="9525" t="12700" r="9525" b="5080"/>
                <wp:wrapNone/>
                <wp:docPr id="88" name="直接连接符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087E7" id="直接连接符 88"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8.5pt" to="8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682816" behindDoc="0" locked="0" layoutInCell="1" allowOverlap="1" wp14:anchorId="0D3746B0" wp14:editId="1C9F85C3">
                <wp:simplePos x="0" y="0"/>
                <wp:positionH relativeFrom="column">
                  <wp:posOffset>1066800</wp:posOffset>
                </wp:positionH>
                <wp:positionV relativeFrom="paragraph">
                  <wp:posOffset>99060</wp:posOffset>
                </wp:positionV>
                <wp:extent cx="1333500" cy="0"/>
                <wp:effectExtent l="9525" t="13335" r="9525" b="5715"/>
                <wp:wrapNone/>
                <wp:docPr id="87" name="直接连接符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0B95C" id="直接连接符 87" o:spid="_x0000_s1026" style="position:absolute;left:0;text-align:lef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7.8pt" to="189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"/>
            </w:pict>
          </mc:Fallback>
        </mc:AlternateContent>
      </w:r>
    </w:p>
    <w:p w14:paraId="7F2085E5" w14:textId="77777777" w:rsidR="000E6C13" w:rsidRPr="000E6C13" w:rsidRDefault="000E6C13" w:rsidP="000E6C13">
      <w:pPr>
        <w:rPr>
          <w:rFonts w:ascii="仿宋" w:eastAsia="仿宋" w:hAnsi="仿宋" w:cs="仿宋"/>
          <w:b/>
          <w:sz w:val="18"/>
        </w:rPr>
      </w:pPr>
      <w:r w:rsidRPr="000E6C13">
        <w:rPr>
          <w:rFonts w:ascii="仿宋" w:eastAsia="仿宋" w:hAnsi="仿宋" w:cs="仿宋" w:hint="eastAsia"/>
          <w:b/>
          <w:noProof/>
          <w:sz w:val="20"/>
        </w:rPr>
        <mc:AlternateContent>
          <mc:Choice Requires="wps">
            <w:drawing>
              <wp:anchor distT="0" distB="0" distL="114300" distR="114300" simplePos="0" relativeHeight="251776000" behindDoc="0" locked="0" layoutInCell="1" allowOverlap="1" wp14:anchorId="2EDB49AE" wp14:editId="2DA668C3">
                <wp:simplePos x="0" y="0"/>
                <wp:positionH relativeFrom="column">
                  <wp:posOffset>-358140</wp:posOffset>
                </wp:positionH>
                <wp:positionV relativeFrom="paragraph">
                  <wp:posOffset>41275</wp:posOffset>
                </wp:positionV>
                <wp:extent cx="560070" cy="81915"/>
                <wp:effectExtent l="13335" t="12700" r="7620" b="10160"/>
                <wp:wrapNone/>
                <wp:docPr id="86" name="矩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 cy="81915"/>
                        </a:xfrm>
                        <a:prstGeom prst="rect">
                          <a:avLst/>
                        </a:prstGeom>
                        <a:solidFill>
                          <a:srgbClr val="66FF66"/>
                        </a:solidFill>
                        <a:ln w="9525" cmpd="sng">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A536F" id="矩形 86" o:spid="_x0000_s1026" style="position:absolute;left:0;text-align:left;margin-left:-28.2pt;margin-top:3.25pt;width:44.1pt;height:6.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" fillcolor="#6f6"/>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676672" behindDoc="0" locked="0" layoutInCell="1" allowOverlap="1" wp14:anchorId="640DBE6E" wp14:editId="7E4F67A3">
                <wp:simplePos x="0" y="0"/>
                <wp:positionH relativeFrom="column">
                  <wp:posOffset>4118610</wp:posOffset>
                </wp:positionH>
                <wp:positionV relativeFrom="paragraph">
                  <wp:posOffset>53340</wp:posOffset>
                </wp:positionV>
                <wp:extent cx="228600" cy="794385"/>
                <wp:effectExtent l="13335" t="5715" r="5715" b="9525"/>
                <wp:wrapNone/>
                <wp:docPr id="85" name="文本框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94385"/>
                        </a:xfrm>
                        <a:prstGeom prst="rect">
                          <a:avLst/>
                        </a:prstGeom>
                        <a:solidFill>
                          <a:srgbClr val="FFFFFF"/>
                        </a:solidFill>
                        <a:ln w="9525" cmpd="sng">
                          <a:solidFill>
                            <a:srgbClr val="000000"/>
                          </a:solidFill>
                          <a:miter lim="800000"/>
                          <a:headEnd/>
                          <a:tailEnd/>
                        </a:ln>
                      </wps:spPr>
                      <wps:txbx>
                        <w:txbxContent>
                          <w:p w14:paraId="2A3FC503" w14:textId="77777777" w:rsidR="000F5170" w:rsidRDefault="000F5170" w:rsidP="000E6C13">
                            <w:pPr>
                              <w:jc w:val="center"/>
                              <w:rPr>
                                <w:rFonts w:ascii="楷体_GB2312" w:eastAsia="楷体_GB2312"/>
                              </w:rPr>
                            </w:pPr>
                            <w:r>
                              <w:rPr>
                                <w:rFonts w:eastAsia="楷体_GB2312" w:hint="eastAsia"/>
                              </w:rPr>
                              <w:t>教学督导</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DBE6E" id="文本框 85" o:spid="_x0000_s1041" type="#_x0000_t202" style="position:absolute;left:0;text-align:left;margin-left:324.3pt;margin-top:4.2pt;width:18pt;height:6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">
                <v:textbox style="layout-flow:vertical-ideographic" inset="0,0,0,0">
                  <w:txbxContent>
                    <w:p w14:paraId="2A3FC503" w14:textId="77777777" w:rsidR="000F5170" w:rsidRDefault="000F5170" w:rsidP="000E6C13">
                      <w:pPr>
                        <w:jc w:val="center"/>
                        <w:rPr>
                          <w:rFonts w:ascii="楷体_GB2312" w:eastAsia="楷体_GB2312"/>
                        </w:rPr>
                      </w:pPr>
                      <w:r>
                        <w:rPr>
                          <w:rFonts w:eastAsia="楷体_GB2312" w:hint="eastAsia"/>
                        </w:rPr>
                        <w:t>教学督导</w:t>
                      </w:r>
                    </w:p>
                  </w:txbxContent>
                </v:textbox>
              </v:shape>
            </w:pict>
          </mc:Fallback>
        </mc:AlternateContent>
      </w:r>
      <w:r w:rsidRPr="000E6C13">
        <w:rPr>
          <w:rFonts w:ascii="仿宋" w:eastAsia="仿宋" w:hAnsi="仿宋" w:cs="仿宋" w:hint="eastAsia"/>
          <w:b/>
          <w:noProof/>
          <w:sz w:val="18"/>
        </w:rPr>
        <mc:AlternateContent>
          <mc:Choice Requires="wps">
            <w:drawing>
              <wp:anchor distT="0" distB="0" distL="114300" distR="114300" simplePos="0" relativeHeight="251706368" behindDoc="0" locked="0" layoutInCell="1" allowOverlap="1" wp14:anchorId="4747C4B6" wp14:editId="2752548F">
                <wp:simplePos x="0" y="0"/>
                <wp:positionH relativeFrom="column">
                  <wp:posOffset>5362575</wp:posOffset>
                </wp:positionH>
                <wp:positionV relativeFrom="paragraph">
                  <wp:posOffset>55245</wp:posOffset>
                </wp:positionV>
                <wp:extent cx="400050" cy="794385"/>
                <wp:effectExtent l="9525" t="7620" r="9525" b="7620"/>
                <wp:wrapNone/>
                <wp:docPr id="84" name="文本框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794385"/>
                        </a:xfrm>
                        <a:prstGeom prst="rect">
                          <a:avLst/>
                        </a:prstGeom>
                        <a:solidFill>
                          <a:srgbClr val="FFFFFF"/>
                        </a:solidFill>
                        <a:ln w="9525" cmpd="sng">
                          <a:solidFill>
                            <a:srgbClr val="000000"/>
                          </a:solidFill>
                          <a:miter lim="800000"/>
                          <a:headEnd/>
                          <a:tailEnd/>
                        </a:ln>
                      </wps:spPr>
                      <wps:txbx>
                        <w:txbxContent>
                          <w:p w14:paraId="23CCE544" w14:textId="77777777" w:rsidR="000F5170" w:rsidRDefault="000F5170" w:rsidP="000E6C13">
                            <w:pPr>
                              <w:jc w:val="center"/>
                              <w:rPr>
                                <w:rFonts w:eastAsia="楷体_GB2312"/>
                              </w:rPr>
                            </w:pPr>
                            <w:r>
                              <w:rPr>
                                <w:rFonts w:eastAsia="楷体_GB2312" w:hint="eastAsia"/>
                              </w:rPr>
                              <w:t>第三方</w:t>
                            </w:r>
                          </w:p>
                          <w:p w14:paraId="068418EE" w14:textId="77777777" w:rsidR="000F5170" w:rsidRDefault="000F5170" w:rsidP="000E6C13">
                            <w:pPr>
                              <w:jc w:val="center"/>
                              <w:rPr>
                                <w:rFonts w:eastAsia="楷体_GB2312"/>
                              </w:rPr>
                            </w:pPr>
                            <w:r>
                              <w:rPr>
                                <w:rFonts w:eastAsia="楷体_GB2312" w:hint="eastAsia"/>
                              </w:rPr>
                              <w:t>评估</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7C4B6" id="文本框 84" o:spid="_x0000_s1042" type="#_x0000_t202" style="position:absolute;left:0;text-align:left;margin-left:422.25pt;margin-top:4.35pt;width:31.5pt;height:62.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">
                <v:textbox style="layout-flow:vertical-ideographic" inset="0,0,0,0">
                  <w:txbxContent>
                    <w:p w14:paraId="23CCE544" w14:textId="77777777" w:rsidR="000F5170" w:rsidRDefault="000F5170" w:rsidP="000E6C13">
                      <w:pPr>
                        <w:jc w:val="center"/>
                        <w:rPr>
                          <w:rFonts w:eastAsia="楷体_GB2312"/>
                        </w:rPr>
                      </w:pPr>
                      <w:r>
                        <w:rPr>
                          <w:rFonts w:eastAsia="楷体_GB2312" w:hint="eastAsia"/>
                        </w:rPr>
                        <w:t>第三方</w:t>
                      </w:r>
                    </w:p>
                    <w:p w14:paraId="068418EE" w14:textId="77777777" w:rsidR="000F5170" w:rsidRDefault="000F5170" w:rsidP="000E6C13">
                      <w:pPr>
                        <w:jc w:val="center"/>
                        <w:rPr>
                          <w:rFonts w:eastAsia="楷体_GB2312"/>
                        </w:rPr>
                      </w:pPr>
                      <w:r>
                        <w:rPr>
                          <w:rFonts w:eastAsia="楷体_GB2312" w:hint="eastAsia"/>
                        </w:rPr>
                        <w:t>评估</w:t>
                      </w:r>
                    </w:p>
                  </w:txbxContent>
                </v:textbox>
              </v:shape>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677696" behindDoc="0" locked="0" layoutInCell="1" allowOverlap="1" wp14:anchorId="1C82AEA5" wp14:editId="5C72A85C">
                <wp:simplePos x="0" y="0"/>
                <wp:positionH relativeFrom="column">
                  <wp:posOffset>4911090</wp:posOffset>
                </wp:positionH>
                <wp:positionV relativeFrom="paragraph">
                  <wp:posOffset>68580</wp:posOffset>
                </wp:positionV>
                <wp:extent cx="228600" cy="794385"/>
                <wp:effectExtent l="5715" t="11430" r="13335" b="13335"/>
                <wp:wrapNone/>
                <wp:docPr id="83" name="文本框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94385"/>
                        </a:xfrm>
                        <a:prstGeom prst="rect">
                          <a:avLst/>
                        </a:prstGeom>
                        <a:solidFill>
                          <a:srgbClr val="FFFFFF"/>
                        </a:solidFill>
                        <a:ln w="9525" cmpd="sng">
                          <a:solidFill>
                            <a:srgbClr val="000000"/>
                          </a:solidFill>
                          <a:miter lim="800000"/>
                          <a:headEnd/>
                          <a:tailEnd/>
                        </a:ln>
                      </wps:spPr>
                      <wps:txbx>
                        <w:txbxContent>
                          <w:p w14:paraId="343ED286" w14:textId="77777777" w:rsidR="000F5170" w:rsidRDefault="000F5170" w:rsidP="000E6C13">
                            <w:pPr>
                              <w:jc w:val="center"/>
                            </w:pPr>
                            <w:r>
                              <w:rPr>
                                <w:rFonts w:ascii="楷体_GB2312" w:eastAsia="楷体_GB2312" w:hint="eastAsia"/>
                              </w:rPr>
                              <w:t>学生评教</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2AEA5" id="文本框 83" o:spid="_x0000_s1043" type="#_x0000_t202" style="position:absolute;left:0;text-align:left;margin-left:386.7pt;margin-top:5.4pt;width:18pt;height:6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">
                <v:textbox style="layout-flow:vertical-ideographic" inset="0,0,0,0">
                  <w:txbxContent>
                    <w:p w14:paraId="343ED286" w14:textId="77777777" w:rsidR="000F5170" w:rsidRDefault="000F5170" w:rsidP="000E6C13">
                      <w:pPr>
                        <w:jc w:val="center"/>
                      </w:pPr>
                      <w:r>
                        <w:rPr>
                          <w:rFonts w:ascii="楷体_GB2312" w:eastAsia="楷体_GB2312" w:hint="eastAsia"/>
                        </w:rPr>
                        <w:t>学生评教</w:t>
                      </w:r>
                    </w:p>
                  </w:txbxContent>
                </v:textbox>
              </v:shape>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675648" behindDoc="0" locked="0" layoutInCell="1" allowOverlap="1" wp14:anchorId="35B1C902" wp14:editId="007927AC">
                <wp:simplePos x="0" y="0"/>
                <wp:positionH relativeFrom="column">
                  <wp:posOffset>3215640</wp:posOffset>
                </wp:positionH>
                <wp:positionV relativeFrom="paragraph">
                  <wp:posOffset>45720</wp:posOffset>
                </wp:positionV>
                <wp:extent cx="228600" cy="794385"/>
                <wp:effectExtent l="5715" t="7620" r="13335" b="7620"/>
                <wp:wrapNone/>
                <wp:docPr id="82" name="文本框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94385"/>
                        </a:xfrm>
                        <a:prstGeom prst="rect">
                          <a:avLst/>
                        </a:prstGeom>
                        <a:solidFill>
                          <a:srgbClr val="FFFFFF"/>
                        </a:solidFill>
                        <a:ln w="9525" cmpd="sng">
                          <a:solidFill>
                            <a:srgbClr val="000000"/>
                          </a:solidFill>
                          <a:miter lim="800000"/>
                          <a:headEnd/>
                          <a:tailEnd/>
                        </a:ln>
                      </wps:spPr>
                      <wps:txbx>
                        <w:txbxContent>
                          <w:p w14:paraId="6ED92BB3" w14:textId="77777777" w:rsidR="000F5170" w:rsidRDefault="000F5170" w:rsidP="000E6C13">
                            <w:pPr>
                              <w:jc w:val="center"/>
                              <w:rPr>
                                <w:rFonts w:eastAsia="楷体_GB2312"/>
                              </w:rPr>
                            </w:pPr>
                            <w:r>
                              <w:rPr>
                                <w:rFonts w:eastAsia="楷体_GB2312" w:hint="eastAsia"/>
                              </w:rPr>
                              <w:t>管理部门</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1C902" id="文本框 82" o:spid="_x0000_s1044" type="#_x0000_t202" style="position:absolute;left:0;text-align:left;margin-left:253.2pt;margin-top:3.6pt;width:18pt;height:6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">
                <v:textbox style="layout-flow:vertical-ideographic" inset="0,0,0,0">
                  <w:txbxContent>
                    <w:p w14:paraId="6ED92BB3" w14:textId="77777777" w:rsidR="000F5170" w:rsidRDefault="000F5170" w:rsidP="000E6C13">
                      <w:pPr>
                        <w:jc w:val="center"/>
                        <w:rPr>
                          <w:rFonts w:eastAsia="楷体_GB2312"/>
                        </w:rPr>
                      </w:pPr>
                      <w:r>
                        <w:rPr>
                          <w:rFonts w:eastAsia="楷体_GB2312" w:hint="eastAsia"/>
                        </w:rPr>
                        <w:t>管理部门</w:t>
                      </w:r>
                    </w:p>
                  </w:txbxContent>
                </v:textbox>
              </v:shape>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674624" behindDoc="0" locked="0" layoutInCell="1" allowOverlap="1" wp14:anchorId="42F3B213" wp14:editId="1A034C69">
                <wp:simplePos x="0" y="0"/>
                <wp:positionH relativeFrom="column">
                  <wp:posOffset>2192655</wp:posOffset>
                </wp:positionH>
                <wp:positionV relativeFrom="paragraph">
                  <wp:posOffset>53340</wp:posOffset>
                </wp:positionV>
                <wp:extent cx="400050" cy="794385"/>
                <wp:effectExtent l="11430" t="5715" r="7620" b="9525"/>
                <wp:wrapNone/>
                <wp:docPr id="81" name="文本框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794385"/>
                        </a:xfrm>
                        <a:prstGeom prst="rect">
                          <a:avLst/>
                        </a:prstGeom>
                        <a:solidFill>
                          <a:srgbClr val="FFFFFF"/>
                        </a:solidFill>
                        <a:ln w="9525" cmpd="sng">
                          <a:solidFill>
                            <a:srgbClr val="000000"/>
                          </a:solidFill>
                          <a:miter lim="800000"/>
                          <a:headEnd/>
                          <a:tailEnd/>
                        </a:ln>
                      </wps:spPr>
                      <wps:txbx>
                        <w:txbxContent>
                          <w:p w14:paraId="52E20176" w14:textId="77777777" w:rsidR="000F5170" w:rsidRDefault="000F5170" w:rsidP="000E6C13">
                            <w:pPr>
                              <w:jc w:val="center"/>
                              <w:rPr>
                                <w:rFonts w:eastAsia="楷体_GB2312"/>
                              </w:rPr>
                            </w:pPr>
                            <w:r>
                              <w:rPr>
                                <w:rFonts w:eastAsia="楷体_GB2312" w:hint="eastAsia"/>
                              </w:rPr>
                              <w:t>教学规章</w:t>
                            </w:r>
                          </w:p>
                          <w:p w14:paraId="435EE256" w14:textId="77777777" w:rsidR="000F5170" w:rsidRDefault="000F5170" w:rsidP="000E6C13">
                            <w:pPr>
                              <w:jc w:val="center"/>
                              <w:rPr>
                                <w:rFonts w:eastAsia="楷体_GB2312"/>
                              </w:rPr>
                            </w:pPr>
                            <w:r>
                              <w:rPr>
                                <w:rFonts w:eastAsia="楷体_GB2312" w:hint="eastAsia"/>
                              </w:rPr>
                              <w:t>制度</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3B213" id="文本框 81" o:spid="_x0000_s1045" type="#_x0000_t202" style="position:absolute;left:0;text-align:left;margin-left:172.65pt;margin-top:4.2pt;width:31.5pt;height:6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">
                <v:textbox style="layout-flow:vertical-ideographic" inset="0,0,0,0">
                  <w:txbxContent>
                    <w:p w14:paraId="52E20176" w14:textId="77777777" w:rsidR="000F5170" w:rsidRDefault="000F5170" w:rsidP="000E6C13">
                      <w:pPr>
                        <w:jc w:val="center"/>
                        <w:rPr>
                          <w:rFonts w:eastAsia="楷体_GB2312"/>
                        </w:rPr>
                      </w:pPr>
                      <w:r>
                        <w:rPr>
                          <w:rFonts w:eastAsia="楷体_GB2312" w:hint="eastAsia"/>
                        </w:rPr>
                        <w:t>教学规章</w:t>
                      </w:r>
                    </w:p>
                    <w:p w14:paraId="435EE256" w14:textId="77777777" w:rsidR="000F5170" w:rsidRDefault="000F5170" w:rsidP="000E6C13">
                      <w:pPr>
                        <w:jc w:val="center"/>
                        <w:rPr>
                          <w:rFonts w:eastAsia="楷体_GB2312"/>
                        </w:rPr>
                      </w:pPr>
                      <w:r>
                        <w:rPr>
                          <w:rFonts w:eastAsia="楷体_GB2312" w:hint="eastAsia"/>
                        </w:rPr>
                        <w:t>制度</w:t>
                      </w:r>
                    </w:p>
                  </w:txbxContent>
                </v:textbox>
              </v:shape>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673600" behindDoc="0" locked="0" layoutInCell="1" allowOverlap="1" wp14:anchorId="0B971E5B" wp14:editId="3F74441A">
                <wp:simplePos x="0" y="0"/>
                <wp:positionH relativeFrom="column">
                  <wp:posOffset>866775</wp:posOffset>
                </wp:positionH>
                <wp:positionV relativeFrom="paragraph">
                  <wp:posOffset>60960</wp:posOffset>
                </wp:positionV>
                <wp:extent cx="400050" cy="794385"/>
                <wp:effectExtent l="9525" t="13335" r="9525" b="11430"/>
                <wp:wrapNone/>
                <wp:docPr id="80" name="文本框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794385"/>
                        </a:xfrm>
                        <a:prstGeom prst="rect">
                          <a:avLst/>
                        </a:prstGeom>
                        <a:solidFill>
                          <a:srgbClr val="FFFFFF"/>
                        </a:solidFill>
                        <a:ln w="9525" cmpd="sng">
                          <a:solidFill>
                            <a:srgbClr val="000000"/>
                          </a:solidFill>
                          <a:miter lim="800000"/>
                          <a:headEnd/>
                          <a:tailEnd/>
                        </a:ln>
                      </wps:spPr>
                      <wps:txbx>
                        <w:txbxContent>
                          <w:p w14:paraId="5397EBE8" w14:textId="77777777" w:rsidR="000F5170" w:rsidRDefault="000F5170" w:rsidP="000E6C13">
                            <w:pPr>
                              <w:jc w:val="center"/>
                              <w:rPr>
                                <w:rFonts w:eastAsia="楷体_GB2312"/>
                              </w:rPr>
                            </w:pPr>
                            <w:r>
                              <w:rPr>
                                <w:rFonts w:eastAsia="楷体_GB2312" w:hint="eastAsia"/>
                              </w:rPr>
                              <w:t>教学环节</w:t>
                            </w:r>
                          </w:p>
                          <w:p w14:paraId="06420704" w14:textId="77777777" w:rsidR="000F5170" w:rsidRDefault="000F5170" w:rsidP="000E6C13">
                            <w:pPr>
                              <w:jc w:val="center"/>
                              <w:rPr>
                                <w:rFonts w:eastAsia="楷体_GB2312"/>
                              </w:rPr>
                            </w:pPr>
                            <w:r>
                              <w:rPr>
                                <w:rFonts w:eastAsia="楷体_GB2312" w:hint="eastAsia"/>
                              </w:rPr>
                              <w:t>质量标准</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71E5B" id="文本框 80" o:spid="_x0000_s1046" type="#_x0000_t202" style="position:absolute;left:0;text-align:left;margin-left:68.25pt;margin-top:4.8pt;width:31.5pt;height:6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">
                <v:textbox style="layout-flow:vertical-ideographic" inset="0,0,0,0">
                  <w:txbxContent>
                    <w:p w14:paraId="5397EBE8" w14:textId="77777777" w:rsidR="000F5170" w:rsidRDefault="000F5170" w:rsidP="000E6C13">
                      <w:pPr>
                        <w:jc w:val="center"/>
                        <w:rPr>
                          <w:rFonts w:eastAsia="楷体_GB2312"/>
                        </w:rPr>
                      </w:pPr>
                      <w:r>
                        <w:rPr>
                          <w:rFonts w:eastAsia="楷体_GB2312" w:hint="eastAsia"/>
                        </w:rPr>
                        <w:t>教学环节</w:t>
                      </w:r>
                    </w:p>
                    <w:p w14:paraId="06420704" w14:textId="77777777" w:rsidR="000F5170" w:rsidRDefault="000F5170" w:rsidP="000E6C13">
                      <w:pPr>
                        <w:jc w:val="center"/>
                        <w:rPr>
                          <w:rFonts w:eastAsia="楷体_GB2312"/>
                        </w:rPr>
                      </w:pPr>
                      <w:r>
                        <w:rPr>
                          <w:rFonts w:eastAsia="楷体_GB2312" w:hint="eastAsia"/>
                        </w:rPr>
                        <w:t>质量标准</w:t>
                      </w:r>
                    </w:p>
                  </w:txbxContent>
                </v:textbox>
              </v:shape>
            </w:pict>
          </mc:Fallback>
        </mc:AlternateContent>
      </w:r>
    </w:p>
    <w:p w14:paraId="1DBDA5D8" w14:textId="77777777" w:rsidR="000E6C13" w:rsidRPr="000E6C13" w:rsidRDefault="000E6C13" w:rsidP="000E6C13">
      <w:pPr>
        <w:rPr>
          <w:rFonts w:ascii="仿宋" w:eastAsia="仿宋" w:hAnsi="仿宋" w:cs="仿宋"/>
          <w:b/>
          <w:sz w:val="18"/>
        </w:rPr>
      </w:pPr>
    </w:p>
    <w:p w14:paraId="0F90087E" w14:textId="77777777" w:rsidR="000E6C13" w:rsidRPr="000E6C13" w:rsidRDefault="000E6C13" w:rsidP="000E6C13">
      <w:pPr>
        <w:rPr>
          <w:rFonts w:ascii="仿宋" w:eastAsia="仿宋" w:hAnsi="仿宋" w:cs="仿宋"/>
          <w:b/>
          <w:sz w:val="18"/>
          <w:szCs w:val="24"/>
        </w:rPr>
      </w:pPr>
      <w:r w:rsidRPr="000E6C13">
        <w:rPr>
          <w:rFonts w:ascii="仿宋" w:eastAsia="仿宋" w:hAnsi="仿宋" w:cs="仿宋" w:hint="eastAsia"/>
          <w:b/>
          <w:noProof/>
          <w:sz w:val="20"/>
          <w:szCs w:val="18"/>
        </w:rPr>
        <mc:AlternateContent>
          <mc:Choice Requires="wps">
            <w:drawing>
              <wp:anchor distT="0" distB="0" distL="114300" distR="114300" simplePos="0" relativeHeight="251779072" behindDoc="0" locked="0" layoutInCell="1" allowOverlap="1" wp14:anchorId="6A657861" wp14:editId="51C80065">
                <wp:simplePos x="0" y="0"/>
                <wp:positionH relativeFrom="column">
                  <wp:posOffset>-539750</wp:posOffset>
                </wp:positionH>
                <wp:positionV relativeFrom="paragraph">
                  <wp:posOffset>100965</wp:posOffset>
                </wp:positionV>
                <wp:extent cx="91440" cy="691515"/>
                <wp:effectExtent l="12700" t="5715" r="19685" b="26670"/>
                <wp:wrapNone/>
                <wp:docPr id="79" name="下箭头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691515"/>
                        </a:xfrm>
                        <a:prstGeom prst="downArrow">
                          <a:avLst>
                            <a:gd name="adj1" fmla="val 50000"/>
                            <a:gd name="adj2" fmla="val 189063"/>
                          </a:avLst>
                        </a:prstGeom>
                        <a:solidFill>
                          <a:srgbClr val="66FF66"/>
                        </a:solidFill>
                        <a:ln w="9525" cmpd="sng">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7D9BE" id="下箭头 79" o:spid="_x0000_s1026" type="#_x0000_t67" style="position:absolute;left:0;text-align:left;margin-left:-42.5pt;margin-top:7.95pt;width:7.2pt;height:54.4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" fillcolor="#6f6">
                <v:textbox style="layout-flow:vertical-ideographic"/>
              </v:shape>
            </w:pict>
          </mc:Fallback>
        </mc:AlternateContent>
      </w:r>
      <w:r w:rsidRPr="000E6C13">
        <w:rPr>
          <w:rFonts w:ascii="仿宋" w:eastAsia="仿宋" w:hAnsi="仿宋" w:cs="仿宋" w:hint="eastAsia"/>
          <w:b/>
          <w:noProof/>
          <w:sz w:val="18"/>
          <w:szCs w:val="18"/>
        </w:rPr>
        <mc:AlternateContent>
          <mc:Choice Requires="wps">
            <w:drawing>
              <wp:anchor distT="0" distB="0" distL="114300" distR="114300" simplePos="0" relativeHeight="251765760" behindDoc="0" locked="0" layoutInCell="1" allowOverlap="1" wp14:anchorId="00C416C2" wp14:editId="7DA9D1D0">
                <wp:simplePos x="0" y="0"/>
                <wp:positionH relativeFrom="column">
                  <wp:posOffset>5947410</wp:posOffset>
                </wp:positionH>
                <wp:positionV relativeFrom="paragraph">
                  <wp:posOffset>13970</wp:posOffset>
                </wp:positionV>
                <wp:extent cx="228600" cy="984250"/>
                <wp:effectExtent l="13335" t="13970" r="5715" b="11430"/>
                <wp:wrapNone/>
                <wp:docPr id="78" name="文本框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984250"/>
                        </a:xfrm>
                        <a:prstGeom prst="rect">
                          <a:avLst/>
                        </a:prstGeom>
                        <a:solidFill>
                          <a:srgbClr val="8EB4E3"/>
                        </a:solidFill>
                        <a:ln w="9525" cmpd="sng">
                          <a:solidFill>
                            <a:srgbClr val="000000"/>
                          </a:solidFill>
                          <a:miter lim="800000"/>
                          <a:headEnd/>
                          <a:tailEnd/>
                        </a:ln>
                      </wps:spPr>
                      <wps:txbx>
                        <w:txbxContent>
                          <w:p w14:paraId="48F3C6C8" w14:textId="77777777" w:rsidR="000F5170" w:rsidRDefault="000F5170" w:rsidP="000E6C13">
                            <w:pPr>
                              <w:jc w:val="center"/>
                              <w:rPr>
                                <w:rFonts w:ascii="楷体_GB2312" w:eastAsia="楷体_GB2312"/>
                                <w:b/>
                              </w:rPr>
                            </w:pPr>
                            <w:r>
                              <w:rPr>
                                <w:rFonts w:ascii="楷体_GB2312" w:eastAsia="楷体_GB2312" w:hint="eastAsia"/>
                                <w:b/>
                              </w:rPr>
                              <w:t>信息收集反馈</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416C2" id="文本框 78" o:spid="_x0000_s1047" type="#_x0000_t202" style="position:absolute;left:0;text-align:left;margin-left:468.3pt;margin-top:1.1pt;width:18pt;height:7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" fillcolor="#8eb4e3">
                <v:textbox style="layout-flow:vertical-ideographic" inset="0,0,0,0">
                  <w:txbxContent>
                    <w:p w14:paraId="48F3C6C8" w14:textId="77777777" w:rsidR="000F5170" w:rsidRDefault="000F5170" w:rsidP="000E6C13">
                      <w:pPr>
                        <w:jc w:val="center"/>
                        <w:rPr>
                          <w:rFonts w:ascii="楷体_GB2312" w:eastAsia="楷体_GB2312"/>
                          <w:b/>
                        </w:rPr>
                      </w:pPr>
                      <w:r>
                        <w:rPr>
                          <w:rFonts w:ascii="楷体_GB2312" w:eastAsia="楷体_GB2312" w:hint="eastAsia"/>
                          <w:b/>
                        </w:rPr>
                        <w:t>信息收集反馈</w:t>
                      </w:r>
                    </w:p>
                  </w:txbxContent>
                </v:textbox>
              </v:shape>
            </w:pict>
          </mc:Fallback>
        </mc:AlternateContent>
      </w:r>
    </w:p>
    <w:p w14:paraId="23A28605" w14:textId="77777777" w:rsidR="000E6C13" w:rsidRPr="000E6C13" w:rsidRDefault="000E6C13" w:rsidP="000E6C13">
      <w:pPr>
        <w:rPr>
          <w:rFonts w:ascii="仿宋" w:eastAsia="仿宋" w:hAnsi="仿宋" w:cs="仿宋"/>
          <w:b/>
          <w:sz w:val="18"/>
        </w:rPr>
      </w:pPr>
    </w:p>
    <w:p w14:paraId="2CFC22CB" w14:textId="77777777" w:rsidR="000E6C13" w:rsidRPr="000E6C13" w:rsidRDefault="000E6C13" w:rsidP="000E6C13">
      <w:pPr>
        <w:rPr>
          <w:rFonts w:ascii="仿宋" w:eastAsia="仿宋" w:hAnsi="仿宋" w:cs="仿宋"/>
          <w:b/>
          <w:sz w:val="18"/>
        </w:rPr>
      </w:pPr>
      <w:r w:rsidRPr="000E6C13">
        <w:rPr>
          <w:rFonts w:ascii="仿宋" w:eastAsia="仿宋" w:hAnsi="仿宋" w:cs="仿宋" w:hint="eastAsia"/>
          <w:b/>
          <w:noProof/>
          <w:sz w:val="20"/>
        </w:rPr>
        <mc:AlternateContent>
          <mc:Choice Requires="wps">
            <w:drawing>
              <wp:anchor distT="0" distB="0" distL="114300" distR="114300" simplePos="0" relativeHeight="251754496" behindDoc="0" locked="0" layoutInCell="1" allowOverlap="1" wp14:anchorId="76E30163" wp14:editId="7DB91CD6">
                <wp:simplePos x="0" y="0"/>
                <wp:positionH relativeFrom="column">
                  <wp:posOffset>5562600</wp:posOffset>
                </wp:positionH>
                <wp:positionV relativeFrom="paragraph">
                  <wp:posOffset>70485</wp:posOffset>
                </wp:positionV>
                <wp:extent cx="0" cy="165735"/>
                <wp:effectExtent l="9525" t="13335" r="9525" b="11430"/>
                <wp:wrapNone/>
                <wp:docPr id="77" name="直接连接符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73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77835" id="直接连接符 77" o:spid="_x0000_s1026" style="position:absolute;left:0;text-align:lef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5.55pt" to="438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51424" behindDoc="0" locked="0" layoutInCell="1" allowOverlap="1" wp14:anchorId="419430E8" wp14:editId="6D251529">
                <wp:simplePos x="0" y="0"/>
                <wp:positionH relativeFrom="column">
                  <wp:posOffset>5029200</wp:posOffset>
                </wp:positionH>
                <wp:positionV relativeFrom="paragraph">
                  <wp:posOffset>70485</wp:posOffset>
                </wp:positionV>
                <wp:extent cx="0" cy="165735"/>
                <wp:effectExtent l="9525" t="13335" r="9525" b="11430"/>
                <wp:wrapNone/>
                <wp:docPr id="76" name="直接连接符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73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9C417" id="直接连接符 76" o:spid="_x0000_s1026" style="position:absolute;left:0;text-align:lef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5.55pt" to="39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27872" behindDoc="0" locked="0" layoutInCell="1" allowOverlap="1" wp14:anchorId="42A9C0C7" wp14:editId="055567F1">
                <wp:simplePos x="0" y="0"/>
                <wp:positionH relativeFrom="column">
                  <wp:posOffset>4236720</wp:posOffset>
                </wp:positionH>
                <wp:positionV relativeFrom="paragraph">
                  <wp:posOffset>55245</wp:posOffset>
                </wp:positionV>
                <wp:extent cx="0" cy="188595"/>
                <wp:effectExtent l="7620" t="7620" r="11430" b="13335"/>
                <wp:wrapNone/>
                <wp:docPr id="75" name="直接连接符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59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FA12F" id="直接连接符 75" o:spid="_x0000_s1026"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6pt,4.35pt" to="333.6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29920" behindDoc="0" locked="0" layoutInCell="1" allowOverlap="1" wp14:anchorId="38812D44" wp14:editId="4EB263B1">
                <wp:simplePos x="0" y="0"/>
                <wp:positionH relativeFrom="column">
                  <wp:posOffset>3331845</wp:posOffset>
                </wp:positionH>
                <wp:positionV relativeFrom="paragraph">
                  <wp:posOffset>47625</wp:posOffset>
                </wp:positionV>
                <wp:extent cx="1905" cy="188595"/>
                <wp:effectExtent l="7620" t="9525" r="9525" b="11430"/>
                <wp:wrapNone/>
                <wp:docPr id="74" name="直接连接符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8859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6E0E6" id="直接连接符 74" o:spid="_x0000_s1026" style="position:absolute;left:0;text-align:lef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3.75pt" to="262.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35040" behindDoc="0" locked="0" layoutInCell="1" allowOverlap="1" wp14:anchorId="2CA75CE9" wp14:editId="2BA427CB">
                <wp:simplePos x="0" y="0"/>
                <wp:positionH relativeFrom="column">
                  <wp:posOffset>2400300</wp:posOffset>
                </wp:positionH>
                <wp:positionV relativeFrom="paragraph">
                  <wp:posOffset>55245</wp:posOffset>
                </wp:positionV>
                <wp:extent cx="0" cy="180975"/>
                <wp:effectExtent l="9525" t="7620" r="9525" b="1143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22D4A" id="直接连接符 73" o:spid="_x0000_s1026" style="position:absolute;left:0;text-align:lef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4.35pt" to="189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19680" behindDoc="0" locked="0" layoutInCell="1" allowOverlap="1" wp14:anchorId="539765B8" wp14:editId="72262EEA">
                <wp:simplePos x="0" y="0"/>
                <wp:positionH relativeFrom="column">
                  <wp:posOffset>1066800</wp:posOffset>
                </wp:positionH>
                <wp:positionV relativeFrom="paragraph">
                  <wp:posOffset>70485</wp:posOffset>
                </wp:positionV>
                <wp:extent cx="0" cy="165735"/>
                <wp:effectExtent l="9525" t="13335" r="9525" b="11430"/>
                <wp:wrapNone/>
                <wp:docPr id="72" name="直接连接符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73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DB8A4" id="直接连接符 72"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5.55pt" to="8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"/>
            </w:pict>
          </mc:Fallback>
        </mc:AlternateContent>
      </w:r>
    </w:p>
    <w:p w14:paraId="5FCF8954" w14:textId="77777777" w:rsidR="000E6C13" w:rsidRPr="000E6C13" w:rsidRDefault="000E6C13" w:rsidP="000E6C13">
      <w:pPr>
        <w:rPr>
          <w:rFonts w:ascii="仿宋" w:eastAsia="仿宋" w:hAnsi="仿宋" w:cs="仿宋"/>
          <w:b/>
          <w:sz w:val="18"/>
        </w:rPr>
      </w:pPr>
      <w:r w:rsidRPr="000E6C13">
        <w:rPr>
          <w:rFonts w:ascii="仿宋" w:eastAsia="仿宋" w:hAnsi="仿宋" w:cs="仿宋" w:hint="eastAsia"/>
          <w:b/>
          <w:noProof/>
          <w:sz w:val="20"/>
        </w:rPr>
        <mc:AlternateContent>
          <mc:Choice Requires="wps">
            <w:drawing>
              <wp:anchor distT="0" distB="0" distL="114300" distR="114300" simplePos="0" relativeHeight="251784192" behindDoc="0" locked="0" layoutInCell="1" allowOverlap="1" wp14:anchorId="3DE2B680" wp14:editId="3D803121">
                <wp:simplePos x="0" y="0"/>
                <wp:positionH relativeFrom="column">
                  <wp:posOffset>-135255</wp:posOffset>
                </wp:positionH>
                <wp:positionV relativeFrom="paragraph">
                  <wp:posOffset>56515</wp:posOffset>
                </wp:positionV>
                <wp:extent cx="0" cy="144145"/>
                <wp:effectExtent l="7620" t="8890" r="11430" b="8890"/>
                <wp:wrapNone/>
                <wp:docPr id="71" name="直接连接符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72063" id="直接连接符 71" o:spid="_x0000_s1026" style="position:absolute;left:0;text-align:lef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4.45pt" to="-10.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"/>
            </w:pict>
          </mc:Fallback>
        </mc:AlternateContent>
      </w:r>
      <w:r w:rsidRPr="000E6C13">
        <w:rPr>
          <w:rFonts w:ascii="仿宋" w:eastAsia="仿宋" w:hAnsi="仿宋" w:cs="仿宋" w:hint="eastAsia"/>
          <w:b/>
          <w:noProof/>
        </w:rPr>
        <mc:AlternateContent>
          <mc:Choice Requires="wps">
            <w:drawing>
              <wp:anchor distT="0" distB="0" distL="114300" distR="114300" simplePos="0" relativeHeight="251685888" behindDoc="0" locked="0" layoutInCell="1" allowOverlap="1" wp14:anchorId="79E996A7" wp14:editId="11457271">
                <wp:simplePos x="0" y="0"/>
                <wp:positionH relativeFrom="column">
                  <wp:posOffset>-135255</wp:posOffset>
                </wp:positionH>
                <wp:positionV relativeFrom="paragraph">
                  <wp:posOffset>43815</wp:posOffset>
                </wp:positionV>
                <wp:extent cx="1878965" cy="15240"/>
                <wp:effectExtent l="7620" t="5715" r="8890" b="7620"/>
                <wp:wrapNone/>
                <wp:docPr id="70" name="直接连接符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8965" cy="1524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404E" id="直接连接符 70" o:spid="_x0000_s1026" style="position:absolute;left:0;text-align:lef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3.45pt" to="137.3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83168" behindDoc="0" locked="0" layoutInCell="1" allowOverlap="1" wp14:anchorId="30441093" wp14:editId="3E3CA1BB">
                <wp:simplePos x="0" y="0"/>
                <wp:positionH relativeFrom="column">
                  <wp:posOffset>112395</wp:posOffset>
                </wp:positionH>
                <wp:positionV relativeFrom="paragraph">
                  <wp:posOffset>52070</wp:posOffset>
                </wp:positionV>
                <wp:extent cx="0" cy="144145"/>
                <wp:effectExtent l="7620" t="13970" r="11430" b="13335"/>
                <wp:wrapNone/>
                <wp:docPr id="69" name="直接连接符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853CE" id="直接连接符 69" o:spid="_x0000_s1026" style="position:absolute;left:0;text-align:lef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pt,4.1pt" to="8.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80096" behindDoc="0" locked="0" layoutInCell="1" allowOverlap="1" wp14:anchorId="371563F7" wp14:editId="4AA8DD30">
                <wp:simplePos x="0" y="0"/>
                <wp:positionH relativeFrom="column">
                  <wp:posOffset>2540</wp:posOffset>
                </wp:positionH>
                <wp:positionV relativeFrom="paragraph">
                  <wp:posOffset>193040</wp:posOffset>
                </wp:positionV>
                <wp:extent cx="228600" cy="794385"/>
                <wp:effectExtent l="12065" t="12065" r="6985" b="12700"/>
                <wp:wrapNone/>
                <wp:docPr id="68" name="文本框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94385"/>
                        </a:xfrm>
                        <a:prstGeom prst="rect">
                          <a:avLst/>
                        </a:prstGeom>
                        <a:solidFill>
                          <a:srgbClr val="FFFFFF"/>
                        </a:solidFill>
                        <a:ln w="9525" cmpd="sng">
                          <a:solidFill>
                            <a:srgbClr val="000000"/>
                          </a:solidFill>
                          <a:miter lim="800000"/>
                          <a:headEnd/>
                          <a:tailEnd/>
                        </a:ln>
                      </wps:spPr>
                      <wps:txbx>
                        <w:txbxContent>
                          <w:p w14:paraId="4F5A7AB7" w14:textId="77777777" w:rsidR="000F5170" w:rsidRDefault="000F5170" w:rsidP="000E6C13">
                            <w:pPr>
                              <w:jc w:val="center"/>
                              <w:rPr>
                                <w:rFonts w:eastAsia="楷体_GB2312"/>
                              </w:rPr>
                            </w:pPr>
                            <w:r>
                              <w:rPr>
                                <w:rFonts w:eastAsia="楷体_GB2312" w:hint="eastAsia"/>
                              </w:rPr>
                              <w:t>第二课堂</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563F7" id="文本框 68" o:spid="_x0000_s1048" type="#_x0000_t202" style="position:absolute;left:0;text-align:left;margin-left:.2pt;margin-top:15.2pt;width:18pt;height:62.5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">
                <v:textbox style="layout-flow:vertical-ideographic" inset="0,0,0,0">
                  <w:txbxContent>
                    <w:p w14:paraId="4F5A7AB7" w14:textId="77777777" w:rsidR="000F5170" w:rsidRDefault="000F5170" w:rsidP="000E6C13">
                      <w:pPr>
                        <w:jc w:val="center"/>
                        <w:rPr>
                          <w:rFonts w:eastAsia="楷体_GB2312"/>
                        </w:rPr>
                      </w:pPr>
                      <w:r>
                        <w:rPr>
                          <w:rFonts w:eastAsia="楷体_GB2312" w:hint="eastAsia"/>
                        </w:rPr>
                        <w:t>第二课堂</w:t>
                      </w:r>
                    </w:p>
                  </w:txbxContent>
                </v:textbox>
              </v:shape>
            </w:pict>
          </mc:Fallback>
        </mc:AlternateContent>
      </w:r>
      <w:r w:rsidRPr="000E6C13">
        <w:rPr>
          <w:rFonts w:ascii="仿宋" w:eastAsia="仿宋" w:hAnsi="仿宋" w:cs="仿宋" w:hint="eastAsia"/>
          <w:b/>
          <w:noProof/>
          <w:sz w:val="18"/>
        </w:rPr>
        <mc:AlternateContent>
          <mc:Choice Requires="wps">
            <w:drawing>
              <wp:anchor distT="0" distB="0" distL="114300" distR="114300" simplePos="0" relativeHeight="251772928" behindDoc="0" locked="0" layoutInCell="1" allowOverlap="1" wp14:anchorId="4B3A47D7" wp14:editId="15E2CEF0">
                <wp:simplePos x="0" y="0"/>
                <wp:positionH relativeFrom="column">
                  <wp:posOffset>-585470</wp:posOffset>
                </wp:positionH>
                <wp:positionV relativeFrom="paragraph">
                  <wp:posOffset>190500</wp:posOffset>
                </wp:positionV>
                <wp:extent cx="228600" cy="794385"/>
                <wp:effectExtent l="5080" t="9525" r="13970" b="5715"/>
                <wp:wrapNone/>
                <wp:docPr id="67" name="文本框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94385"/>
                        </a:xfrm>
                        <a:prstGeom prst="rect">
                          <a:avLst/>
                        </a:prstGeom>
                        <a:solidFill>
                          <a:srgbClr val="8EB4E3"/>
                        </a:solidFill>
                        <a:ln w="9525" cmpd="sng">
                          <a:solidFill>
                            <a:srgbClr val="000000"/>
                          </a:solidFill>
                          <a:miter lim="800000"/>
                          <a:headEnd/>
                          <a:tailEnd/>
                        </a:ln>
                      </wps:spPr>
                      <wps:txbx>
                        <w:txbxContent>
                          <w:p w14:paraId="11BC04AA" w14:textId="77777777" w:rsidR="000F5170" w:rsidRDefault="000F5170" w:rsidP="000E6C13">
                            <w:pPr>
                              <w:jc w:val="center"/>
                              <w:rPr>
                                <w:rFonts w:eastAsia="楷体_GB2312"/>
                                <w:b/>
                              </w:rPr>
                            </w:pPr>
                            <w:r>
                              <w:rPr>
                                <w:rFonts w:eastAsia="楷体_GB2312" w:hint="eastAsia"/>
                                <w:b/>
                              </w:rPr>
                              <w:t>监控内容</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A47D7" id="文本框 67" o:spid="_x0000_s1049" type="#_x0000_t202" style="position:absolute;left:0;text-align:left;margin-left:-46.1pt;margin-top:15pt;width:18pt;height:62.5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" fillcolor="#8eb4e3">
                <v:textbox style="layout-flow:vertical-ideographic" inset="0,0,0,0">
                  <w:txbxContent>
                    <w:p w14:paraId="11BC04AA" w14:textId="77777777" w:rsidR="000F5170" w:rsidRDefault="000F5170" w:rsidP="000E6C13">
                      <w:pPr>
                        <w:jc w:val="center"/>
                        <w:rPr>
                          <w:rFonts w:eastAsia="楷体_GB2312"/>
                          <w:b/>
                        </w:rPr>
                      </w:pPr>
                      <w:r>
                        <w:rPr>
                          <w:rFonts w:eastAsia="楷体_GB2312" w:hint="eastAsia"/>
                          <w:b/>
                        </w:rPr>
                        <w:t>监控内容</w:t>
                      </w:r>
                    </w:p>
                  </w:txbxContent>
                </v:textbox>
              </v:shape>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57568" behindDoc="0" locked="0" layoutInCell="1" allowOverlap="1" wp14:anchorId="392979C5" wp14:editId="07315755">
                <wp:simplePos x="0" y="0"/>
                <wp:positionH relativeFrom="column">
                  <wp:posOffset>1179195</wp:posOffset>
                </wp:positionH>
                <wp:positionV relativeFrom="paragraph">
                  <wp:posOffset>46355</wp:posOffset>
                </wp:positionV>
                <wp:extent cx="0" cy="144145"/>
                <wp:effectExtent l="7620" t="8255" r="11430" b="9525"/>
                <wp:wrapNone/>
                <wp:docPr id="66" name="直接连接符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DAAE0" id="直接连接符 66" o:spid="_x0000_s1026" style="position:absolute;left:0;text-align:lef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85pt,3.65pt" to="92.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49376" behindDoc="0" locked="0" layoutInCell="1" allowOverlap="1" wp14:anchorId="0AF0066A" wp14:editId="3532BC44">
                <wp:simplePos x="0" y="0"/>
                <wp:positionH relativeFrom="column">
                  <wp:posOffset>1443355</wp:posOffset>
                </wp:positionH>
                <wp:positionV relativeFrom="paragraph">
                  <wp:posOffset>46355</wp:posOffset>
                </wp:positionV>
                <wp:extent cx="0" cy="144145"/>
                <wp:effectExtent l="5080" t="8255" r="13970" b="9525"/>
                <wp:wrapNone/>
                <wp:docPr id="65" name="直接连接符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32ECB" id="直接连接符 65" o:spid="_x0000_s1026" style="position:absolute;left:0;text-align:lef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65pt,3.65pt" to="113.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60640" behindDoc="0" locked="0" layoutInCell="1" allowOverlap="1" wp14:anchorId="766D5989" wp14:editId="5C10DEFE">
                <wp:simplePos x="0" y="0"/>
                <wp:positionH relativeFrom="column">
                  <wp:posOffset>1733550</wp:posOffset>
                </wp:positionH>
                <wp:positionV relativeFrom="paragraph">
                  <wp:posOffset>45720</wp:posOffset>
                </wp:positionV>
                <wp:extent cx="0" cy="144145"/>
                <wp:effectExtent l="9525" t="7620" r="9525" b="10160"/>
                <wp:wrapNone/>
                <wp:docPr id="64" name="直接连接符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E9763" id="直接连接符 64" o:spid="_x0000_s1026" style="position:absolute;left:0;text-align:lef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3.6pt" to="136.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56544" behindDoc="0" locked="0" layoutInCell="1" allowOverlap="1" wp14:anchorId="0E47AACA" wp14:editId="6E6FCC2A">
                <wp:simplePos x="0" y="0"/>
                <wp:positionH relativeFrom="column">
                  <wp:posOffset>2245995</wp:posOffset>
                </wp:positionH>
                <wp:positionV relativeFrom="paragraph">
                  <wp:posOffset>46355</wp:posOffset>
                </wp:positionV>
                <wp:extent cx="0" cy="144145"/>
                <wp:effectExtent l="7620" t="8255" r="11430" b="9525"/>
                <wp:wrapNone/>
                <wp:docPr id="63" name="直接连接符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EDA5F" id="直接连接符 63" o:spid="_x0000_s1026" style="position:absolute;left:0;text-align:lef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85pt,3.65pt" to="176.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59616" behindDoc="0" locked="0" layoutInCell="1" allowOverlap="1" wp14:anchorId="51F85DB8" wp14:editId="40303C6D">
                <wp:simplePos x="0" y="0"/>
                <wp:positionH relativeFrom="column">
                  <wp:posOffset>2520315</wp:posOffset>
                </wp:positionH>
                <wp:positionV relativeFrom="paragraph">
                  <wp:posOffset>46355</wp:posOffset>
                </wp:positionV>
                <wp:extent cx="0" cy="144145"/>
                <wp:effectExtent l="5715" t="8255" r="13335" b="9525"/>
                <wp:wrapNone/>
                <wp:docPr id="62" name="直接连接符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9BD24" id="直接连接符 62" o:spid="_x0000_s1026" style="position:absolute;left:0;text-align:lef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45pt,3.65pt" to="198.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58592" behindDoc="0" locked="0" layoutInCell="1" allowOverlap="1" wp14:anchorId="158B009C" wp14:editId="10A32070">
                <wp:simplePos x="0" y="0"/>
                <wp:positionH relativeFrom="column">
                  <wp:posOffset>2800350</wp:posOffset>
                </wp:positionH>
                <wp:positionV relativeFrom="paragraph">
                  <wp:posOffset>45720</wp:posOffset>
                </wp:positionV>
                <wp:extent cx="0" cy="144145"/>
                <wp:effectExtent l="9525" t="7620" r="9525" b="10160"/>
                <wp:wrapNone/>
                <wp:docPr id="61" name="直接连接符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A809B" id="直接连接符 61" o:spid="_x0000_s1026" style="position:absolute;left:0;text-align:lef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3.6pt" to="22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39136" behindDoc="0" locked="0" layoutInCell="1" allowOverlap="1" wp14:anchorId="5D203244" wp14:editId="373542C8">
                <wp:simplePos x="0" y="0"/>
                <wp:positionH relativeFrom="column">
                  <wp:posOffset>3067050</wp:posOffset>
                </wp:positionH>
                <wp:positionV relativeFrom="paragraph">
                  <wp:posOffset>38100</wp:posOffset>
                </wp:positionV>
                <wp:extent cx="0" cy="144145"/>
                <wp:effectExtent l="9525" t="9525" r="9525" b="8255"/>
                <wp:wrapNone/>
                <wp:docPr id="60"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0BF63" id="直接连接符 60" o:spid="_x0000_s1026" style="position:absolute;left:0;text-align:lef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3pt" to="241.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28896" behindDoc="0" locked="0" layoutInCell="1" allowOverlap="1" wp14:anchorId="114FB199" wp14:editId="395D043D">
                <wp:simplePos x="0" y="0"/>
                <wp:positionH relativeFrom="column">
                  <wp:posOffset>3600450</wp:posOffset>
                </wp:positionH>
                <wp:positionV relativeFrom="paragraph">
                  <wp:posOffset>45720</wp:posOffset>
                </wp:positionV>
                <wp:extent cx="0" cy="144145"/>
                <wp:effectExtent l="9525" t="7620" r="9525" b="10160"/>
                <wp:wrapNone/>
                <wp:docPr id="59" name="直接连接符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9184A" id="直接连接符 59"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3.6pt" to="28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48352" behindDoc="0" locked="0" layoutInCell="1" allowOverlap="1" wp14:anchorId="407860D7" wp14:editId="6527F949">
                <wp:simplePos x="0" y="0"/>
                <wp:positionH relativeFrom="column">
                  <wp:posOffset>4107180</wp:posOffset>
                </wp:positionH>
                <wp:positionV relativeFrom="paragraph">
                  <wp:posOffset>53975</wp:posOffset>
                </wp:positionV>
                <wp:extent cx="0" cy="144145"/>
                <wp:effectExtent l="11430" t="6350" r="7620" b="11430"/>
                <wp:wrapNone/>
                <wp:docPr id="58" name="直接连接符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4D520" id="直接连接符 58" o:spid="_x0000_s1026" style="position:absolute;left:0;text-align:lef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4pt,4.25pt" to="323.4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50400" behindDoc="0" locked="0" layoutInCell="1" allowOverlap="1" wp14:anchorId="499355E9" wp14:editId="3453B72B">
                <wp:simplePos x="0" y="0"/>
                <wp:positionH relativeFrom="column">
                  <wp:posOffset>4377690</wp:posOffset>
                </wp:positionH>
                <wp:positionV relativeFrom="paragraph">
                  <wp:posOffset>53975</wp:posOffset>
                </wp:positionV>
                <wp:extent cx="0" cy="144145"/>
                <wp:effectExtent l="5715" t="6350" r="13335" b="11430"/>
                <wp:wrapNone/>
                <wp:docPr id="57" name="直接连接符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30F7E" id="直接连接符 57" o:spid="_x0000_s1026" style="position:absolute;left:0;text-align:lef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7pt,4.25pt" to="344.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43232" behindDoc="0" locked="0" layoutInCell="1" allowOverlap="1" wp14:anchorId="0AA6B934" wp14:editId="391BA56E">
                <wp:simplePos x="0" y="0"/>
                <wp:positionH relativeFrom="column">
                  <wp:posOffset>4667250</wp:posOffset>
                </wp:positionH>
                <wp:positionV relativeFrom="paragraph">
                  <wp:posOffset>45720</wp:posOffset>
                </wp:positionV>
                <wp:extent cx="0" cy="144145"/>
                <wp:effectExtent l="9525" t="7620" r="9525" b="10160"/>
                <wp:wrapNone/>
                <wp:docPr id="56" name="直接连接符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7A7F5" id="直接连接符 56" o:spid="_x0000_s1026" style="position:absolute;left:0;text-align:lef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3.6pt" to="36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42208" behindDoc="0" locked="0" layoutInCell="1" allowOverlap="1" wp14:anchorId="74A646DF" wp14:editId="29F9D804">
                <wp:simplePos x="0" y="0"/>
                <wp:positionH relativeFrom="column">
                  <wp:posOffset>5170170</wp:posOffset>
                </wp:positionH>
                <wp:positionV relativeFrom="paragraph">
                  <wp:posOffset>44450</wp:posOffset>
                </wp:positionV>
                <wp:extent cx="0" cy="144145"/>
                <wp:effectExtent l="7620" t="6350" r="11430" b="11430"/>
                <wp:wrapNone/>
                <wp:docPr id="55" name="直接连接符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134A4" id="直接连接符 55" o:spid="_x0000_s1026" style="position:absolute;left:0;text-align:lef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1pt,3.5pt" to="407.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40160" behindDoc="0" locked="0" layoutInCell="1" allowOverlap="1" wp14:anchorId="70E0E6CB" wp14:editId="7F02F5AD">
                <wp:simplePos x="0" y="0"/>
                <wp:positionH relativeFrom="column">
                  <wp:posOffset>923290</wp:posOffset>
                </wp:positionH>
                <wp:positionV relativeFrom="paragraph">
                  <wp:posOffset>46355</wp:posOffset>
                </wp:positionV>
                <wp:extent cx="0" cy="144145"/>
                <wp:effectExtent l="8890" t="8255" r="10160" b="9525"/>
                <wp:wrapNone/>
                <wp:docPr id="54" name="直接连接符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B052E" id="直接连接符 54" o:spid="_x0000_s1026" style="position:absolute;left:0;text-align:lef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pt,3.65pt" to="72.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46304" behindDoc="0" locked="0" layoutInCell="1" allowOverlap="1" wp14:anchorId="2F97D879" wp14:editId="6F585FB6">
                <wp:simplePos x="0" y="0"/>
                <wp:positionH relativeFrom="column">
                  <wp:posOffset>652780</wp:posOffset>
                </wp:positionH>
                <wp:positionV relativeFrom="paragraph">
                  <wp:posOffset>44450</wp:posOffset>
                </wp:positionV>
                <wp:extent cx="0" cy="144145"/>
                <wp:effectExtent l="5080" t="6350" r="13970" b="11430"/>
                <wp:wrapNone/>
                <wp:docPr id="53" name="直接连接符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B7A30" id="直接连接符 53" o:spid="_x0000_s1026" style="position:absolute;left:0;text-align:lef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pt,3.5pt" to="51.4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45280" behindDoc="0" locked="0" layoutInCell="1" allowOverlap="1" wp14:anchorId="2C5CCD71" wp14:editId="7F42397F">
                <wp:simplePos x="0" y="0"/>
                <wp:positionH relativeFrom="column">
                  <wp:posOffset>5695950</wp:posOffset>
                </wp:positionH>
                <wp:positionV relativeFrom="paragraph">
                  <wp:posOffset>38100</wp:posOffset>
                </wp:positionV>
                <wp:extent cx="0" cy="151765"/>
                <wp:effectExtent l="9525" t="9525" r="9525" b="10160"/>
                <wp:wrapNone/>
                <wp:docPr id="52" name="直接连接符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76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EFEE0" id="直接连接符 52" o:spid="_x0000_s1026" style="position:absolute;left:0;text-align:lef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3pt" to="4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44256" behindDoc="0" locked="0" layoutInCell="1" allowOverlap="1" wp14:anchorId="2AA4A7FC" wp14:editId="09CD494A">
                <wp:simplePos x="0" y="0"/>
                <wp:positionH relativeFrom="column">
                  <wp:posOffset>5436870</wp:posOffset>
                </wp:positionH>
                <wp:positionV relativeFrom="paragraph">
                  <wp:posOffset>53975</wp:posOffset>
                </wp:positionV>
                <wp:extent cx="0" cy="144145"/>
                <wp:effectExtent l="7620" t="6350" r="11430" b="11430"/>
                <wp:wrapNone/>
                <wp:docPr id="51" name="直接连接符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2BB8A" id="直接连接符 51" o:spid="_x0000_s1026" style="position:absolute;left:0;text-align:lef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1pt,4.25pt" to="428.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"/>
            </w:pict>
          </mc:Fallback>
        </mc:AlternateContent>
      </w:r>
      <w:r w:rsidRPr="000E6C13">
        <w:rPr>
          <w:rFonts w:ascii="仿宋" w:eastAsia="仿宋" w:hAnsi="仿宋" w:cs="仿宋" w:hint="eastAsia"/>
          <w:b/>
          <w:noProof/>
          <w:sz w:val="18"/>
        </w:rPr>
        <mc:AlternateContent>
          <mc:Choice Requires="wps">
            <w:drawing>
              <wp:anchor distT="0" distB="0" distL="114300" distR="114300" simplePos="0" relativeHeight="251755520" behindDoc="0" locked="0" layoutInCell="1" allowOverlap="1" wp14:anchorId="23814E16" wp14:editId="329D704B">
                <wp:simplePos x="0" y="0"/>
                <wp:positionH relativeFrom="column">
                  <wp:posOffset>5436870</wp:posOffset>
                </wp:positionH>
                <wp:positionV relativeFrom="paragraph">
                  <wp:posOffset>38100</wp:posOffset>
                </wp:positionV>
                <wp:extent cx="259080" cy="8255"/>
                <wp:effectExtent l="7620" t="9525" r="9525" b="10795"/>
                <wp:wrapNone/>
                <wp:docPr id="50" name="直接连接符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9080" cy="825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D8D05" id="直接连接符 50" o:spid="_x0000_s1026" style="position:absolute;left:0;text-align:lef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1pt,3pt" to="4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"/>
            </w:pict>
          </mc:Fallback>
        </mc:AlternateContent>
      </w:r>
      <w:r w:rsidRPr="000E6C13">
        <w:rPr>
          <w:rFonts w:ascii="仿宋" w:eastAsia="仿宋" w:hAnsi="仿宋" w:cs="仿宋" w:hint="eastAsia"/>
          <w:b/>
          <w:noProof/>
          <w:sz w:val="18"/>
        </w:rPr>
        <mc:AlternateContent>
          <mc:Choice Requires="wps">
            <w:drawing>
              <wp:anchor distT="0" distB="0" distL="114300" distR="114300" simplePos="0" relativeHeight="251696128" behindDoc="0" locked="0" layoutInCell="1" allowOverlap="1" wp14:anchorId="5CE9BFF7" wp14:editId="0E7654F4">
                <wp:simplePos x="0" y="0"/>
                <wp:positionH relativeFrom="column">
                  <wp:posOffset>4911090</wp:posOffset>
                </wp:positionH>
                <wp:positionV relativeFrom="paragraph">
                  <wp:posOffset>45720</wp:posOffset>
                </wp:positionV>
                <wp:extent cx="259080" cy="8255"/>
                <wp:effectExtent l="5715" t="7620" r="11430" b="12700"/>
                <wp:wrapNone/>
                <wp:docPr id="49" name="直接连接符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9080" cy="825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84901" id="直接连接符 49" o:spid="_x0000_s1026" style="position:absolute;left:0;text-align:lef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7pt,3.6pt" to="407.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53472" behindDoc="0" locked="0" layoutInCell="1" allowOverlap="1" wp14:anchorId="6CA5CF88" wp14:editId="30178BC5">
                <wp:simplePos x="0" y="0"/>
                <wp:positionH relativeFrom="column">
                  <wp:posOffset>4911090</wp:posOffset>
                </wp:positionH>
                <wp:positionV relativeFrom="paragraph">
                  <wp:posOffset>53975</wp:posOffset>
                </wp:positionV>
                <wp:extent cx="0" cy="144145"/>
                <wp:effectExtent l="5715" t="6350" r="13335" b="11430"/>
                <wp:wrapNone/>
                <wp:docPr id="48" name="直接连接符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1570C" id="直接连接符 48" o:spid="_x0000_s1026" style="position:absolute;left:0;text-align:lef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7pt,4.25pt" to="386.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695104" behindDoc="0" locked="0" layoutInCell="1" allowOverlap="1" wp14:anchorId="1259C5AF" wp14:editId="19017822">
                <wp:simplePos x="0" y="0"/>
                <wp:positionH relativeFrom="column">
                  <wp:posOffset>3867150</wp:posOffset>
                </wp:positionH>
                <wp:positionV relativeFrom="paragraph">
                  <wp:posOffset>45720</wp:posOffset>
                </wp:positionV>
                <wp:extent cx="800100" cy="0"/>
                <wp:effectExtent l="9525" t="7620" r="9525" b="11430"/>
                <wp:wrapNone/>
                <wp:docPr id="47" name="直接连接符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DA387" id="直接连接符 47"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3.6pt" to="36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52448" behindDoc="0" locked="0" layoutInCell="1" allowOverlap="1" wp14:anchorId="686A749C" wp14:editId="570870B8">
                <wp:simplePos x="0" y="0"/>
                <wp:positionH relativeFrom="column">
                  <wp:posOffset>3867150</wp:posOffset>
                </wp:positionH>
                <wp:positionV relativeFrom="paragraph">
                  <wp:posOffset>53975</wp:posOffset>
                </wp:positionV>
                <wp:extent cx="0" cy="144145"/>
                <wp:effectExtent l="9525" t="6350" r="9525" b="11430"/>
                <wp:wrapNone/>
                <wp:docPr id="46" name="直接连接符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06B04" id="直接连接符 46" o:spid="_x0000_s1026" style="position:absolute;left:0;text-align:lef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4.25pt" to="30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"/>
            </w:pict>
          </mc:Fallback>
        </mc:AlternateContent>
      </w:r>
      <w:r w:rsidRPr="000E6C13">
        <w:rPr>
          <w:rFonts w:ascii="仿宋" w:eastAsia="仿宋" w:hAnsi="仿宋" w:cs="仿宋" w:hint="eastAsia"/>
          <w:b/>
          <w:noProof/>
          <w:sz w:val="18"/>
        </w:rPr>
        <mc:AlternateContent>
          <mc:Choice Requires="wps">
            <w:drawing>
              <wp:anchor distT="0" distB="0" distL="114300" distR="114300" simplePos="0" relativeHeight="251694080" behindDoc="0" locked="0" layoutInCell="1" allowOverlap="1" wp14:anchorId="79D919D5" wp14:editId="18C0FC2A">
                <wp:simplePos x="0" y="0"/>
                <wp:positionH relativeFrom="column">
                  <wp:posOffset>3067050</wp:posOffset>
                </wp:positionH>
                <wp:positionV relativeFrom="paragraph">
                  <wp:posOffset>38100</wp:posOffset>
                </wp:positionV>
                <wp:extent cx="533400" cy="0"/>
                <wp:effectExtent l="9525" t="9525" r="9525" b="9525"/>
                <wp:wrapNone/>
                <wp:docPr id="45" name="直接连接符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6A531" id="直接连接符 45"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3pt" to="28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38112" behindDoc="0" locked="0" layoutInCell="1" allowOverlap="1" wp14:anchorId="3E968D6E" wp14:editId="30BC9B50">
                <wp:simplePos x="0" y="0"/>
                <wp:positionH relativeFrom="column">
                  <wp:posOffset>3331210</wp:posOffset>
                </wp:positionH>
                <wp:positionV relativeFrom="paragraph">
                  <wp:posOffset>45720</wp:posOffset>
                </wp:positionV>
                <wp:extent cx="0" cy="144145"/>
                <wp:effectExtent l="6985" t="7620" r="12065" b="10160"/>
                <wp:wrapNone/>
                <wp:docPr id="44" name="直接连接符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1E1E6" id="直接连接符 44" o:spid="_x0000_s1026" style="position:absolute;left:0;text-align:lef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3.6pt" to="262.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"/>
            </w:pict>
          </mc:Fallback>
        </mc:AlternateContent>
      </w:r>
      <w:r w:rsidRPr="000E6C13">
        <w:rPr>
          <w:rFonts w:ascii="仿宋" w:eastAsia="仿宋" w:hAnsi="仿宋" w:cs="仿宋" w:hint="eastAsia"/>
          <w:b/>
          <w:noProof/>
          <w:sz w:val="18"/>
        </w:rPr>
        <mc:AlternateContent>
          <mc:Choice Requires="wps">
            <w:drawing>
              <wp:anchor distT="0" distB="0" distL="114300" distR="114300" simplePos="0" relativeHeight="251692032" behindDoc="0" locked="0" layoutInCell="1" allowOverlap="1" wp14:anchorId="4E9F2A8C" wp14:editId="4B301892">
                <wp:simplePos x="0" y="0"/>
                <wp:positionH relativeFrom="column">
                  <wp:posOffset>2000250</wp:posOffset>
                </wp:positionH>
                <wp:positionV relativeFrom="paragraph">
                  <wp:posOffset>38100</wp:posOffset>
                </wp:positionV>
                <wp:extent cx="800100" cy="0"/>
                <wp:effectExtent l="9525" t="9525" r="9525" b="9525"/>
                <wp:wrapNone/>
                <wp:docPr id="43" name="直接连接符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B4A70" id="直接连接符 43"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3pt" to="22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47328" behindDoc="0" locked="0" layoutInCell="1" allowOverlap="1" wp14:anchorId="0F2B7F78" wp14:editId="12C5DDB0">
                <wp:simplePos x="0" y="0"/>
                <wp:positionH relativeFrom="column">
                  <wp:posOffset>2000250</wp:posOffset>
                </wp:positionH>
                <wp:positionV relativeFrom="paragraph">
                  <wp:posOffset>45720</wp:posOffset>
                </wp:positionV>
                <wp:extent cx="0" cy="144145"/>
                <wp:effectExtent l="9525" t="7620" r="9525" b="10160"/>
                <wp:wrapNone/>
                <wp:docPr id="42" name="直接连接符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A522D" id="直接连接符 42" o:spid="_x0000_s1026" style="position:absolute;left:0;text-align:lef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3.6pt" to="15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41184" behindDoc="0" locked="0" layoutInCell="1" allowOverlap="1" wp14:anchorId="4BD65A2A" wp14:editId="794DE40E">
                <wp:simplePos x="0" y="0"/>
                <wp:positionH relativeFrom="column">
                  <wp:posOffset>383540</wp:posOffset>
                </wp:positionH>
                <wp:positionV relativeFrom="paragraph">
                  <wp:posOffset>46990</wp:posOffset>
                </wp:positionV>
                <wp:extent cx="0" cy="144145"/>
                <wp:effectExtent l="12065" t="8890" r="6985" b="8890"/>
                <wp:wrapNone/>
                <wp:docPr id="41" name="直接连接符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6CE02" id="直接连接符 41" o:spid="_x0000_s1026" style="position:absolute;left:0;text-align:lef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3.7pt" to="30.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"/>
            </w:pict>
          </mc:Fallback>
        </mc:AlternateContent>
      </w:r>
    </w:p>
    <w:p w14:paraId="37D45593" w14:textId="77777777" w:rsidR="000E6C13" w:rsidRPr="000E6C13" w:rsidRDefault="000E6C13" w:rsidP="000E6C13">
      <w:pPr>
        <w:rPr>
          <w:rFonts w:ascii="仿宋" w:eastAsia="仿宋" w:hAnsi="仿宋" w:cs="仿宋"/>
          <w:b/>
          <w:sz w:val="18"/>
        </w:rPr>
      </w:pPr>
      <w:r w:rsidRPr="000E6C13">
        <w:rPr>
          <w:rFonts w:ascii="仿宋" w:eastAsia="仿宋" w:hAnsi="仿宋" w:cs="仿宋" w:hint="eastAsia"/>
          <w:b/>
          <w:noProof/>
          <w:sz w:val="18"/>
        </w:rPr>
        <mc:AlternateContent>
          <mc:Choice Requires="wps">
            <w:drawing>
              <wp:anchor distT="0" distB="0" distL="114300" distR="114300" simplePos="0" relativeHeight="251773952" behindDoc="0" locked="0" layoutInCell="1" allowOverlap="1" wp14:anchorId="3C32F562" wp14:editId="09FC73AA">
                <wp:simplePos x="0" y="0"/>
                <wp:positionH relativeFrom="column">
                  <wp:posOffset>-273685</wp:posOffset>
                </wp:positionH>
                <wp:positionV relativeFrom="paragraph">
                  <wp:posOffset>-1905</wp:posOffset>
                </wp:positionV>
                <wp:extent cx="6130290" cy="1522095"/>
                <wp:effectExtent l="12065" t="7620" r="10795" b="13335"/>
                <wp:wrapNone/>
                <wp:docPr id="40" name="文本框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1522095"/>
                        </a:xfrm>
                        <a:prstGeom prst="rect">
                          <a:avLst/>
                        </a:prstGeom>
                        <a:solidFill>
                          <a:srgbClr val="FFFFFF">
                            <a:alpha val="0"/>
                          </a:srgbClr>
                        </a:solidFill>
                        <a:ln w="9525" cmpd="sng">
                          <a:solidFill>
                            <a:srgbClr val="000000"/>
                          </a:solidFill>
                          <a:prstDash val="dash"/>
                          <a:miter lim="800000"/>
                          <a:headEnd/>
                          <a:tailEnd/>
                        </a:ln>
                      </wps:spPr>
                      <wps:txbx>
                        <w:txbxContent>
                          <w:p w14:paraId="5BCA9A3B" w14:textId="77777777" w:rsidR="000F5170" w:rsidRDefault="000F5170" w:rsidP="000E6C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2F562" id="文本框 40" o:spid="_x0000_s1050" type="#_x0000_t202" style="position:absolute;left:0;text-align:left;margin-left:-21.55pt;margin-top:-.15pt;width:482.7pt;height:119.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">
                <v:fill opacity="0"/>
                <v:stroke dashstyle="dash"/>
                <v:textbox>
                  <w:txbxContent>
                    <w:p w14:paraId="5BCA9A3B" w14:textId="77777777" w:rsidR="000F5170" w:rsidRDefault="000F5170" w:rsidP="000E6C13"/>
                  </w:txbxContent>
                </v:textbox>
              </v:shape>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81120" behindDoc="0" locked="0" layoutInCell="1" allowOverlap="1" wp14:anchorId="34EE0A0A" wp14:editId="2B03EDD6">
                <wp:simplePos x="0" y="0"/>
                <wp:positionH relativeFrom="column">
                  <wp:posOffset>-256540</wp:posOffset>
                </wp:positionH>
                <wp:positionV relativeFrom="paragraph">
                  <wp:posOffset>0</wp:posOffset>
                </wp:positionV>
                <wp:extent cx="228600" cy="794385"/>
                <wp:effectExtent l="10160" t="9525" r="8890" b="5715"/>
                <wp:wrapNone/>
                <wp:docPr id="39" name="文本框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94385"/>
                        </a:xfrm>
                        <a:prstGeom prst="rect">
                          <a:avLst/>
                        </a:prstGeom>
                        <a:solidFill>
                          <a:srgbClr val="FFFFFF"/>
                        </a:solidFill>
                        <a:ln w="9525" cmpd="sng">
                          <a:solidFill>
                            <a:srgbClr val="000000"/>
                          </a:solidFill>
                          <a:miter lim="800000"/>
                          <a:headEnd/>
                          <a:tailEnd/>
                        </a:ln>
                      </wps:spPr>
                      <wps:txbx>
                        <w:txbxContent>
                          <w:p w14:paraId="3ADD4E3C" w14:textId="77777777" w:rsidR="000F5170" w:rsidRDefault="000F5170" w:rsidP="000E6C13">
                            <w:pPr>
                              <w:jc w:val="center"/>
                              <w:rPr>
                                <w:rFonts w:eastAsia="楷体_GB2312"/>
                              </w:rPr>
                            </w:pPr>
                            <w:r>
                              <w:rPr>
                                <w:rFonts w:eastAsia="楷体_GB2312" w:hint="eastAsia"/>
                              </w:rPr>
                              <w:t>课堂教学</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E0A0A" id="文本框 39" o:spid="_x0000_s1051" type="#_x0000_t202" style="position:absolute;left:0;text-align:left;margin-left:-20.2pt;margin-top:0;width:18pt;height:62.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">
                <v:textbox style="layout-flow:vertical-ideographic" inset="0,0,0,0">
                  <w:txbxContent>
                    <w:p w14:paraId="3ADD4E3C" w14:textId="77777777" w:rsidR="000F5170" w:rsidRDefault="000F5170" w:rsidP="000E6C13">
                      <w:pPr>
                        <w:jc w:val="center"/>
                        <w:rPr>
                          <w:rFonts w:eastAsia="楷体_GB2312"/>
                        </w:rPr>
                      </w:pPr>
                      <w:r>
                        <w:rPr>
                          <w:rFonts w:eastAsia="楷体_GB2312" w:hint="eastAsia"/>
                        </w:rPr>
                        <w:t>课堂教学</w:t>
                      </w:r>
                    </w:p>
                  </w:txbxContent>
                </v:textbox>
              </v:shape>
            </w:pict>
          </mc:Fallback>
        </mc:AlternateContent>
      </w:r>
      <w:r w:rsidRPr="000E6C13">
        <w:rPr>
          <w:rFonts w:ascii="仿宋" w:eastAsia="仿宋" w:hAnsi="仿宋" w:cs="仿宋" w:hint="eastAsia"/>
          <w:b/>
          <w:noProof/>
          <w:sz w:val="18"/>
        </w:rPr>
        <mc:AlternateContent>
          <mc:Choice Requires="wps">
            <w:drawing>
              <wp:anchor distT="0" distB="0" distL="114300" distR="114300" simplePos="0" relativeHeight="251737088" behindDoc="0" locked="0" layoutInCell="1" allowOverlap="1" wp14:anchorId="50C7FA2A" wp14:editId="22D50BC7">
                <wp:simplePos x="0" y="0"/>
                <wp:positionH relativeFrom="column">
                  <wp:posOffset>5589905</wp:posOffset>
                </wp:positionH>
                <wp:positionV relativeFrom="paragraph">
                  <wp:posOffset>-1905</wp:posOffset>
                </wp:positionV>
                <wp:extent cx="228600" cy="794385"/>
                <wp:effectExtent l="8255" t="7620" r="10795" b="7620"/>
                <wp:wrapNone/>
                <wp:docPr id="38" name="文本框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94385"/>
                        </a:xfrm>
                        <a:prstGeom prst="rect">
                          <a:avLst/>
                        </a:prstGeom>
                        <a:solidFill>
                          <a:srgbClr val="FFFFFF"/>
                        </a:solidFill>
                        <a:ln w="9525" cmpd="sng">
                          <a:solidFill>
                            <a:srgbClr val="000000"/>
                          </a:solidFill>
                          <a:miter lim="800000"/>
                          <a:headEnd/>
                          <a:tailEnd/>
                        </a:ln>
                      </wps:spPr>
                      <wps:txbx>
                        <w:txbxContent>
                          <w:p w14:paraId="79EF738F" w14:textId="77777777" w:rsidR="000F5170" w:rsidRDefault="000F5170" w:rsidP="000E6C13">
                            <w:pPr>
                              <w:jc w:val="center"/>
                              <w:rPr>
                                <w:rFonts w:ascii="楷体_GB2312" w:eastAsia="楷体_GB2312"/>
                              </w:rPr>
                            </w:pPr>
                            <w:r>
                              <w:rPr>
                                <w:rFonts w:ascii="楷体_GB2312" w:eastAsia="楷体_GB2312" w:hint="eastAsia"/>
                              </w:rPr>
                              <w:t>用人单位</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7FA2A" id="文本框 38" o:spid="_x0000_s1052" type="#_x0000_t202" style="position:absolute;left:0;text-align:left;margin-left:440.15pt;margin-top:-.15pt;width:18pt;height:62.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">
                <v:textbox style="layout-flow:vertical-ideographic" inset="0,0,0,0">
                  <w:txbxContent>
                    <w:p w14:paraId="79EF738F" w14:textId="77777777" w:rsidR="000F5170" w:rsidRDefault="000F5170" w:rsidP="000E6C13">
                      <w:pPr>
                        <w:jc w:val="center"/>
                        <w:rPr>
                          <w:rFonts w:ascii="楷体_GB2312" w:eastAsia="楷体_GB2312"/>
                        </w:rPr>
                      </w:pPr>
                      <w:r>
                        <w:rPr>
                          <w:rFonts w:ascii="楷体_GB2312" w:eastAsia="楷体_GB2312" w:hint="eastAsia"/>
                        </w:rPr>
                        <w:t>用人单位</w:t>
                      </w:r>
                    </w:p>
                  </w:txbxContent>
                </v:textbox>
              </v:shape>
            </w:pict>
          </mc:Fallback>
        </mc:AlternateContent>
      </w:r>
      <w:r w:rsidRPr="000E6C13">
        <w:rPr>
          <w:rFonts w:ascii="仿宋" w:eastAsia="仿宋" w:hAnsi="仿宋" w:cs="仿宋" w:hint="eastAsia"/>
          <w:b/>
          <w:noProof/>
          <w:sz w:val="18"/>
        </w:rPr>
        <mc:AlternateContent>
          <mc:Choice Requires="wps">
            <w:drawing>
              <wp:anchor distT="0" distB="0" distL="114300" distR="114300" simplePos="0" relativeHeight="251736064" behindDoc="0" locked="0" layoutInCell="1" allowOverlap="1" wp14:anchorId="6231A80F" wp14:editId="26092E54">
                <wp:simplePos x="0" y="0"/>
                <wp:positionH relativeFrom="column">
                  <wp:posOffset>5332095</wp:posOffset>
                </wp:positionH>
                <wp:positionV relativeFrom="paragraph">
                  <wp:posOffset>0</wp:posOffset>
                </wp:positionV>
                <wp:extent cx="228600" cy="794385"/>
                <wp:effectExtent l="7620" t="9525" r="11430" b="5715"/>
                <wp:wrapNone/>
                <wp:docPr id="37"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94385"/>
                        </a:xfrm>
                        <a:prstGeom prst="rect">
                          <a:avLst/>
                        </a:prstGeom>
                        <a:solidFill>
                          <a:srgbClr val="FFFFFF"/>
                        </a:solidFill>
                        <a:ln w="9525" cmpd="sng">
                          <a:solidFill>
                            <a:srgbClr val="000000"/>
                          </a:solidFill>
                          <a:miter lim="800000"/>
                          <a:headEnd/>
                          <a:tailEnd/>
                        </a:ln>
                      </wps:spPr>
                      <wps:txbx>
                        <w:txbxContent>
                          <w:p w14:paraId="64AE6C77" w14:textId="77777777" w:rsidR="000F5170" w:rsidRDefault="000F5170" w:rsidP="000E6C13">
                            <w:pPr>
                              <w:jc w:val="center"/>
                              <w:rPr>
                                <w:rFonts w:ascii="楷体_GB2312" w:eastAsia="楷体_GB2312"/>
                              </w:rPr>
                            </w:pPr>
                            <w:r>
                              <w:rPr>
                                <w:rFonts w:ascii="楷体_GB2312" w:eastAsia="楷体_GB2312" w:hint="eastAsia"/>
                              </w:rPr>
                              <w:t>毕业学生</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1A80F" id="文本框 37" o:spid="_x0000_s1053" type="#_x0000_t202" style="position:absolute;left:0;text-align:left;margin-left:419.85pt;margin-top:0;width:18pt;height:62.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">
                <v:textbox style="layout-flow:vertical-ideographic" inset="0,0,0,0">
                  <w:txbxContent>
                    <w:p w14:paraId="64AE6C77" w14:textId="77777777" w:rsidR="000F5170" w:rsidRDefault="000F5170" w:rsidP="000E6C13">
                      <w:pPr>
                        <w:jc w:val="center"/>
                        <w:rPr>
                          <w:rFonts w:ascii="楷体_GB2312" w:eastAsia="楷体_GB2312"/>
                        </w:rPr>
                      </w:pPr>
                      <w:r>
                        <w:rPr>
                          <w:rFonts w:ascii="楷体_GB2312" w:eastAsia="楷体_GB2312" w:hint="eastAsia"/>
                        </w:rPr>
                        <w:t>毕业学生</w:t>
                      </w:r>
                    </w:p>
                  </w:txbxContent>
                </v:textbox>
              </v:shape>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669504" behindDoc="0" locked="0" layoutInCell="1" allowOverlap="1" wp14:anchorId="49430F0D" wp14:editId="2CA54AF4">
                <wp:simplePos x="0" y="0"/>
                <wp:positionH relativeFrom="column">
                  <wp:posOffset>5067300</wp:posOffset>
                </wp:positionH>
                <wp:positionV relativeFrom="paragraph">
                  <wp:posOffset>0</wp:posOffset>
                </wp:positionV>
                <wp:extent cx="228600" cy="794385"/>
                <wp:effectExtent l="9525" t="9525" r="9525" b="5715"/>
                <wp:wrapNone/>
                <wp:docPr id="36"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94385"/>
                        </a:xfrm>
                        <a:prstGeom prst="rect">
                          <a:avLst/>
                        </a:prstGeom>
                        <a:solidFill>
                          <a:srgbClr val="FFFFFF"/>
                        </a:solidFill>
                        <a:ln w="9525" cmpd="sng">
                          <a:solidFill>
                            <a:srgbClr val="000000"/>
                          </a:solidFill>
                          <a:miter lim="800000"/>
                          <a:headEnd/>
                          <a:tailEnd/>
                        </a:ln>
                      </wps:spPr>
                      <wps:txbx>
                        <w:txbxContent>
                          <w:p w14:paraId="6C8444B0" w14:textId="77777777" w:rsidR="000F5170" w:rsidRDefault="000F5170" w:rsidP="000E6C13">
                            <w:pPr>
                              <w:jc w:val="center"/>
                              <w:rPr>
                                <w:rFonts w:ascii="楷体_GB2312" w:eastAsia="楷体_GB2312"/>
                              </w:rPr>
                            </w:pPr>
                            <w:r>
                              <w:rPr>
                                <w:rFonts w:ascii="楷体_GB2312" w:eastAsia="楷体_GB2312" w:hint="eastAsia"/>
                              </w:rPr>
                              <w:t>教学质量</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30F0D" id="文本框 36" o:spid="_x0000_s1054" type="#_x0000_t202" style="position:absolute;left:0;text-align:left;margin-left:399pt;margin-top:0;width:18pt;height:6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">
                <v:textbox style="layout-flow:vertical-ideographic" inset="0,0,0,0">
                  <w:txbxContent>
                    <w:p w14:paraId="6C8444B0" w14:textId="77777777" w:rsidR="000F5170" w:rsidRDefault="000F5170" w:rsidP="000E6C13">
                      <w:pPr>
                        <w:jc w:val="center"/>
                        <w:rPr>
                          <w:rFonts w:ascii="楷体_GB2312" w:eastAsia="楷体_GB2312"/>
                        </w:rPr>
                      </w:pPr>
                      <w:r>
                        <w:rPr>
                          <w:rFonts w:ascii="楷体_GB2312" w:eastAsia="楷体_GB2312" w:hint="eastAsia"/>
                        </w:rPr>
                        <w:t>教学质量</w:t>
                      </w:r>
                    </w:p>
                  </w:txbxContent>
                </v:textbox>
              </v:shape>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670528" behindDoc="0" locked="0" layoutInCell="1" allowOverlap="1" wp14:anchorId="5C393553" wp14:editId="19BFA452">
                <wp:simplePos x="0" y="0"/>
                <wp:positionH relativeFrom="column">
                  <wp:posOffset>4800600</wp:posOffset>
                </wp:positionH>
                <wp:positionV relativeFrom="paragraph">
                  <wp:posOffset>0</wp:posOffset>
                </wp:positionV>
                <wp:extent cx="228600" cy="794385"/>
                <wp:effectExtent l="9525" t="9525" r="9525" b="5715"/>
                <wp:wrapNone/>
                <wp:docPr id="35"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94385"/>
                        </a:xfrm>
                        <a:prstGeom prst="rect">
                          <a:avLst/>
                        </a:prstGeom>
                        <a:solidFill>
                          <a:srgbClr val="FFFFFF"/>
                        </a:solidFill>
                        <a:ln w="9525" cmpd="sng">
                          <a:solidFill>
                            <a:srgbClr val="000000"/>
                          </a:solidFill>
                          <a:miter lim="800000"/>
                          <a:headEnd/>
                          <a:tailEnd/>
                        </a:ln>
                      </wps:spPr>
                      <wps:txbx>
                        <w:txbxContent>
                          <w:p w14:paraId="6496D2E1" w14:textId="77777777" w:rsidR="000F5170" w:rsidRDefault="000F5170" w:rsidP="000E6C13">
                            <w:pPr>
                              <w:jc w:val="center"/>
                              <w:rPr>
                                <w:rFonts w:ascii="楷体_GB2312" w:eastAsia="楷体_GB2312"/>
                              </w:rPr>
                            </w:pPr>
                            <w:r>
                              <w:rPr>
                                <w:rFonts w:ascii="楷体_GB2312" w:eastAsia="楷体_GB2312" w:hint="eastAsia"/>
                              </w:rPr>
                              <w:t>师德教风</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93553" id="文本框 35" o:spid="_x0000_s1055" type="#_x0000_t202" style="position:absolute;left:0;text-align:left;margin-left:378pt;margin-top:0;width:18pt;height:6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">
                <v:textbox style="layout-flow:vertical-ideographic" inset="0,0,0,0">
                  <w:txbxContent>
                    <w:p w14:paraId="6496D2E1" w14:textId="77777777" w:rsidR="000F5170" w:rsidRDefault="000F5170" w:rsidP="000E6C13">
                      <w:pPr>
                        <w:jc w:val="center"/>
                        <w:rPr>
                          <w:rFonts w:ascii="楷体_GB2312" w:eastAsia="楷体_GB2312"/>
                        </w:rPr>
                      </w:pPr>
                      <w:r>
                        <w:rPr>
                          <w:rFonts w:ascii="楷体_GB2312" w:eastAsia="楷体_GB2312" w:hint="eastAsia"/>
                        </w:rPr>
                        <w:t>师德教风</w:t>
                      </w:r>
                    </w:p>
                  </w:txbxContent>
                </v:textbox>
              </v:shape>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671552" behindDoc="0" locked="0" layoutInCell="1" allowOverlap="1" wp14:anchorId="680F983B" wp14:editId="39500359">
                <wp:simplePos x="0" y="0"/>
                <wp:positionH relativeFrom="column">
                  <wp:posOffset>4533900</wp:posOffset>
                </wp:positionH>
                <wp:positionV relativeFrom="paragraph">
                  <wp:posOffset>0</wp:posOffset>
                </wp:positionV>
                <wp:extent cx="228600" cy="794385"/>
                <wp:effectExtent l="9525" t="9525" r="9525" b="5715"/>
                <wp:wrapNone/>
                <wp:docPr id="34"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94385"/>
                        </a:xfrm>
                        <a:prstGeom prst="rect">
                          <a:avLst/>
                        </a:prstGeom>
                        <a:solidFill>
                          <a:srgbClr val="FFFFFF"/>
                        </a:solidFill>
                        <a:ln w="9525" cmpd="sng">
                          <a:solidFill>
                            <a:srgbClr val="000000"/>
                          </a:solidFill>
                          <a:miter lim="800000"/>
                          <a:headEnd/>
                          <a:tailEnd/>
                        </a:ln>
                      </wps:spPr>
                      <wps:txbx>
                        <w:txbxContent>
                          <w:p w14:paraId="66E5E47A" w14:textId="77777777" w:rsidR="000F5170" w:rsidRDefault="000F5170" w:rsidP="000E6C13">
                            <w:pPr>
                              <w:jc w:val="center"/>
                            </w:pPr>
                            <w:r>
                              <w:rPr>
                                <w:rFonts w:eastAsia="楷体_GB2312" w:hint="eastAsia"/>
                              </w:rPr>
                              <w:t>毕业设计</w:t>
                            </w:r>
                          </w:p>
                          <w:p w14:paraId="1C7B11A9" w14:textId="77777777" w:rsidR="000F5170" w:rsidRDefault="000F5170" w:rsidP="000E6C13">
                            <w:pPr>
                              <w:jc w:val="cente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F983B" id="文本框 34" o:spid="_x0000_s1056" type="#_x0000_t202" style="position:absolute;left:0;text-align:left;margin-left:357pt;margin-top:0;width:18pt;height:6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">
                <v:textbox style="layout-flow:vertical-ideographic" inset="0,0,0,0">
                  <w:txbxContent>
                    <w:p w14:paraId="66E5E47A" w14:textId="77777777" w:rsidR="000F5170" w:rsidRDefault="000F5170" w:rsidP="000E6C13">
                      <w:pPr>
                        <w:jc w:val="center"/>
                      </w:pPr>
                      <w:r>
                        <w:rPr>
                          <w:rFonts w:eastAsia="楷体_GB2312" w:hint="eastAsia"/>
                        </w:rPr>
                        <w:t>毕业设计</w:t>
                      </w:r>
                    </w:p>
                    <w:p w14:paraId="1C7B11A9" w14:textId="77777777" w:rsidR="000F5170" w:rsidRDefault="000F5170" w:rsidP="000E6C13">
                      <w:pPr>
                        <w:jc w:val="center"/>
                      </w:pPr>
                    </w:p>
                  </w:txbxContent>
                </v:textbox>
              </v:shape>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672576" behindDoc="0" locked="0" layoutInCell="1" allowOverlap="1" wp14:anchorId="4D9D4718" wp14:editId="25BD54CA">
                <wp:simplePos x="0" y="0"/>
                <wp:positionH relativeFrom="column">
                  <wp:posOffset>4267200</wp:posOffset>
                </wp:positionH>
                <wp:positionV relativeFrom="paragraph">
                  <wp:posOffset>0</wp:posOffset>
                </wp:positionV>
                <wp:extent cx="228600" cy="794385"/>
                <wp:effectExtent l="9525" t="9525" r="9525" b="5715"/>
                <wp:wrapNone/>
                <wp:docPr id="33"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94385"/>
                        </a:xfrm>
                        <a:prstGeom prst="rect">
                          <a:avLst/>
                        </a:prstGeom>
                        <a:solidFill>
                          <a:srgbClr val="FFFFFF"/>
                        </a:solidFill>
                        <a:ln w="9525" cmpd="sng">
                          <a:solidFill>
                            <a:srgbClr val="000000"/>
                          </a:solidFill>
                          <a:miter lim="800000"/>
                          <a:headEnd/>
                          <a:tailEnd/>
                        </a:ln>
                      </wps:spPr>
                      <wps:txbx>
                        <w:txbxContent>
                          <w:p w14:paraId="06A4E5F1" w14:textId="77777777" w:rsidR="000F5170" w:rsidRDefault="000F5170" w:rsidP="000E6C13">
                            <w:pPr>
                              <w:jc w:val="center"/>
                            </w:pPr>
                            <w:r>
                              <w:rPr>
                                <w:rFonts w:eastAsia="楷体_GB2312" w:hint="eastAsia"/>
                              </w:rPr>
                              <w:t>实习实训</w:t>
                            </w:r>
                          </w:p>
                          <w:p w14:paraId="7F160CD0" w14:textId="77777777" w:rsidR="000F5170" w:rsidRDefault="000F5170" w:rsidP="000E6C13">
                            <w:pPr>
                              <w:jc w:val="cente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D4718" id="文本框 33" o:spid="_x0000_s1057" type="#_x0000_t202" style="position:absolute;left:0;text-align:left;margin-left:336pt;margin-top:0;width:18pt;height:6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">
                <v:textbox style="layout-flow:vertical-ideographic" inset="0,0,0,0">
                  <w:txbxContent>
                    <w:p w14:paraId="06A4E5F1" w14:textId="77777777" w:rsidR="000F5170" w:rsidRDefault="000F5170" w:rsidP="000E6C13">
                      <w:pPr>
                        <w:jc w:val="center"/>
                      </w:pPr>
                      <w:r>
                        <w:rPr>
                          <w:rFonts w:eastAsia="楷体_GB2312" w:hint="eastAsia"/>
                        </w:rPr>
                        <w:t>实习实训</w:t>
                      </w:r>
                    </w:p>
                    <w:p w14:paraId="7F160CD0" w14:textId="77777777" w:rsidR="000F5170" w:rsidRDefault="000F5170" w:rsidP="000E6C13">
                      <w:pPr>
                        <w:jc w:val="center"/>
                      </w:pPr>
                    </w:p>
                  </w:txbxContent>
                </v:textbox>
              </v:shape>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668480" behindDoc="0" locked="0" layoutInCell="1" allowOverlap="1" wp14:anchorId="6B6A8087" wp14:editId="6FD1AF41">
                <wp:simplePos x="0" y="0"/>
                <wp:positionH relativeFrom="column">
                  <wp:posOffset>4000500</wp:posOffset>
                </wp:positionH>
                <wp:positionV relativeFrom="paragraph">
                  <wp:posOffset>0</wp:posOffset>
                </wp:positionV>
                <wp:extent cx="228600" cy="794385"/>
                <wp:effectExtent l="9525" t="9525" r="9525" b="5715"/>
                <wp:wrapNone/>
                <wp:docPr id="32"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94385"/>
                        </a:xfrm>
                        <a:prstGeom prst="rect">
                          <a:avLst/>
                        </a:prstGeom>
                        <a:solidFill>
                          <a:srgbClr val="FFFFFF"/>
                        </a:solidFill>
                        <a:ln w="9525" cmpd="sng">
                          <a:solidFill>
                            <a:srgbClr val="000000"/>
                          </a:solidFill>
                          <a:miter lim="800000"/>
                          <a:headEnd/>
                          <a:tailEnd/>
                        </a:ln>
                      </wps:spPr>
                      <wps:txbx>
                        <w:txbxContent>
                          <w:p w14:paraId="0B6FDFC7" w14:textId="77777777" w:rsidR="000F5170" w:rsidRDefault="000F5170" w:rsidP="000E6C13">
                            <w:pPr>
                              <w:jc w:val="center"/>
                            </w:pPr>
                            <w:r>
                              <w:rPr>
                                <w:rFonts w:eastAsia="楷体_GB2312" w:hint="eastAsia"/>
                              </w:rPr>
                              <w:t>实验教学</w:t>
                            </w:r>
                          </w:p>
                          <w:p w14:paraId="5DE89AAD" w14:textId="77777777" w:rsidR="000F5170" w:rsidRDefault="000F5170" w:rsidP="000E6C13"/>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A8087" id="文本框 32" o:spid="_x0000_s1058" type="#_x0000_t202" style="position:absolute;left:0;text-align:left;margin-left:315pt;margin-top:0;width:18pt;height:6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">
                <v:textbox style="layout-flow:vertical-ideographic" inset="0,0,0,0">
                  <w:txbxContent>
                    <w:p w14:paraId="0B6FDFC7" w14:textId="77777777" w:rsidR="000F5170" w:rsidRDefault="000F5170" w:rsidP="000E6C13">
                      <w:pPr>
                        <w:jc w:val="center"/>
                      </w:pPr>
                      <w:r>
                        <w:rPr>
                          <w:rFonts w:eastAsia="楷体_GB2312" w:hint="eastAsia"/>
                        </w:rPr>
                        <w:t>实验教学</w:t>
                      </w:r>
                    </w:p>
                    <w:p w14:paraId="5DE89AAD" w14:textId="77777777" w:rsidR="000F5170" w:rsidRDefault="000F5170" w:rsidP="000E6C13"/>
                  </w:txbxContent>
                </v:textbox>
              </v:shape>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667456" behindDoc="0" locked="0" layoutInCell="1" allowOverlap="1" wp14:anchorId="5A3D4653" wp14:editId="7BBFC5C6">
                <wp:simplePos x="0" y="0"/>
                <wp:positionH relativeFrom="column">
                  <wp:posOffset>3733800</wp:posOffset>
                </wp:positionH>
                <wp:positionV relativeFrom="paragraph">
                  <wp:posOffset>0</wp:posOffset>
                </wp:positionV>
                <wp:extent cx="228600" cy="794385"/>
                <wp:effectExtent l="9525" t="9525" r="9525" b="5715"/>
                <wp:wrapNone/>
                <wp:docPr id="31"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94385"/>
                        </a:xfrm>
                        <a:prstGeom prst="rect">
                          <a:avLst/>
                        </a:prstGeom>
                        <a:solidFill>
                          <a:srgbClr val="FFFFFF"/>
                        </a:solidFill>
                        <a:ln w="9525" cmpd="sng">
                          <a:solidFill>
                            <a:srgbClr val="000000"/>
                          </a:solidFill>
                          <a:miter lim="800000"/>
                          <a:headEnd/>
                          <a:tailEnd/>
                        </a:ln>
                      </wps:spPr>
                      <wps:txbx>
                        <w:txbxContent>
                          <w:p w14:paraId="16193C6C" w14:textId="77777777" w:rsidR="000F5170" w:rsidRDefault="000F5170" w:rsidP="000E6C13">
                            <w:pPr>
                              <w:jc w:val="center"/>
                            </w:pPr>
                            <w:r>
                              <w:rPr>
                                <w:rFonts w:ascii="楷体_GB2312" w:eastAsia="楷体_GB2312" w:hint="eastAsia"/>
                              </w:rPr>
                              <w:t>课堂教学</w:t>
                            </w:r>
                          </w:p>
                          <w:p w14:paraId="612FAFE8" w14:textId="77777777" w:rsidR="000F5170" w:rsidRDefault="000F5170" w:rsidP="000E6C13">
                            <w:pPr>
                              <w:jc w:val="cente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D4653" id="文本框 31" o:spid="_x0000_s1059" type="#_x0000_t202" style="position:absolute;left:0;text-align:left;margin-left:294pt;margin-top:0;width:18pt;height:6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">
                <v:textbox style="layout-flow:vertical-ideographic" inset="0,0,0,0">
                  <w:txbxContent>
                    <w:p w14:paraId="16193C6C" w14:textId="77777777" w:rsidR="000F5170" w:rsidRDefault="000F5170" w:rsidP="000E6C13">
                      <w:pPr>
                        <w:jc w:val="center"/>
                      </w:pPr>
                      <w:r>
                        <w:rPr>
                          <w:rFonts w:ascii="楷体_GB2312" w:eastAsia="楷体_GB2312" w:hint="eastAsia"/>
                        </w:rPr>
                        <w:t>课堂教学</w:t>
                      </w:r>
                    </w:p>
                    <w:p w14:paraId="612FAFE8" w14:textId="77777777" w:rsidR="000F5170" w:rsidRDefault="000F5170" w:rsidP="000E6C13">
                      <w:pPr>
                        <w:jc w:val="center"/>
                      </w:pPr>
                    </w:p>
                  </w:txbxContent>
                </v:textbox>
              </v:shape>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666432" behindDoc="0" locked="0" layoutInCell="1" allowOverlap="1" wp14:anchorId="07134527" wp14:editId="0950A557">
                <wp:simplePos x="0" y="0"/>
                <wp:positionH relativeFrom="column">
                  <wp:posOffset>3467100</wp:posOffset>
                </wp:positionH>
                <wp:positionV relativeFrom="paragraph">
                  <wp:posOffset>0</wp:posOffset>
                </wp:positionV>
                <wp:extent cx="228600" cy="794385"/>
                <wp:effectExtent l="9525" t="9525" r="9525" b="5715"/>
                <wp:wrapNone/>
                <wp:docPr id="30" name="文本框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94385"/>
                        </a:xfrm>
                        <a:prstGeom prst="rect">
                          <a:avLst/>
                        </a:prstGeom>
                        <a:solidFill>
                          <a:srgbClr val="FFFFFF"/>
                        </a:solidFill>
                        <a:ln w="9525" cmpd="sng">
                          <a:solidFill>
                            <a:srgbClr val="000000"/>
                          </a:solidFill>
                          <a:miter lim="800000"/>
                          <a:headEnd/>
                          <a:tailEnd/>
                        </a:ln>
                      </wps:spPr>
                      <wps:txbx>
                        <w:txbxContent>
                          <w:p w14:paraId="2471B606" w14:textId="77777777" w:rsidR="000F5170" w:rsidRDefault="000F5170" w:rsidP="000E6C13">
                            <w:pPr>
                              <w:pStyle w:val="xl26"/>
                              <w:widowControl w:val="0"/>
                              <w:pBdr>
                                <w:left w:val="none" w:sz="0" w:space="0" w:color="auto"/>
                                <w:right w:val="none" w:sz="0" w:space="0" w:color="auto"/>
                              </w:pBdr>
                              <w:spacing w:before="0" w:beforeAutospacing="0" w:after="0" w:afterAutospacing="0"/>
                              <w:rPr>
                                <w:rFonts w:ascii="Times New Roman" w:eastAsia="楷体_GB2312" w:hAnsi="Times New Roman"/>
                                <w:kern w:val="2"/>
                                <w:szCs w:val="24"/>
                              </w:rPr>
                            </w:pPr>
                            <w:r>
                              <w:rPr>
                                <w:rFonts w:ascii="Times New Roman" w:eastAsia="楷体_GB2312" w:hAnsi="Times New Roman" w:hint="eastAsia"/>
                                <w:kern w:val="2"/>
                                <w:szCs w:val="24"/>
                              </w:rPr>
                              <w:t>领导听课</w:t>
                            </w:r>
                          </w:p>
                          <w:p w14:paraId="3960D87A" w14:textId="77777777" w:rsidR="000F5170" w:rsidRDefault="000F5170" w:rsidP="000E6C13">
                            <w:pPr>
                              <w:jc w:val="cente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34527" id="文本框 30" o:spid="_x0000_s1060" type="#_x0000_t202" style="position:absolute;left:0;text-align:left;margin-left:273pt;margin-top:0;width:18pt;height:6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">
                <v:textbox style="layout-flow:vertical-ideographic" inset="0,0,0,0">
                  <w:txbxContent>
                    <w:p w14:paraId="2471B606" w14:textId="77777777" w:rsidR="000F5170" w:rsidRDefault="000F5170" w:rsidP="000E6C13">
                      <w:pPr>
                        <w:pStyle w:val="xl26"/>
                        <w:widowControl w:val="0"/>
                        <w:pBdr>
                          <w:left w:val="none" w:sz="0" w:space="0" w:color="auto"/>
                          <w:right w:val="none" w:sz="0" w:space="0" w:color="auto"/>
                        </w:pBdr>
                        <w:spacing w:before="0" w:beforeAutospacing="0" w:after="0" w:afterAutospacing="0"/>
                        <w:rPr>
                          <w:rFonts w:ascii="Times New Roman" w:eastAsia="楷体_GB2312" w:hAnsi="Times New Roman"/>
                          <w:kern w:val="2"/>
                          <w:szCs w:val="24"/>
                        </w:rPr>
                      </w:pPr>
                      <w:r>
                        <w:rPr>
                          <w:rFonts w:ascii="Times New Roman" w:eastAsia="楷体_GB2312" w:hAnsi="Times New Roman" w:hint="eastAsia"/>
                          <w:kern w:val="2"/>
                          <w:szCs w:val="24"/>
                        </w:rPr>
                        <w:t>领导听课</w:t>
                      </w:r>
                    </w:p>
                    <w:p w14:paraId="3960D87A" w14:textId="77777777" w:rsidR="000F5170" w:rsidRDefault="000F5170" w:rsidP="000E6C13">
                      <w:pPr>
                        <w:jc w:val="center"/>
                      </w:pPr>
                    </w:p>
                  </w:txbxContent>
                </v:textbox>
              </v:shape>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665408" behindDoc="0" locked="0" layoutInCell="1" allowOverlap="1" wp14:anchorId="75E3A89C" wp14:editId="39C856BE">
                <wp:simplePos x="0" y="0"/>
                <wp:positionH relativeFrom="column">
                  <wp:posOffset>3200400</wp:posOffset>
                </wp:positionH>
                <wp:positionV relativeFrom="paragraph">
                  <wp:posOffset>0</wp:posOffset>
                </wp:positionV>
                <wp:extent cx="228600" cy="794385"/>
                <wp:effectExtent l="9525" t="9525" r="9525" b="5715"/>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94385"/>
                        </a:xfrm>
                        <a:prstGeom prst="rect">
                          <a:avLst/>
                        </a:prstGeom>
                        <a:solidFill>
                          <a:srgbClr val="FFFFFF"/>
                        </a:solidFill>
                        <a:ln w="9525" cmpd="sng">
                          <a:solidFill>
                            <a:srgbClr val="000000"/>
                          </a:solidFill>
                          <a:miter lim="800000"/>
                          <a:headEnd/>
                          <a:tailEnd/>
                        </a:ln>
                      </wps:spPr>
                      <wps:txbx>
                        <w:txbxContent>
                          <w:p w14:paraId="452CF3E4" w14:textId="77777777" w:rsidR="000F5170" w:rsidRDefault="000F5170" w:rsidP="000E6C13">
                            <w:pPr>
                              <w:jc w:val="center"/>
                              <w:rPr>
                                <w:rFonts w:ascii="楷体_GB2312" w:eastAsia="楷体_GB2312"/>
                              </w:rPr>
                            </w:pPr>
                            <w:r>
                              <w:rPr>
                                <w:rFonts w:ascii="楷体_GB2312" w:eastAsia="楷体_GB2312" w:hint="eastAsia"/>
                              </w:rPr>
                              <w:t>专项评比</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3A89C" id="文本框 29" o:spid="_x0000_s1061" type="#_x0000_t202" style="position:absolute;left:0;text-align:left;margin-left:252pt;margin-top:0;width:18pt;height:6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">
                <v:textbox style="layout-flow:vertical-ideographic" inset="0,0,0,0">
                  <w:txbxContent>
                    <w:p w14:paraId="452CF3E4" w14:textId="77777777" w:rsidR="000F5170" w:rsidRDefault="000F5170" w:rsidP="000E6C13">
                      <w:pPr>
                        <w:jc w:val="center"/>
                        <w:rPr>
                          <w:rFonts w:ascii="楷体_GB2312" w:eastAsia="楷体_GB2312"/>
                        </w:rPr>
                      </w:pPr>
                      <w:r>
                        <w:rPr>
                          <w:rFonts w:ascii="楷体_GB2312" w:eastAsia="楷体_GB2312" w:hint="eastAsia"/>
                        </w:rPr>
                        <w:t>专项评比</w:t>
                      </w:r>
                    </w:p>
                  </w:txbxContent>
                </v:textbox>
              </v:shape>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664384" behindDoc="0" locked="0" layoutInCell="1" allowOverlap="1" wp14:anchorId="55B48A6B" wp14:editId="0A2F0B15">
                <wp:simplePos x="0" y="0"/>
                <wp:positionH relativeFrom="column">
                  <wp:posOffset>2933700</wp:posOffset>
                </wp:positionH>
                <wp:positionV relativeFrom="paragraph">
                  <wp:posOffset>0</wp:posOffset>
                </wp:positionV>
                <wp:extent cx="228600" cy="794385"/>
                <wp:effectExtent l="9525" t="9525" r="9525" b="5715"/>
                <wp:wrapNone/>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94385"/>
                        </a:xfrm>
                        <a:prstGeom prst="rect">
                          <a:avLst/>
                        </a:prstGeom>
                        <a:solidFill>
                          <a:srgbClr val="FFFFFF"/>
                        </a:solidFill>
                        <a:ln w="9525" cmpd="sng">
                          <a:solidFill>
                            <a:srgbClr val="000000"/>
                          </a:solidFill>
                          <a:miter lim="800000"/>
                          <a:headEnd/>
                          <a:tailEnd/>
                        </a:ln>
                      </wps:spPr>
                      <wps:txbx>
                        <w:txbxContent>
                          <w:p w14:paraId="425F5279" w14:textId="77777777" w:rsidR="000F5170" w:rsidRDefault="000F5170" w:rsidP="000E6C13">
                            <w:pPr>
                              <w:jc w:val="center"/>
                              <w:rPr>
                                <w:rFonts w:ascii="楷体_GB2312" w:eastAsia="楷体_GB2312"/>
                              </w:rPr>
                            </w:pPr>
                            <w:r>
                              <w:rPr>
                                <w:rFonts w:eastAsia="楷体_GB2312" w:hint="eastAsia"/>
                              </w:rPr>
                              <w:t>日常检查</w:t>
                            </w:r>
                          </w:p>
                          <w:p w14:paraId="5DEBD48E" w14:textId="77777777" w:rsidR="000F5170" w:rsidRDefault="000F5170" w:rsidP="000E6C13"/>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48A6B" id="文本框 28" o:spid="_x0000_s1062" type="#_x0000_t202" style="position:absolute;left:0;text-align:left;margin-left:231pt;margin-top:0;width:18pt;height:6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">
                <v:textbox style="layout-flow:vertical-ideographic" inset="0,0,0,0">
                  <w:txbxContent>
                    <w:p w14:paraId="425F5279" w14:textId="77777777" w:rsidR="000F5170" w:rsidRDefault="000F5170" w:rsidP="000E6C13">
                      <w:pPr>
                        <w:jc w:val="center"/>
                        <w:rPr>
                          <w:rFonts w:ascii="楷体_GB2312" w:eastAsia="楷体_GB2312"/>
                        </w:rPr>
                      </w:pPr>
                      <w:r>
                        <w:rPr>
                          <w:rFonts w:eastAsia="楷体_GB2312" w:hint="eastAsia"/>
                        </w:rPr>
                        <w:t>日常检查</w:t>
                      </w:r>
                    </w:p>
                    <w:p w14:paraId="5DEBD48E" w14:textId="77777777" w:rsidR="000F5170" w:rsidRDefault="000F5170" w:rsidP="000E6C13"/>
                  </w:txbxContent>
                </v:textbox>
              </v:shape>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662336" behindDoc="0" locked="0" layoutInCell="1" allowOverlap="1" wp14:anchorId="49C8E0CC" wp14:editId="3A64C67B">
                <wp:simplePos x="0" y="0"/>
                <wp:positionH relativeFrom="column">
                  <wp:posOffset>2667000</wp:posOffset>
                </wp:positionH>
                <wp:positionV relativeFrom="paragraph">
                  <wp:posOffset>0</wp:posOffset>
                </wp:positionV>
                <wp:extent cx="228600" cy="794385"/>
                <wp:effectExtent l="9525" t="9525" r="9525" b="5715"/>
                <wp:wrapNone/>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94385"/>
                        </a:xfrm>
                        <a:prstGeom prst="rect">
                          <a:avLst/>
                        </a:prstGeom>
                        <a:solidFill>
                          <a:srgbClr val="FFFFFF"/>
                        </a:solidFill>
                        <a:ln w="9525" cmpd="sng">
                          <a:solidFill>
                            <a:srgbClr val="000000"/>
                          </a:solidFill>
                          <a:miter lim="800000"/>
                          <a:headEnd/>
                          <a:tailEnd/>
                        </a:ln>
                      </wps:spPr>
                      <wps:txbx>
                        <w:txbxContent>
                          <w:p w14:paraId="105DF282" w14:textId="77777777" w:rsidR="000F5170" w:rsidRDefault="000F5170" w:rsidP="000E6C13">
                            <w:pPr>
                              <w:jc w:val="center"/>
                              <w:rPr>
                                <w:rFonts w:eastAsia="楷体_GB2312"/>
                              </w:rPr>
                            </w:pPr>
                            <w:r>
                              <w:rPr>
                                <w:rFonts w:eastAsia="楷体_GB2312" w:hint="eastAsia"/>
                              </w:rPr>
                              <w:t>其他制度</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8E0CC" id="文本框 27" o:spid="_x0000_s1063" type="#_x0000_t202" style="position:absolute;left:0;text-align:left;margin-left:210pt;margin-top:0;width:18pt;height:6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">
                <v:textbox style="layout-flow:vertical-ideographic" inset="0,0,0,0">
                  <w:txbxContent>
                    <w:p w14:paraId="105DF282" w14:textId="77777777" w:rsidR="000F5170" w:rsidRDefault="000F5170" w:rsidP="000E6C13">
                      <w:pPr>
                        <w:jc w:val="center"/>
                        <w:rPr>
                          <w:rFonts w:eastAsia="楷体_GB2312"/>
                        </w:rPr>
                      </w:pPr>
                      <w:r>
                        <w:rPr>
                          <w:rFonts w:eastAsia="楷体_GB2312" w:hint="eastAsia"/>
                        </w:rPr>
                        <w:t>其他制度</w:t>
                      </w:r>
                    </w:p>
                  </w:txbxContent>
                </v:textbox>
              </v:shape>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663360" behindDoc="0" locked="0" layoutInCell="1" allowOverlap="1" wp14:anchorId="471F2464" wp14:editId="10C3E3A7">
                <wp:simplePos x="0" y="0"/>
                <wp:positionH relativeFrom="column">
                  <wp:posOffset>2400300</wp:posOffset>
                </wp:positionH>
                <wp:positionV relativeFrom="paragraph">
                  <wp:posOffset>0</wp:posOffset>
                </wp:positionV>
                <wp:extent cx="228600" cy="794385"/>
                <wp:effectExtent l="9525" t="9525" r="9525" b="5715"/>
                <wp:wrapNone/>
                <wp:docPr id="26"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94385"/>
                        </a:xfrm>
                        <a:prstGeom prst="rect">
                          <a:avLst/>
                        </a:prstGeom>
                        <a:solidFill>
                          <a:srgbClr val="FFFFFF"/>
                        </a:solidFill>
                        <a:ln w="9525" cmpd="sng">
                          <a:solidFill>
                            <a:srgbClr val="000000"/>
                          </a:solidFill>
                          <a:miter lim="800000"/>
                          <a:headEnd/>
                          <a:tailEnd/>
                        </a:ln>
                      </wps:spPr>
                      <wps:txbx>
                        <w:txbxContent>
                          <w:p w14:paraId="03AB99F1" w14:textId="77777777" w:rsidR="000F5170" w:rsidRDefault="000F5170" w:rsidP="000E6C13">
                            <w:pPr>
                              <w:jc w:val="center"/>
                              <w:rPr>
                                <w:rFonts w:eastAsia="楷体_GB2312"/>
                              </w:rPr>
                            </w:pPr>
                            <w:r>
                              <w:rPr>
                                <w:rFonts w:eastAsia="楷体_GB2312" w:hint="eastAsia"/>
                              </w:rPr>
                              <w:t>考试规程</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F2464" id="文本框 26" o:spid="_x0000_s1064" type="#_x0000_t202" style="position:absolute;left:0;text-align:left;margin-left:189pt;margin-top:0;width:18pt;height:6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">
                <v:textbox style="layout-flow:vertical-ideographic" inset="0,0,0,0">
                  <w:txbxContent>
                    <w:p w14:paraId="03AB99F1" w14:textId="77777777" w:rsidR="000F5170" w:rsidRDefault="000F5170" w:rsidP="000E6C13">
                      <w:pPr>
                        <w:jc w:val="center"/>
                        <w:rPr>
                          <w:rFonts w:eastAsia="楷体_GB2312"/>
                        </w:rPr>
                      </w:pPr>
                      <w:r>
                        <w:rPr>
                          <w:rFonts w:eastAsia="楷体_GB2312" w:hint="eastAsia"/>
                        </w:rPr>
                        <w:t>考试规程</w:t>
                      </w:r>
                    </w:p>
                  </w:txbxContent>
                </v:textbox>
              </v:shape>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661312" behindDoc="0" locked="0" layoutInCell="1" allowOverlap="1" wp14:anchorId="4601308B" wp14:editId="36B02B26">
                <wp:simplePos x="0" y="0"/>
                <wp:positionH relativeFrom="column">
                  <wp:posOffset>2133600</wp:posOffset>
                </wp:positionH>
                <wp:positionV relativeFrom="paragraph">
                  <wp:posOffset>0</wp:posOffset>
                </wp:positionV>
                <wp:extent cx="228600" cy="794385"/>
                <wp:effectExtent l="9525" t="9525" r="9525" b="5715"/>
                <wp:wrapNone/>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94385"/>
                        </a:xfrm>
                        <a:prstGeom prst="rect">
                          <a:avLst/>
                        </a:prstGeom>
                        <a:solidFill>
                          <a:srgbClr val="FFFFFF"/>
                        </a:solidFill>
                        <a:ln w="9525" cmpd="sng">
                          <a:solidFill>
                            <a:srgbClr val="000000"/>
                          </a:solidFill>
                          <a:miter lim="800000"/>
                          <a:headEnd/>
                          <a:tailEnd/>
                        </a:ln>
                      </wps:spPr>
                      <wps:txbx>
                        <w:txbxContent>
                          <w:p w14:paraId="7282F798" w14:textId="77777777" w:rsidR="000F5170" w:rsidRDefault="000F5170" w:rsidP="000E6C13">
                            <w:pPr>
                              <w:jc w:val="center"/>
                              <w:rPr>
                                <w:rFonts w:eastAsia="楷体_GB2312"/>
                              </w:rPr>
                            </w:pPr>
                            <w:r>
                              <w:rPr>
                                <w:rFonts w:eastAsia="楷体_GB2312" w:hint="eastAsia"/>
                              </w:rPr>
                              <w:t>学籍管理</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1308B" id="文本框 25" o:spid="_x0000_s1065" type="#_x0000_t202" style="position:absolute;left:0;text-align:left;margin-left:168pt;margin-top:0;width:18pt;height:6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">
                <v:textbox style="layout-flow:vertical-ideographic" inset="0,0,0,0">
                  <w:txbxContent>
                    <w:p w14:paraId="7282F798" w14:textId="77777777" w:rsidR="000F5170" w:rsidRDefault="000F5170" w:rsidP="000E6C13">
                      <w:pPr>
                        <w:jc w:val="center"/>
                        <w:rPr>
                          <w:rFonts w:eastAsia="楷体_GB2312"/>
                        </w:rPr>
                      </w:pPr>
                      <w:r>
                        <w:rPr>
                          <w:rFonts w:eastAsia="楷体_GB2312" w:hint="eastAsia"/>
                        </w:rPr>
                        <w:t>学籍管理</w:t>
                      </w:r>
                    </w:p>
                  </w:txbxContent>
                </v:textbox>
              </v:shape>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660288" behindDoc="0" locked="0" layoutInCell="1" allowOverlap="1" wp14:anchorId="1F7424CD" wp14:editId="45B497B3">
                <wp:simplePos x="0" y="0"/>
                <wp:positionH relativeFrom="column">
                  <wp:posOffset>1866900</wp:posOffset>
                </wp:positionH>
                <wp:positionV relativeFrom="paragraph">
                  <wp:posOffset>0</wp:posOffset>
                </wp:positionV>
                <wp:extent cx="228600" cy="794385"/>
                <wp:effectExtent l="9525" t="9525" r="9525" b="5715"/>
                <wp:wrapNone/>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94385"/>
                        </a:xfrm>
                        <a:prstGeom prst="rect">
                          <a:avLst/>
                        </a:prstGeom>
                        <a:solidFill>
                          <a:srgbClr val="FFFFFF"/>
                        </a:solidFill>
                        <a:ln w="9525" cmpd="sng">
                          <a:solidFill>
                            <a:srgbClr val="000000"/>
                          </a:solidFill>
                          <a:miter lim="800000"/>
                          <a:headEnd/>
                          <a:tailEnd/>
                        </a:ln>
                      </wps:spPr>
                      <wps:txbx>
                        <w:txbxContent>
                          <w:p w14:paraId="259F1FF8" w14:textId="77777777" w:rsidR="000F5170" w:rsidRDefault="000F5170" w:rsidP="000E6C13">
                            <w:pPr>
                              <w:jc w:val="center"/>
                              <w:rPr>
                                <w:rFonts w:eastAsia="楷体_GB2312"/>
                              </w:rPr>
                            </w:pPr>
                            <w:r>
                              <w:rPr>
                                <w:rFonts w:eastAsia="楷体_GB2312" w:hint="eastAsia"/>
                              </w:rPr>
                              <w:t>教学规范</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424CD" id="文本框 24" o:spid="_x0000_s1066" type="#_x0000_t202" style="position:absolute;left:0;text-align:left;margin-left:147pt;margin-top:0;width:18pt;height:6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">
                <v:textbox style="layout-flow:vertical-ideographic" inset="0,0,0,0">
                  <w:txbxContent>
                    <w:p w14:paraId="259F1FF8" w14:textId="77777777" w:rsidR="000F5170" w:rsidRDefault="000F5170" w:rsidP="000E6C13">
                      <w:pPr>
                        <w:jc w:val="center"/>
                        <w:rPr>
                          <w:rFonts w:eastAsia="楷体_GB2312"/>
                        </w:rPr>
                      </w:pPr>
                      <w:r>
                        <w:rPr>
                          <w:rFonts w:eastAsia="楷体_GB2312" w:hint="eastAsia"/>
                        </w:rPr>
                        <w:t>教学规范</w:t>
                      </w:r>
                    </w:p>
                  </w:txbxContent>
                </v:textbox>
              </v:shape>
            </w:pict>
          </mc:Fallback>
        </mc:AlternateContent>
      </w:r>
      <w:r w:rsidRPr="000E6C13">
        <w:rPr>
          <w:rFonts w:ascii="仿宋" w:eastAsia="仿宋" w:hAnsi="仿宋" w:cs="仿宋" w:hint="eastAsia"/>
          <w:b/>
          <w:noProof/>
          <w:sz w:val="18"/>
        </w:rPr>
        <mc:AlternateContent>
          <mc:Choice Requires="wps">
            <w:drawing>
              <wp:anchor distT="0" distB="0" distL="114300" distR="114300" simplePos="0" relativeHeight="251691008" behindDoc="0" locked="0" layoutInCell="1" allowOverlap="1" wp14:anchorId="3C2C95F4" wp14:editId="15818903">
                <wp:simplePos x="0" y="0"/>
                <wp:positionH relativeFrom="column">
                  <wp:posOffset>1600200</wp:posOffset>
                </wp:positionH>
                <wp:positionV relativeFrom="paragraph">
                  <wp:posOffset>0</wp:posOffset>
                </wp:positionV>
                <wp:extent cx="228600" cy="794385"/>
                <wp:effectExtent l="9525" t="9525" r="9525" b="5715"/>
                <wp:wrapNone/>
                <wp:docPr id="23"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94385"/>
                        </a:xfrm>
                        <a:prstGeom prst="rect">
                          <a:avLst/>
                        </a:prstGeom>
                        <a:solidFill>
                          <a:srgbClr val="FFFFFF"/>
                        </a:solidFill>
                        <a:ln w="9525" cmpd="sng">
                          <a:solidFill>
                            <a:srgbClr val="000000"/>
                          </a:solidFill>
                          <a:miter lim="800000"/>
                          <a:headEnd/>
                          <a:tailEnd/>
                        </a:ln>
                      </wps:spPr>
                      <wps:txbx>
                        <w:txbxContent>
                          <w:p w14:paraId="0D01F79D" w14:textId="77777777" w:rsidR="000F5170" w:rsidRDefault="000F5170" w:rsidP="000E6C13">
                            <w:pPr>
                              <w:jc w:val="center"/>
                              <w:rPr>
                                <w:rFonts w:eastAsia="楷体_GB2312"/>
                              </w:rPr>
                            </w:pPr>
                            <w:r>
                              <w:rPr>
                                <w:rFonts w:eastAsia="楷体_GB2312" w:hint="eastAsia"/>
                              </w:rPr>
                              <w:t>考试考核</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C95F4" id="文本框 23" o:spid="_x0000_s1067" type="#_x0000_t202" style="position:absolute;left:0;text-align:left;margin-left:126pt;margin-top:0;width:18pt;height:6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">
                <v:textbox style="layout-flow:vertical-ideographic" inset="0,0,0,0">
                  <w:txbxContent>
                    <w:p w14:paraId="0D01F79D" w14:textId="77777777" w:rsidR="000F5170" w:rsidRDefault="000F5170" w:rsidP="000E6C13">
                      <w:pPr>
                        <w:jc w:val="center"/>
                        <w:rPr>
                          <w:rFonts w:eastAsia="楷体_GB2312"/>
                        </w:rPr>
                      </w:pPr>
                      <w:r>
                        <w:rPr>
                          <w:rFonts w:eastAsia="楷体_GB2312" w:hint="eastAsia"/>
                        </w:rPr>
                        <w:t>考试考核</w:t>
                      </w:r>
                    </w:p>
                  </w:txbxContent>
                </v:textbox>
              </v:shape>
            </w:pict>
          </mc:Fallback>
        </mc:AlternateContent>
      </w:r>
      <w:r w:rsidRPr="000E6C13">
        <w:rPr>
          <w:rFonts w:ascii="仿宋" w:eastAsia="仿宋" w:hAnsi="仿宋" w:cs="仿宋" w:hint="eastAsia"/>
          <w:b/>
          <w:noProof/>
          <w:sz w:val="18"/>
        </w:rPr>
        <mc:AlternateContent>
          <mc:Choice Requires="wps">
            <w:drawing>
              <wp:anchor distT="0" distB="0" distL="114300" distR="114300" simplePos="0" relativeHeight="251689984" behindDoc="0" locked="0" layoutInCell="1" allowOverlap="1" wp14:anchorId="2571E3A0" wp14:editId="1D36390F">
                <wp:simplePos x="0" y="0"/>
                <wp:positionH relativeFrom="column">
                  <wp:posOffset>1333500</wp:posOffset>
                </wp:positionH>
                <wp:positionV relativeFrom="paragraph">
                  <wp:posOffset>0</wp:posOffset>
                </wp:positionV>
                <wp:extent cx="228600" cy="794385"/>
                <wp:effectExtent l="9525" t="9525" r="9525" b="5715"/>
                <wp:wrapNone/>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94385"/>
                        </a:xfrm>
                        <a:prstGeom prst="rect">
                          <a:avLst/>
                        </a:prstGeom>
                        <a:solidFill>
                          <a:srgbClr val="FFFFFF"/>
                        </a:solidFill>
                        <a:ln w="9525" cmpd="sng">
                          <a:solidFill>
                            <a:srgbClr val="000000"/>
                          </a:solidFill>
                          <a:miter lim="800000"/>
                          <a:headEnd/>
                          <a:tailEnd/>
                        </a:ln>
                      </wps:spPr>
                      <wps:txbx>
                        <w:txbxContent>
                          <w:p w14:paraId="4A331B1E" w14:textId="77777777" w:rsidR="000F5170" w:rsidRDefault="000F5170" w:rsidP="000E6C13">
                            <w:pPr>
                              <w:jc w:val="center"/>
                              <w:rPr>
                                <w:rFonts w:eastAsia="楷体_GB2312"/>
                              </w:rPr>
                            </w:pPr>
                            <w:r>
                              <w:rPr>
                                <w:rFonts w:eastAsia="楷体_GB2312" w:hint="eastAsia"/>
                              </w:rPr>
                              <w:t>毕业设计</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1E3A0" id="文本框 22" o:spid="_x0000_s1068" type="#_x0000_t202" style="position:absolute;left:0;text-align:left;margin-left:105pt;margin-top:0;width:18pt;height:6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">
                <v:textbox style="layout-flow:vertical-ideographic" inset="0,0,0,0">
                  <w:txbxContent>
                    <w:p w14:paraId="4A331B1E" w14:textId="77777777" w:rsidR="000F5170" w:rsidRDefault="000F5170" w:rsidP="000E6C13">
                      <w:pPr>
                        <w:jc w:val="center"/>
                        <w:rPr>
                          <w:rFonts w:eastAsia="楷体_GB2312"/>
                        </w:rPr>
                      </w:pPr>
                      <w:r>
                        <w:rPr>
                          <w:rFonts w:eastAsia="楷体_GB2312" w:hint="eastAsia"/>
                        </w:rPr>
                        <w:t>毕业设计</w:t>
                      </w:r>
                    </w:p>
                  </w:txbxContent>
                </v:textbox>
              </v:shape>
            </w:pict>
          </mc:Fallback>
        </mc:AlternateContent>
      </w:r>
      <w:r w:rsidRPr="000E6C13">
        <w:rPr>
          <w:rFonts w:ascii="仿宋" w:eastAsia="仿宋" w:hAnsi="仿宋" w:cs="仿宋" w:hint="eastAsia"/>
          <w:b/>
          <w:noProof/>
          <w:sz w:val="18"/>
        </w:rPr>
        <mc:AlternateContent>
          <mc:Choice Requires="wps">
            <w:drawing>
              <wp:anchor distT="0" distB="0" distL="114300" distR="114300" simplePos="0" relativeHeight="251688960" behindDoc="0" locked="0" layoutInCell="1" allowOverlap="1" wp14:anchorId="4437B650" wp14:editId="2859E7F1">
                <wp:simplePos x="0" y="0"/>
                <wp:positionH relativeFrom="column">
                  <wp:posOffset>1066800</wp:posOffset>
                </wp:positionH>
                <wp:positionV relativeFrom="paragraph">
                  <wp:posOffset>0</wp:posOffset>
                </wp:positionV>
                <wp:extent cx="228600" cy="794385"/>
                <wp:effectExtent l="9525" t="9525" r="9525" b="5715"/>
                <wp:wrapNone/>
                <wp:docPr id="21"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94385"/>
                        </a:xfrm>
                        <a:prstGeom prst="rect">
                          <a:avLst/>
                        </a:prstGeom>
                        <a:solidFill>
                          <a:srgbClr val="FFFFFF"/>
                        </a:solidFill>
                        <a:ln w="9525" cmpd="sng">
                          <a:solidFill>
                            <a:srgbClr val="000000"/>
                          </a:solidFill>
                          <a:miter lim="800000"/>
                          <a:headEnd/>
                          <a:tailEnd/>
                        </a:ln>
                      </wps:spPr>
                      <wps:txbx>
                        <w:txbxContent>
                          <w:p w14:paraId="23C0C46A" w14:textId="77777777" w:rsidR="000F5170" w:rsidRDefault="000F5170" w:rsidP="000E6C13">
                            <w:pPr>
                              <w:jc w:val="center"/>
                              <w:rPr>
                                <w:rFonts w:eastAsia="楷体_GB2312"/>
                              </w:rPr>
                            </w:pPr>
                            <w:r>
                              <w:rPr>
                                <w:rFonts w:eastAsia="楷体_GB2312" w:hint="eastAsia"/>
                              </w:rPr>
                              <w:t>实习实训</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7B650" id="文本框 21" o:spid="_x0000_s1069" type="#_x0000_t202" style="position:absolute;left:0;text-align:left;margin-left:84pt;margin-top:0;width:18pt;height:6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">
                <v:textbox style="layout-flow:vertical-ideographic" inset="0,0,0,0">
                  <w:txbxContent>
                    <w:p w14:paraId="23C0C46A" w14:textId="77777777" w:rsidR="000F5170" w:rsidRDefault="000F5170" w:rsidP="000E6C13">
                      <w:pPr>
                        <w:jc w:val="center"/>
                        <w:rPr>
                          <w:rFonts w:eastAsia="楷体_GB2312"/>
                        </w:rPr>
                      </w:pPr>
                      <w:r>
                        <w:rPr>
                          <w:rFonts w:eastAsia="楷体_GB2312" w:hint="eastAsia"/>
                        </w:rPr>
                        <w:t>实习实训</w:t>
                      </w:r>
                    </w:p>
                  </w:txbxContent>
                </v:textbox>
              </v:shape>
            </w:pict>
          </mc:Fallback>
        </mc:AlternateContent>
      </w:r>
      <w:r w:rsidRPr="000E6C13">
        <w:rPr>
          <w:rFonts w:ascii="仿宋" w:eastAsia="仿宋" w:hAnsi="仿宋" w:cs="仿宋" w:hint="eastAsia"/>
          <w:b/>
          <w:noProof/>
          <w:sz w:val="18"/>
        </w:rPr>
        <mc:AlternateContent>
          <mc:Choice Requires="wps">
            <w:drawing>
              <wp:anchor distT="0" distB="0" distL="114300" distR="114300" simplePos="0" relativeHeight="251687936" behindDoc="0" locked="0" layoutInCell="1" allowOverlap="1" wp14:anchorId="1C23C9F7" wp14:editId="2407D22A">
                <wp:simplePos x="0" y="0"/>
                <wp:positionH relativeFrom="column">
                  <wp:posOffset>800100</wp:posOffset>
                </wp:positionH>
                <wp:positionV relativeFrom="paragraph">
                  <wp:posOffset>0</wp:posOffset>
                </wp:positionV>
                <wp:extent cx="228600" cy="794385"/>
                <wp:effectExtent l="9525" t="9525" r="9525" b="5715"/>
                <wp:wrapNone/>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94385"/>
                        </a:xfrm>
                        <a:prstGeom prst="rect">
                          <a:avLst/>
                        </a:prstGeom>
                        <a:solidFill>
                          <a:srgbClr val="FFFFFF"/>
                        </a:solidFill>
                        <a:ln w="9525" cmpd="sng">
                          <a:solidFill>
                            <a:srgbClr val="000000"/>
                          </a:solidFill>
                          <a:miter lim="800000"/>
                          <a:headEnd/>
                          <a:tailEnd/>
                        </a:ln>
                      </wps:spPr>
                      <wps:txbx>
                        <w:txbxContent>
                          <w:p w14:paraId="549D993D" w14:textId="77777777" w:rsidR="000F5170" w:rsidRDefault="000F5170" w:rsidP="000E6C13">
                            <w:pPr>
                              <w:jc w:val="center"/>
                              <w:rPr>
                                <w:rFonts w:eastAsia="楷体_GB2312"/>
                              </w:rPr>
                            </w:pPr>
                            <w:r>
                              <w:rPr>
                                <w:rFonts w:eastAsia="楷体_GB2312" w:hint="eastAsia"/>
                              </w:rPr>
                              <w:t>实验教学</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3C9F7" id="文本框 20" o:spid="_x0000_s1070" type="#_x0000_t202" style="position:absolute;left:0;text-align:left;margin-left:63pt;margin-top:0;width:18pt;height:6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">
                <v:textbox style="layout-flow:vertical-ideographic" inset="0,0,0,0">
                  <w:txbxContent>
                    <w:p w14:paraId="549D993D" w14:textId="77777777" w:rsidR="000F5170" w:rsidRDefault="000F5170" w:rsidP="000E6C13">
                      <w:pPr>
                        <w:jc w:val="center"/>
                        <w:rPr>
                          <w:rFonts w:eastAsia="楷体_GB2312"/>
                        </w:rPr>
                      </w:pPr>
                      <w:r>
                        <w:rPr>
                          <w:rFonts w:eastAsia="楷体_GB2312" w:hint="eastAsia"/>
                        </w:rPr>
                        <w:t>实验教学</w:t>
                      </w:r>
                    </w:p>
                  </w:txbxContent>
                </v:textbox>
              </v:shape>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659264" behindDoc="0" locked="0" layoutInCell="1" allowOverlap="1" wp14:anchorId="5B164908" wp14:editId="00FCA575">
                <wp:simplePos x="0" y="0"/>
                <wp:positionH relativeFrom="column">
                  <wp:posOffset>266700</wp:posOffset>
                </wp:positionH>
                <wp:positionV relativeFrom="paragraph">
                  <wp:posOffset>0</wp:posOffset>
                </wp:positionV>
                <wp:extent cx="228600" cy="794385"/>
                <wp:effectExtent l="9525" t="9525" r="9525" b="5715"/>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94385"/>
                        </a:xfrm>
                        <a:prstGeom prst="rect">
                          <a:avLst/>
                        </a:prstGeom>
                        <a:solidFill>
                          <a:srgbClr val="FFFFFF"/>
                        </a:solidFill>
                        <a:ln w="9525" cmpd="sng">
                          <a:solidFill>
                            <a:srgbClr val="000000"/>
                          </a:solidFill>
                          <a:miter lim="800000"/>
                          <a:headEnd/>
                          <a:tailEnd/>
                        </a:ln>
                      </wps:spPr>
                      <wps:txbx>
                        <w:txbxContent>
                          <w:p w14:paraId="29DCF13B" w14:textId="77777777" w:rsidR="000F5170" w:rsidRDefault="000F5170" w:rsidP="000E6C13">
                            <w:pPr>
                              <w:jc w:val="center"/>
                              <w:rPr>
                                <w:rFonts w:eastAsia="楷体_GB2312"/>
                              </w:rPr>
                            </w:pPr>
                            <w:r>
                              <w:rPr>
                                <w:rFonts w:eastAsia="楷体_GB2312" w:hint="eastAsia"/>
                              </w:rPr>
                              <w:t>创新创业</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64908" id="文本框 19" o:spid="_x0000_s1071" type="#_x0000_t202" style="position:absolute;left:0;text-align:left;margin-left:21pt;margin-top:0;width:18pt;height:6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">
                <v:textbox style="layout-flow:vertical-ideographic" inset="0,0,0,0">
                  <w:txbxContent>
                    <w:p w14:paraId="29DCF13B" w14:textId="77777777" w:rsidR="000F5170" w:rsidRDefault="000F5170" w:rsidP="000E6C13">
                      <w:pPr>
                        <w:jc w:val="center"/>
                        <w:rPr>
                          <w:rFonts w:eastAsia="楷体_GB2312"/>
                        </w:rPr>
                      </w:pPr>
                      <w:r>
                        <w:rPr>
                          <w:rFonts w:eastAsia="楷体_GB2312" w:hint="eastAsia"/>
                        </w:rPr>
                        <w:t>创新创业</w:t>
                      </w:r>
                    </w:p>
                  </w:txbxContent>
                </v:textbox>
              </v:shape>
            </w:pict>
          </mc:Fallback>
        </mc:AlternateContent>
      </w:r>
      <w:r w:rsidRPr="000E6C13">
        <w:rPr>
          <w:rFonts w:ascii="仿宋" w:eastAsia="仿宋" w:hAnsi="仿宋" w:cs="仿宋" w:hint="eastAsia"/>
          <w:b/>
          <w:noProof/>
          <w:sz w:val="18"/>
        </w:rPr>
        <mc:AlternateContent>
          <mc:Choice Requires="wps">
            <w:drawing>
              <wp:anchor distT="0" distB="0" distL="114300" distR="114300" simplePos="0" relativeHeight="251686912" behindDoc="0" locked="0" layoutInCell="1" allowOverlap="1" wp14:anchorId="77641C0B" wp14:editId="5694C815">
                <wp:simplePos x="0" y="0"/>
                <wp:positionH relativeFrom="column">
                  <wp:posOffset>533400</wp:posOffset>
                </wp:positionH>
                <wp:positionV relativeFrom="paragraph">
                  <wp:posOffset>0</wp:posOffset>
                </wp:positionV>
                <wp:extent cx="228600" cy="794385"/>
                <wp:effectExtent l="9525" t="9525" r="9525" b="5715"/>
                <wp:wrapNone/>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794385"/>
                        </a:xfrm>
                        <a:prstGeom prst="rect">
                          <a:avLst/>
                        </a:prstGeom>
                        <a:solidFill>
                          <a:srgbClr val="FFFFFF"/>
                        </a:solidFill>
                        <a:ln w="9525" cmpd="sng">
                          <a:solidFill>
                            <a:srgbClr val="000000"/>
                          </a:solidFill>
                          <a:miter lim="800000"/>
                          <a:headEnd/>
                          <a:tailEnd/>
                        </a:ln>
                      </wps:spPr>
                      <wps:txbx>
                        <w:txbxContent>
                          <w:p w14:paraId="712FA871" w14:textId="77777777" w:rsidR="000F5170" w:rsidRDefault="000F5170" w:rsidP="000E6C13">
                            <w:pPr>
                              <w:jc w:val="center"/>
                              <w:rPr>
                                <w:rFonts w:eastAsia="楷体_GB2312"/>
                              </w:rPr>
                            </w:pPr>
                            <w:r>
                              <w:rPr>
                                <w:rFonts w:eastAsia="楷体_GB2312" w:hint="eastAsia"/>
                              </w:rPr>
                              <w:t>教材选用</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41C0B" id="文本框 18" o:spid="_x0000_s1072" type="#_x0000_t202" style="position:absolute;left:0;text-align:left;margin-left:42pt;margin-top:0;width:18pt;height:6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">
                <v:textbox style="layout-flow:vertical-ideographic" inset="0,0,0,0">
                  <w:txbxContent>
                    <w:p w14:paraId="712FA871" w14:textId="77777777" w:rsidR="000F5170" w:rsidRDefault="000F5170" w:rsidP="000E6C13">
                      <w:pPr>
                        <w:jc w:val="center"/>
                        <w:rPr>
                          <w:rFonts w:eastAsia="楷体_GB2312"/>
                        </w:rPr>
                      </w:pPr>
                      <w:r>
                        <w:rPr>
                          <w:rFonts w:eastAsia="楷体_GB2312" w:hint="eastAsia"/>
                        </w:rPr>
                        <w:t>教材选用</w:t>
                      </w:r>
                    </w:p>
                  </w:txbxContent>
                </v:textbox>
              </v:shape>
            </w:pict>
          </mc:Fallback>
        </mc:AlternateContent>
      </w:r>
    </w:p>
    <w:p w14:paraId="67E3BE1E" w14:textId="77777777" w:rsidR="000E6C13" w:rsidRPr="000E6C13" w:rsidRDefault="000E6C13" w:rsidP="000E6C13">
      <w:pPr>
        <w:rPr>
          <w:rFonts w:ascii="仿宋" w:eastAsia="仿宋" w:hAnsi="仿宋" w:cs="仿宋"/>
          <w:b/>
          <w:sz w:val="18"/>
        </w:rPr>
      </w:pPr>
      <w:r w:rsidRPr="000E6C13">
        <w:rPr>
          <w:rFonts w:ascii="仿宋" w:eastAsia="仿宋" w:hAnsi="仿宋" w:cs="仿宋" w:hint="eastAsia"/>
          <w:b/>
          <w:noProof/>
          <w:sz w:val="20"/>
        </w:rPr>
        <mc:AlternateContent>
          <mc:Choice Requires="wps">
            <w:drawing>
              <wp:anchor distT="0" distB="0" distL="114300" distR="114300" simplePos="0" relativeHeight="251777024" behindDoc="0" locked="0" layoutInCell="1" allowOverlap="1" wp14:anchorId="24CCBD33" wp14:editId="5D8312C2">
                <wp:simplePos x="0" y="0"/>
                <wp:positionH relativeFrom="column">
                  <wp:posOffset>-351790</wp:posOffset>
                </wp:positionH>
                <wp:positionV relativeFrom="paragraph">
                  <wp:posOffset>137795</wp:posOffset>
                </wp:positionV>
                <wp:extent cx="86360" cy="76200"/>
                <wp:effectExtent l="10160" t="13970" r="8255" b="5080"/>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 cy="76200"/>
                        </a:xfrm>
                        <a:prstGeom prst="rect">
                          <a:avLst/>
                        </a:prstGeom>
                        <a:solidFill>
                          <a:srgbClr val="66FF66"/>
                        </a:solidFill>
                        <a:ln w="9525" cmpd="sng">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ABE1A" id="矩形 17" o:spid="_x0000_s1026" style="position:absolute;left:0;text-align:left;margin-left:-27.7pt;margin-top:10.85pt;width:6.8pt;height: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" fillcolor="#6f6"/>
            </w:pict>
          </mc:Fallback>
        </mc:AlternateContent>
      </w:r>
      <w:r w:rsidRPr="000E6C13">
        <w:rPr>
          <w:rFonts w:ascii="仿宋" w:eastAsia="仿宋" w:hAnsi="仿宋" w:cs="仿宋" w:hint="eastAsia"/>
          <w:b/>
          <w:noProof/>
          <w:sz w:val="18"/>
        </w:rPr>
        <mc:AlternateContent>
          <mc:Choice Requires="wps">
            <w:drawing>
              <wp:anchor distT="0" distB="0" distL="114300" distR="114300" simplePos="0" relativeHeight="251767808" behindDoc="0" locked="0" layoutInCell="1" allowOverlap="1" wp14:anchorId="08739663" wp14:editId="555D1BBF">
                <wp:simplePos x="0" y="0"/>
                <wp:positionH relativeFrom="column">
                  <wp:posOffset>6014085</wp:posOffset>
                </wp:positionH>
                <wp:positionV relativeFrom="paragraph">
                  <wp:posOffset>1270</wp:posOffset>
                </wp:positionV>
                <wp:extent cx="116205" cy="991235"/>
                <wp:effectExtent l="13335" t="29845" r="13335" b="7620"/>
                <wp:wrapNone/>
                <wp:docPr id="16" name="上箭头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 cy="991235"/>
                        </a:xfrm>
                        <a:prstGeom prst="upArrow">
                          <a:avLst>
                            <a:gd name="adj1" fmla="val 50000"/>
                            <a:gd name="adj2" fmla="val 213251"/>
                          </a:avLst>
                        </a:prstGeom>
                        <a:solidFill>
                          <a:srgbClr val="66FF66"/>
                        </a:solidFill>
                        <a:ln w="9525" cmpd="sng">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86B0D" id="上箭头 16" o:spid="_x0000_s1026" type="#_x0000_t68" style="position:absolute;left:0;text-align:left;margin-left:473.55pt;margin-top:.1pt;width:9.15pt;height:78.0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" fillcolor="#6f6">
                <v:textbox style="layout-flow:vertical-ideographic"/>
              </v:shape>
            </w:pict>
          </mc:Fallback>
        </mc:AlternateContent>
      </w:r>
    </w:p>
    <w:p w14:paraId="27017D4F" w14:textId="77777777" w:rsidR="000E6C13" w:rsidRPr="000E6C13" w:rsidRDefault="000E6C13" w:rsidP="000E6C13">
      <w:pPr>
        <w:rPr>
          <w:rFonts w:ascii="仿宋" w:eastAsia="仿宋" w:hAnsi="仿宋" w:cs="仿宋"/>
          <w:b/>
          <w:sz w:val="18"/>
        </w:rPr>
      </w:pPr>
    </w:p>
    <w:p w14:paraId="7F311590" w14:textId="77777777" w:rsidR="000E6C13" w:rsidRPr="000E6C13" w:rsidRDefault="000E6C13" w:rsidP="000E6C13">
      <w:pPr>
        <w:rPr>
          <w:rFonts w:ascii="仿宋" w:eastAsia="仿宋" w:hAnsi="仿宋" w:cs="仿宋"/>
          <w:b/>
          <w:sz w:val="18"/>
        </w:rPr>
      </w:pPr>
      <w:r w:rsidRPr="000E6C13">
        <w:rPr>
          <w:rFonts w:ascii="仿宋" w:eastAsia="仿宋" w:hAnsi="仿宋" w:cs="仿宋" w:hint="eastAsia"/>
          <w:b/>
          <w:noProof/>
          <w:sz w:val="20"/>
        </w:rPr>
        <mc:AlternateContent>
          <mc:Choice Requires="wps">
            <w:drawing>
              <wp:anchor distT="0" distB="0" distL="114300" distR="114300" simplePos="0" relativeHeight="251785216" behindDoc="0" locked="0" layoutInCell="1" allowOverlap="1" wp14:anchorId="6FFE48AC" wp14:editId="0936E9F8">
                <wp:simplePos x="0" y="0"/>
                <wp:positionH relativeFrom="column">
                  <wp:posOffset>-630555</wp:posOffset>
                </wp:positionH>
                <wp:positionV relativeFrom="paragraph">
                  <wp:posOffset>311150</wp:posOffset>
                </wp:positionV>
                <wp:extent cx="318770" cy="76200"/>
                <wp:effectExtent l="5080" t="8890" r="13970" b="5715"/>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8770" cy="76200"/>
                        </a:xfrm>
                        <a:prstGeom prst="rect">
                          <a:avLst/>
                        </a:prstGeom>
                        <a:solidFill>
                          <a:srgbClr val="66FF66"/>
                        </a:solidFill>
                        <a:ln w="9525" cmpd="sng">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130A1" id="矩形 15" o:spid="_x0000_s1026" style="position:absolute;left:0;text-align:left;margin-left:-49.65pt;margin-top:24.5pt;width:25.1pt;height:6pt;rotation:-9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" fillcolor="#6f6"/>
            </w:pict>
          </mc:Fallback>
        </mc:AlternateContent>
      </w:r>
    </w:p>
    <w:p w14:paraId="19153BA9" w14:textId="77777777" w:rsidR="000E6C13" w:rsidRPr="000E6C13" w:rsidRDefault="000E6C13" w:rsidP="000E6C13">
      <w:pPr>
        <w:rPr>
          <w:rFonts w:ascii="仿宋" w:eastAsia="仿宋" w:hAnsi="仿宋" w:cs="仿宋"/>
          <w:b/>
          <w:sz w:val="18"/>
        </w:rPr>
      </w:pPr>
      <w:r w:rsidRPr="000E6C13">
        <w:rPr>
          <w:rFonts w:ascii="仿宋" w:eastAsia="仿宋" w:hAnsi="仿宋" w:cs="仿宋" w:hint="eastAsia"/>
          <w:b/>
          <w:noProof/>
          <w:sz w:val="20"/>
        </w:rPr>
        <mc:AlternateContent>
          <mc:Choice Requires="wps">
            <w:drawing>
              <wp:anchor distT="0" distB="0" distL="114300" distR="114300" simplePos="0" relativeHeight="251764736" behindDoc="0" locked="0" layoutInCell="1" allowOverlap="1" wp14:anchorId="1ABA8FC2" wp14:editId="0229D5F4">
                <wp:simplePos x="0" y="0"/>
                <wp:positionH relativeFrom="column">
                  <wp:posOffset>5695950</wp:posOffset>
                </wp:positionH>
                <wp:positionV relativeFrom="paragraph">
                  <wp:posOffset>0</wp:posOffset>
                </wp:positionV>
                <wp:extent cx="0" cy="198120"/>
                <wp:effectExtent l="9525" t="9525" r="9525" b="11430"/>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19CC2" id="直接连接符 14" o:spid="_x0000_s1026" style="position:absolute;left:0;text-align:lef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0" to="448.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63712" behindDoc="0" locked="0" layoutInCell="1" allowOverlap="1" wp14:anchorId="1A01A844" wp14:editId="4CA0FC24">
                <wp:simplePos x="0" y="0"/>
                <wp:positionH relativeFrom="column">
                  <wp:posOffset>5444490</wp:posOffset>
                </wp:positionH>
                <wp:positionV relativeFrom="paragraph">
                  <wp:posOffset>7620</wp:posOffset>
                </wp:positionV>
                <wp:extent cx="0" cy="198120"/>
                <wp:effectExtent l="5715" t="7620" r="13335" b="13335"/>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370F0" id="直接连接符 13" o:spid="_x0000_s1026" style="position:absolute;left:0;text-align:lef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7pt,.6pt" to="428.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05344" behindDoc="0" locked="0" layoutInCell="1" allowOverlap="1" wp14:anchorId="56F5CDD7" wp14:editId="2EE68600">
                <wp:simplePos x="0" y="0"/>
                <wp:positionH relativeFrom="column">
                  <wp:posOffset>4133850</wp:posOffset>
                </wp:positionH>
                <wp:positionV relativeFrom="paragraph">
                  <wp:posOffset>0</wp:posOffset>
                </wp:positionV>
                <wp:extent cx="0" cy="198120"/>
                <wp:effectExtent l="9525" t="9525" r="9525" b="1143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F43E9" id="直接连接符 12"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0" to="325.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04320" behindDoc="0" locked="0" layoutInCell="1" allowOverlap="1" wp14:anchorId="5CAF801F" wp14:editId="53D30219">
                <wp:simplePos x="0" y="0"/>
                <wp:positionH relativeFrom="column">
                  <wp:posOffset>3867150</wp:posOffset>
                </wp:positionH>
                <wp:positionV relativeFrom="paragraph">
                  <wp:posOffset>0</wp:posOffset>
                </wp:positionV>
                <wp:extent cx="0" cy="198120"/>
                <wp:effectExtent l="9525" t="9525" r="9525" b="1143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36A4" id="直接连接符 11"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0" to="30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01248" behindDoc="0" locked="0" layoutInCell="1" allowOverlap="1" wp14:anchorId="610454F1" wp14:editId="7E3B95E9">
                <wp:simplePos x="0" y="0"/>
                <wp:positionH relativeFrom="column">
                  <wp:posOffset>3600450</wp:posOffset>
                </wp:positionH>
                <wp:positionV relativeFrom="paragraph">
                  <wp:posOffset>0</wp:posOffset>
                </wp:positionV>
                <wp:extent cx="0" cy="198120"/>
                <wp:effectExtent l="9525" t="9525" r="9525" b="1143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4C482" id="直接连接符 10"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0" to="283.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02272" behindDoc="0" locked="0" layoutInCell="1" allowOverlap="1" wp14:anchorId="4EF30F38" wp14:editId="5D9BAFAF">
                <wp:simplePos x="0" y="0"/>
                <wp:positionH relativeFrom="column">
                  <wp:posOffset>3333750</wp:posOffset>
                </wp:positionH>
                <wp:positionV relativeFrom="paragraph">
                  <wp:posOffset>0</wp:posOffset>
                </wp:positionV>
                <wp:extent cx="0" cy="198120"/>
                <wp:effectExtent l="9525" t="9525" r="9525" b="1143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126A5" id="直接连接符 9"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0" to="26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03296" behindDoc="0" locked="0" layoutInCell="1" allowOverlap="1" wp14:anchorId="38AFAC55" wp14:editId="467317F6">
                <wp:simplePos x="0" y="0"/>
                <wp:positionH relativeFrom="column">
                  <wp:posOffset>3067050</wp:posOffset>
                </wp:positionH>
                <wp:positionV relativeFrom="paragraph">
                  <wp:posOffset>0</wp:posOffset>
                </wp:positionV>
                <wp:extent cx="0" cy="198120"/>
                <wp:effectExtent l="9525" t="9525" r="9525" b="1143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F878E" id="直接连接符 8"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0" to="241.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"/>
            </w:pict>
          </mc:Fallback>
        </mc:AlternateContent>
      </w:r>
      <w:r w:rsidRPr="000E6C13">
        <w:rPr>
          <w:rFonts w:ascii="仿宋" w:eastAsia="仿宋" w:hAnsi="仿宋" w:cs="仿宋" w:hint="eastAsia"/>
          <w:b/>
          <w:noProof/>
          <w:sz w:val="18"/>
        </w:rPr>
        <mc:AlternateContent>
          <mc:Choice Requires="wps">
            <w:drawing>
              <wp:anchor distT="0" distB="0" distL="114300" distR="114300" simplePos="0" relativeHeight="251700224" behindDoc="0" locked="0" layoutInCell="1" allowOverlap="1" wp14:anchorId="486B2576" wp14:editId="51890BB0">
                <wp:simplePos x="0" y="0"/>
                <wp:positionH relativeFrom="column">
                  <wp:posOffset>5200650</wp:posOffset>
                </wp:positionH>
                <wp:positionV relativeFrom="paragraph">
                  <wp:posOffset>0</wp:posOffset>
                </wp:positionV>
                <wp:extent cx="0" cy="198120"/>
                <wp:effectExtent l="9525" t="9525" r="9525" b="1143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D7C3E" id="直接连接符 7"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0" to="40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"/>
            </w:pict>
          </mc:Fallback>
        </mc:AlternateContent>
      </w:r>
      <w:r w:rsidRPr="000E6C13">
        <w:rPr>
          <w:rFonts w:ascii="仿宋" w:eastAsia="仿宋" w:hAnsi="仿宋" w:cs="仿宋" w:hint="eastAsia"/>
          <w:b/>
          <w:noProof/>
          <w:sz w:val="18"/>
        </w:rPr>
        <mc:AlternateContent>
          <mc:Choice Requires="wps">
            <w:drawing>
              <wp:anchor distT="0" distB="0" distL="114300" distR="114300" simplePos="0" relativeHeight="251699200" behindDoc="0" locked="0" layoutInCell="1" allowOverlap="1" wp14:anchorId="11924764" wp14:editId="33C982BF">
                <wp:simplePos x="0" y="0"/>
                <wp:positionH relativeFrom="column">
                  <wp:posOffset>4933950</wp:posOffset>
                </wp:positionH>
                <wp:positionV relativeFrom="paragraph">
                  <wp:posOffset>0</wp:posOffset>
                </wp:positionV>
                <wp:extent cx="0" cy="198120"/>
                <wp:effectExtent l="9525" t="9525" r="9525" b="1143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72F23" id="直接连接符 6"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pt,0" to="388.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"/>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697152" behindDoc="0" locked="0" layoutInCell="1" allowOverlap="1" wp14:anchorId="54A9B4CC" wp14:editId="0D89E708">
                <wp:simplePos x="0" y="0"/>
                <wp:positionH relativeFrom="column">
                  <wp:posOffset>4400550</wp:posOffset>
                </wp:positionH>
                <wp:positionV relativeFrom="paragraph">
                  <wp:posOffset>0</wp:posOffset>
                </wp:positionV>
                <wp:extent cx="0" cy="198120"/>
                <wp:effectExtent l="9525" t="9525" r="9525" b="1143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6855C" id="直接连接符 5"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0" to="346.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"/>
            </w:pict>
          </mc:Fallback>
        </mc:AlternateContent>
      </w:r>
      <w:r w:rsidRPr="000E6C13">
        <w:rPr>
          <w:rFonts w:ascii="仿宋" w:eastAsia="仿宋" w:hAnsi="仿宋" w:cs="仿宋" w:hint="eastAsia"/>
          <w:b/>
          <w:noProof/>
          <w:sz w:val="18"/>
        </w:rPr>
        <mc:AlternateContent>
          <mc:Choice Requires="wps">
            <w:drawing>
              <wp:anchor distT="0" distB="0" distL="114300" distR="114300" simplePos="0" relativeHeight="251698176" behindDoc="0" locked="0" layoutInCell="1" allowOverlap="1" wp14:anchorId="7E70C71D" wp14:editId="47939FFE">
                <wp:simplePos x="0" y="0"/>
                <wp:positionH relativeFrom="column">
                  <wp:posOffset>4667250</wp:posOffset>
                </wp:positionH>
                <wp:positionV relativeFrom="paragraph">
                  <wp:posOffset>0</wp:posOffset>
                </wp:positionV>
                <wp:extent cx="0" cy="198120"/>
                <wp:effectExtent l="9525" t="9525" r="9525" b="1143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0D12E" id="直接连接符 4"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0" to="36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"/>
            </w:pict>
          </mc:Fallback>
        </mc:AlternateContent>
      </w:r>
    </w:p>
    <w:p w14:paraId="5E9E9018" w14:textId="77777777" w:rsidR="000E6C13" w:rsidRPr="000E6C13" w:rsidRDefault="000E6C13" w:rsidP="000E6C13">
      <w:pPr>
        <w:rPr>
          <w:rFonts w:ascii="仿宋" w:eastAsia="仿宋" w:hAnsi="仿宋" w:cs="仿宋"/>
          <w:b/>
          <w:sz w:val="18"/>
        </w:rPr>
      </w:pPr>
      <w:r w:rsidRPr="000E6C13">
        <w:rPr>
          <w:rFonts w:ascii="仿宋" w:eastAsia="仿宋" w:hAnsi="仿宋" w:cs="仿宋" w:hint="eastAsia"/>
          <w:b/>
          <w:noProof/>
          <w:sz w:val="18"/>
        </w:rPr>
        <mc:AlternateContent>
          <mc:Choice Requires="wps">
            <w:drawing>
              <wp:anchor distT="0" distB="0" distL="114300" distR="114300" simplePos="0" relativeHeight="251786240" behindDoc="0" locked="0" layoutInCell="1" allowOverlap="1" wp14:anchorId="056DA1E1" wp14:editId="59E7D69B">
                <wp:simplePos x="0" y="0"/>
                <wp:positionH relativeFrom="column">
                  <wp:posOffset>4340225</wp:posOffset>
                </wp:positionH>
                <wp:positionV relativeFrom="paragraph">
                  <wp:posOffset>6985</wp:posOffset>
                </wp:positionV>
                <wp:extent cx="127000" cy="117475"/>
                <wp:effectExtent l="34925" t="6985" r="28575" b="18415"/>
                <wp:wrapNone/>
                <wp:docPr id="3" name="下箭头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7475"/>
                        </a:xfrm>
                        <a:prstGeom prst="downArrow">
                          <a:avLst>
                            <a:gd name="adj1" fmla="val 50000"/>
                            <a:gd name="adj2" fmla="val 25000"/>
                          </a:avLst>
                        </a:prstGeom>
                        <a:solidFill>
                          <a:srgbClr val="66FF66"/>
                        </a:solidFill>
                        <a:ln w="9525" cmpd="sng">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A7693" id="下箭头 3" o:spid="_x0000_s1026" type="#_x0000_t67" style="position:absolute;left:0;text-align:left;margin-left:341.75pt;margin-top:.55pt;width:10pt;height:9.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" fillcolor="#6f6">
                <v:textbox style="layout-flow:vertical-ideographic"/>
              </v:shape>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782144" behindDoc="0" locked="0" layoutInCell="1" allowOverlap="1" wp14:anchorId="2E20D60C" wp14:editId="3CC046C1">
                <wp:simplePos x="0" y="0"/>
                <wp:positionH relativeFrom="column">
                  <wp:posOffset>-508635</wp:posOffset>
                </wp:positionH>
                <wp:positionV relativeFrom="paragraph">
                  <wp:posOffset>119380</wp:posOffset>
                </wp:positionV>
                <wp:extent cx="6548120" cy="76200"/>
                <wp:effectExtent l="5715" t="5080" r="8890" b="1397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8120" cy="76200"/>
                        </a:xfrm>
                        <a:prstGeom prst="rect">
                          <a:avLst/>
                        </a:prstGeom>
                        <a:solidFill>
                          <a:srgbClr val="66FF66"/>
                        </a:solidFill>
                        <a:ln w="9525" cmpd="sng">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C63A5" id="矩形 2" o:spid="_x0000_s1026" style="position:absolute;left:0;text-align:left;margin-left:-40.05pt;margin-top:9.4pt;width:515.6pt;height: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" fillcolor="#6f6"/>
            </w:pict>
          </mc:Fallback>
        </mc:AlternateContent>
      </w:r>
      <w:r w:rsidRPr="000E6C13">
        <w:rPr>
          <w:rFonts w:ascii="仿宋" w:eastAsia="仿宋" w:hAnsi="仿宋" w:cs="仿宋" w:hint="eastAsia"/>
          <w:b/>
          <w:noProof/>
          <w:sz w:val="20"/>
        </w:rPr>
        <mc:AlternateContent>
          <mc:Choice Requires="wps">
            <w:drawing>
              <wp:anchor distT="0" distB="0" distL="114300" distR="114300" simplePos="0" relativeHeight="251678720" behindDoc="0" locked="0" layoutInCell="1" allowOverlap="1" wp14:anchorId="37671D06" wp14:editId="09D150E4">
                <wp:simplePos x="0" y="0"/>
                <wp:positionH relativeFrom="column">
                  <wp:posOffset>3067050</wp:posOffset>
                </wp:positionH>
                <wp:positionV relativeFrom="paragraph">
                  <wp:posOffset>0</wp:posOffset>
                </wp:positionV>
                <wp:extent cx="2628900" cy="0"/>
                <wp:effectExtent l="9525" t="9525" r="9525" b="952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89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1EC4B" id="直接连接符 1" o:spid="_x0000_s1026" style="position:absolute;left:0;text-align:lef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"/>
            </w:pict>
          </mc:Fallback>
        </mc:AlternateContent>
      </w:r>
    </w:p>
    <w:p w14:paraId="040AD06C" w14:textId="77777777" w:rsidR="00CF1B9A" w:rsidRDefault="000E6C13" w:rsidP="00CF1B9A">
      <w:pPr>
        <w:jc w:val="center"/>
        <w:rPr>
          <w:rFonts w:ascii="仿宋" w:eastAsia="仿宋" w:hAnsi="仿宋" w:cs="仿宋"/>
          <w:b/>
          <w:bCs/>
          <w:sz w:val="24"/>
        </w:rPr>
      </w:pPr>
      <w:r w:rsidRPr="000E6C13">
        <w:rPr>
          <w:rFonts w:ascii="仿宋" w:eastAsia="仿宋" w:hAnsi="仿宋" w:cs="仿宋" w:hint="eastAsia"/>
          <w:b/>
          <w:bCs/>
          <w:sz w:val="24"/>
        </w:rPr>
        <w:t xml:space="preserve">图1 </w:t>
      </w:r>
      <w:r w:rsidR="00454D73">
        <w:rPr>
          <w:rFonts w:ascii="仿宋" w:eastAsia="仿宋" w:hAnsi="仿宋" w:cs="仿宋" w:hint="eastAsia"/>
          <w:b/>
          <w:bCs/>
          <w:sz w:val="24"/>
        </w:rPr>
        <w:t>黄山学院本科教学质量监控体系</w:t>
      </w:r>
    </w:p>
    <w:p w14:paraId="4465B5E8" w14:textId="77777777" w:rsidR="000E6C13" w:rsidRPr="000E6C13" w:rsidRDefault="000E6C13" w:rsidP="006C03DB">
      <w:pPr>
        <w:pStyle w:val="af8"/>
        <w:spacing w:after="156"/>
        <w:rPr>
          <w:szCs w:val="21"/>
        </w:rPr>
      </w:pPr>
      <w:bookmarkStart w:id="17" w:name="_Toc11709"/>
      <w:bookmarkStart w:id="18" w:name="_Toc75158715"/>
      <w:r w:rsidRPr="000E6C13">
        <w:rPr>
          <w:rFonts w:hint="eastAsia"/>
        </w:rPr>
        <w:lastRenderedPageBreak/>
        <w:t>黄山学院教师教学质量考核办法</w:t>
      </w:r>
      <w:bookmarkEnd w:id="15"/>
      <w:bookmarkEnd w:id="16"/>
      <w:bookmarkEnd w:id="17"/>
      <w:bookmarkEnd w:id="18"/>
    </w:p>
    <w:p w14:paraId="0D0051B6" w14:textId="77777777" w:rsidR="000E6C13" w:rsidRPr="000E6C13" w:rsidRDefault="000E6C13" w:rsidP="000E6C13">
      <w:pPr>
        <w:widowControl/>
        <w:spacing w:line="360" w:lineRule="auto"/>
        <w:ind w:firstLineChars="200" w:firstLine="480"/>
        <w:jc w:val="left"/>
        <w:rPr>
          <w:rFonts w:ascii="仿宋" w:eastAsia="仿宋" w:hAnsi="仿宋" w:cs="仿宋"/>
          <w:kern w:val="0"/>
          <w:sz w:val="24"/>
          <w:szCs w:val="24"/>
        </w:rPr>
      </w:pPr>
      <w:r w:rsidRPr="000E6C13">
        <w:rPr>
          <w:rFonts w:ascii="仿宋" w:eastAsia="仿宋" w:hAnsi="仿宋" w:cs="仿宋" w:hint="eastAsia"/>
          <w:kern w:val="0"/>
          <w:sz w:val="24"/>
          <w:szCs w:val="24"/>
        </w:rPr>
        <w:t>为了进一步加强和规范我校教师教学质量考核工作，不断提高教学质量和水平，根据省教育厅《关于做好省属高校教师教学质量考核工作的指导性意见》（皖教人［2011］4号），结合我校《黄山学院教师教学工作业绩考核办法（试行）》（教字［2009］32号）等文件精神，制定本办法。</w:t>
      </w:r>
    </w:p>
    <w:p w14:paraId="604B7115" w14:textId="77777777" w:rsidR="000E6C13" w:rsidRPr="000E6C13" w:rsidRDefault="000E6C13" w:rsidP="000E6C13">
      <w:pPr>
        <w:widowControl/>
        <w:spacing w:line="360" w:lineRule="auto"/>
        <w:ind w:firstLineChars="200" w:firstLine="482"/>
        <w:jc w:val="left"/>
        <w:rPr>
          <w:rFonts w:ascii="仿宋" w:eastAsia="仿宋" w:hAnsi="仿宋" w:cs="仿宋"/>
          <w:kern w:val="0"/>
          <w:sz w:val="24"/>
          <w:szCs w:val="24"/>
        </w:rPr>
      </w:pPr>
      <w:r w:rsidRPr="000E6C13">
        <w:rPr>
          <w:rFonts w:ascii="仿宋" w:eastAsia="仿宋" w:hAnsi="仿宋" w:cs="仿宋" w:hint="eastAsia"/>
          <w:b/>
          <w:kern w:val="0"/>
          <w:sz w:val="24"/>
          <w:szCs w:val="24"/>
        </w:rPr>
        <w:t>一、教学质量考核主要采取学生测评、同行评价、系级督导评教、随机抽查教案、教学管理部门（院系部）评价等方式进行。</w:t>
      </w:r>
      <w:r w:rsidRPr="000E6C13">
        <w:rPr>
          <w:rFonts w:ascii="仿宋" w:eastAsia="仿宋" w:hAnsi="仿宋" w:cs="仿宋" w:hint="eastAsia"/>
          <w:kern w:val="0"/>
          <w:sz w:val="24"/>
          <w:szCs w:val="24"/>
        </w:rPr>
        <w:t>学生测评由教务处完成，每学期提供相关数据至各院系部，其他由各院系部完成。</w:t>
      </w:r>
    </w:p>
    <w:p w14:paraId="493E14C9" w14:textId="77777777" w:rsidR="000E6C13" w:rsidRPr="000E6C13" w:rsidRDefault="000E6C13" w:rsidP="000E6C13">
      <w:pPr>
        <w:widowControl/>
        <w:spacing w:line="360" w:lineRule="auto"/>
        <w:ind w:firstLineChars="200" w:firstLine="482"/>
        <w:jc w:val="left"/>
        <w:rPr>
          <w:rFonts w:ascii="仿宋" w:eastAsia="仿宋" w:hAnsi="仿宋" w:cs="仿宋"/>
          <w:b/>
          <w:kern w:val="0"/>
          <w:sz w:val="24"/>
          <w:szCs w:val="24"/>
        </w:rPr>
      </w:pPr>
      <w:r w:rsidRPr="000E6C13">
        <w:rPr>
          <w:rFonts w:ascii="仿宋" w:eastAsia="仿宋" w:hAnsi="仿宋" w:cs="仿宋" w:hint="eastAsia"/>
          <w:b/>
          <w:kern w:val="0"/>
          <w:sz w:val="24"/>
          <w:szCs w:val="24"/>
        </w:rPr>
        <w:t>二、教学质量考核的范围和对象是我校在职在编从事教学工作的专任（含双肩挑）教师和实验技术人员（以下统称教师），双肩挑人员由所在业务院系进行考核。</w:t>
      </w:r>
    </w:p>
    <w:p w14:paraId="6DB03AE8" w14:textId="77777777" w:rsidR="000E6C13" w:rsidRPr="000E6C13" w:rsidRDefault="000E6C13" w:rsidP="000E6C13">
      <w:pPr>
        <w:widowControl/>
        <w:spacing w:line="360" w:lineRule="auto"/>
        <w:ind w:firstLineChars="200" w:firstLine="482"/>
        <w:jc w:val="left"/>
        <w:rPr>
          <w:rFonts w:ascii="仿宋" w:eastAsia="仿宋" w:hAnsi="仿宋" w:cs="仿宋"/>
          <w:b/>
          <w:kern w:val="0"/>
          <w:sz w:val="24"/>
          <w:szCs w:val="24"/>
        </w:rPr>
      </w:pPr>
      <w:r w:rsidRPr="000E6C13">
        <w:rPr>
          <w:rFonts w:ascii="仿宋" w:eastAsia="仿宋" w:hAnsi="仿宋" w:cs="仿宋" w:hint="eastAsia"/>
          <w:b/>
          <w:kern w:val="0"/>
          <w:sz w:val="24"/>
          <w:szCs w:val="24"/>
        </w:rPr>
        <w:t>三、教学质量考核结果分为优秀、良好、合格和不合格四个等次，其中优秀等次比例不得超过本院系部应参加考核教师总数的25%，优秀等次总人数计算采用取整法；合格和不合格比例不得低于参加考核教师总数的15%，合格和不合格等次的人数计算采取进一法。</w:t>
      </w:r>
    </w:p>
    <w:p w14:paraId="1CD0D8F5" w14:textId="77777777" w:rsidR="000E6C13" w:rsidRPr="000E6C13" w:rsidRDefault="000E6C13" w:rsidP="000E6C13">
      <w:pPr>
        <w:widowControl/>
        <w:spacing w:line="360" w:lineRule="auto"/>
        <w:ind w:firstLineChars="200" w:firstLine="480"/>
        <w:jc w:val="left"/>
        <w:rPr>
          <w:rFonts w:ascii="仿宋" w:eastAsia="仿宋" w:hAnsi="仿宋" w:cs="仿宋"/>
          <w:kern w:val="0"/>
          <w:sz w:val="24"/>
          <w:szCs w:val="24"/>
        </w:rPr>
      </w:pPr>
      <w:r w:rsidRPr="000E6C13">
        <w:rPr>
          <w:rFonts w:ascii="仿宋" w:eastAsia="仿宋" w:hAnsi="仿宋" w:cs="仿宋" w:hint="eastAsia"/>
          <w:kern w:val="0"/>
          <w:sz w:val="24"/>
          <w:szCs w:val="24"/>
        </w:rPr>
        <w:t>对师德低下，或出现重大教学事故者（I级），当学年教学考核直接确定为不合格；出现一般教学事故者（II级），当学年不得评为优秀。</w:t>
      </w:r>
    </w:p>
    <w:p w14:paraId="13200074" w14:textId="77777777" w:rsidR="000E6C13" w:rsidRPr="000E6C13" w:rsidRDefault="000E6C13" w:rsidP="000E6C13">
      <w:pPr>
        <w:widowControl/>
        <w:spacing w:line="360" w:lineRule="auto"/>
        <w:ind w:firstLineChars="200" w:firstLine="482"/>
        <w:jc w:val="left"/>
        <w:rPr>
          <w:rFonts w:ascii="仿宋" w:eastAsia="仿宋" w:hAnsi="仿宋" w:cs="仿宋"/>
          <w:kern w:val="0"/>
          <w:sz w:val="24"/>
          <w:szCs w:val="24"/>
        </w:rPr>
      </w:pPr>
      <w:r w:rsidRPr="000E6C13">
        <w:rPr>
          <w:rFonts w:ascii="仿宋" w:eastAsia="仿宋" w:hAnsi="仿宋" w:cs="仿宋" w:hint="eastAsia"/>
          <w:b/>
          <w:kern w:val="0"/>
          <w:sz w:val="24"/>
          <w:szCs w:val="24"/>
        </w:rPr>
        <w:t>四、教师教学质量考核每学年考核一次，一般定在6月份进行。</w:t>
      </w:r>
      <w:r w:rsidRPr="000E6C13">
        <w:rPr>
          <w:rFonts w:ascii="仿宋" w:eastAsia="仿宋" w:hAnsi="仿宋" w:cs="仿宋" w:hint="eastAsia"/>
          <w:kern w:val="0"/>
          <w:sz w:val="24"/>
          <w:szCs w:val="24"/>
        </w:rPr>
        <w:t>各院系部对考核结果进行公示后上报教务处初审，</w:t>
      </w:r>
      <w:proofErr w:type="gramStart"/>
      <w:r w:rsidRPr="000E6C13">
        <w:rPr>
          <w:rFonts w:ascii="仿宋" w:eastAsia="仿宋" w:hAnsi="仿宋" w:cs="仿宋" w:hint="eastAsia"/>
          <w:kern w:val="0"/>
          <w:sz w:val="24"/>
          <w:szCs w:val="24"/>
        </w:rPr>
        <w:t>经教学</w:t>
      </w:r>
      <w:proofErr w:type="gramEnd"/>
      <w:r w:rsidRPr="000E6C13">
        <w:rPr>
          <w:rFonts w:ascii="仿宋" w:eastAsia="仿宋" w:hAnsi="仿宋" w:cs="仿宋" w:hint="eastAsia"/>
          <w:kern w:val="0"/>
          <w:sz w:val="24"/>
          <w:szCs w:val="24"/>
        </w:rPr>
        <w:t>委员会审定通过。院系每年7月10日前将《黄山学院教师教学质量考核表》（附件2-7）存入教师个人教学业务档案。</w:t>
      </w:r>
    </w:p>
    <w:p w14:paraId="4DBE26A0" w14:textId="77777777" w:rsidR="000E6C13" w:rsidRPr="000E6C13" w:rsidRDefault="000E6C13" w:rsidP="000E6C13">
      <w:pPr>
        <w:widowControl/>
        <w:spacing w:line="360" w:lineRule="auto"/>
        <w:ind w:firstLineChars="200" w:firstLine="482"/>
        <w:jc w:val="left"/>
        <w:rPr>
          <w:rFonts w:ascii="仿宋" w:eastAsia="仿宋" w:hAnsi="仿宋" w:cs="仿宋"/>
          <w:kern w:val="0"/>
          <w:sz w:val="24"/>
          <w:szCs w:val="24"/>
        </w:rPr>
      </w:pPr>
      <w:r w:rsidRPr="000E6C13">
        <w:rPr>
          <w:rFonts w:ascii="仿宋" w:eastAsia="仿宋" w:hAnsi="仿宋" w:cs="仿宋" w:hint="eastAsia"/>
          <w:b/>
          <w:kern w:val="0"/>
          <w:sz w:val="24"/>
          <w:szCs w:val="24"/>
        </w:rPr>
        <w:t>五、其他</w:t>
      </w:r>
    </w:p>
    <w:p w14:paraId="12DCA2B7" w14:textId="77777777" w:rsidR="000E6C13" w:rsidRPr="000E6C13" w:rsidRDefault="000E6C13" w:rsidP="000E6C13">
      <w:pPr>
        <w:widowControl/>
        <w:spacing w:line="360" w:lineRule="auto"/>
        <w:ind w:firstLineChars="200" w:firstLine="480"/>
        <w:jc w:val="left"/>
        <w:rPr>
          <w:rFonts w:ascii="仿宋" w:eastAsia="仿宋" w:hAnsi="仿宋" w:cs="仿宋"/>
          <w:kern w:val="0"/>
          <w:sz w:val="24"/>
          <w:szCs w:val="24"/>
        </w:rPr>
      </w:pPr>
      <w:r w:rsidRPr="000E6C13">
        <w:rPr>
          <w:rFonts w:ascii="仿宋" w:eastAsia="仿宋" w:hAnsi="仿宋" w:cs="仿宋" w:hint="eastAsia"/>
          <w:kern w:val="0"/>
          <w:sz w:val="24"/>
          <w:szCs w:val="24"/>
        </w:rPr>
        <w:t>（一）教师教学质量考核工作是项长期日常性工作，各院系部要按照文件要求，加强领导，周密安排，精心组织。院系要成立教师教学质量考核小组，认真做好各项工作，按照规定时间完成考核。</w:t>
      </w:r>
    </w:p>
    <w:p w14:paraId="355B111C" w14:textId="77777777" w:rsidR="000E6C13" w:rsidRPr="000E6C13" w:rsidRDefault="000E6C13" w:rsidP="000E6C13">
      <w:pPr>
        <w:widowControl/>
        <w:spacing w:line="360" w:lineRule="auto"/>
        <w:ind w:firstLineChars="200" w:firstLine="480"/>
        <w:jc w:val="left"/>
        <w:rPr>
          <w:rFonts w:ascii="仿宋" w:eastAsia="仿宋" w:hAnsi="仿宋" w:cs="仿宋"/>
          <w:kern w:val="0"/>
          <w:sz w:val="24"/>
          <w:szCs w:val="24"/>
        </w:rPr>
      </w:pPr>
      <w:r w:rsidRPr="000E6C13">
        <w:rPr>
          <w:rFonts w:ascii="仿宋" w:eastAsia="仿宋" w:hAnsi="仿宋" w:cs="仿宋" w:hint="eastAsia"/>
          <w:kern w:val="0"/>
          <w:sz w:val="24"/>
          <w:szCs w:val="24"/>
        </w:rPr>
        <w:t>（二）各院系部要高度重视教师教学质量考核工作，将教学质量考核工作作为提高教师教学能力，提升教学质量的重要抓手，全面推进我校教师教学水平建设。</w:t>
      </w:r>
    </w:p>
    <w:p w14:paraId="01AC35B8" w14:textId="77777777" w:rsidR="000E6C13" w:rsidRPr="000E6C13" w:rsidRDefault="000E6C13" w:rsidP="000E6C13">
      <w:pPr>
        <w:widowControl/>
        <w:spacing w:line="360" w:lineRule="auto"/>
        <w:ind w:firstLineChars="200" w:firstLine="482"/>
        <w:jc w:val="left"/>
        <w:rPr>
          <w:rFonts w:ascii="仿宋" w:eastAsia="仿宋" w:hAnsi="仿宋" w:cs="仿宋"/>
          <w:kern w:val="0"/>
          <w:sz w:val="24"/>
          <w:szCs w:val="24"/>
        </w:rPr>
      </w:pPr>
      <w:r w:rsidRPr="000E6C13">
        <w:rPr>
          <w:rFonts w:ascii="仿宋" w:eastAsia="仿宋" w:hAnsi="仿宋" w:cs="仿宋" w:hint="eastAsia"/>
          <w:b/>
          <w:kern w:val="0"/>
          <w:sz w:val="24"/>
          <w:szCs w:val="24"/>
        </w:rPr>
        <w:t>六、本办法由教务处负责解释。</w:t>
      </w:r>
    </w:p>
    <w:p w14:paraId="46957F74" w14:textId="77777777" w:rsidR="000E6C13" w:rsidRPr="000E6C13" w:rsidRDefault="000E6C13" w:rsidP="000E6C13">
      <w:pPr>
        <w:widowControl/>
        <w:spacing w:line="360" w:lineRule="auto"/>
        <w:ind w:firstLineChars="200" w:firstLine="482"/>
        <w:jc w:val="left"/>
        <w:rPr>
          <w:rFonts w:ascii="仿宋" w:eastAsia="仿宋" w:hAnsi="仿宋" w:cs="仿宋"/>
          <w:kern w:val="0"/>
          <w:sz w:val="24"/>
          <w:szCs w:val="24"/>
        </w:rPr>
      </w:pPr>
      <w:r w:rsidRPr="000E6C13">
        <w:rPr>
          <w:rFonts w:ascii="仿宋" w:eastAsia="仿宋" w:hAnsi="仿宋" w:cs="仿宋" w:hint="eastAsia"/>
          <w:b/>
          <w:kern w:val="0"/>
          <w:sz w:val="24"/>
          <w:szCs w:val="24"/>
        </w:rPr>
        <w:lastRenderedPageBreak/>
        <w:t>七、本办法自发布之日起实施。</w:t>
      </w:r>
    </w:p>
    <w:p w14:paraId="7047540A" w14:textId="77777777" w:rsidR="000E6C13" w:rsidRPr="000E6C13" w:rsidRDefault="000E6C13" w:rsidP="000E6C13">
      <w:pPr>
        <w:spacing w:line="360" w:lineRule="auto"/>
        <w:rPr>
          <w:rFonts w:ascii="仿宋" w:eastAsia="仿宋" w:hAnsi="仿宋" w:cs="仿宋"/>
        </w:rPr>
      </w:pPr>
    </w:p>
    <w:p w14:paraId="7B6FFEBD" w14:textId="77777777" w:rsidR="00454D73" w:rsidRDefault="00454D73">
      <w:pPr>
        <w:widowControl/>
        <w:jc w:val="left"/>
        <w:rPr>
          <w:rFonts w:ascii="仿宋" w:eastAsia="仿宋" w:hAnsi="仿宋" w:cs="仿宋"/>
          <w:b/>
          <w:sz w:val="32"/>
          <w:szCs w:val="32"/>
        </w:rPr>
      </w:pPr>
      <w:bookmarkStart w:id="19" w:name="_Toc338772968"/>
      <w:bookmarkStart w:id="20" w:name="_Toc336160362"/>
      <w:bookmarkStart w:id="21" w:name="_Toc338494306"/>
      <w:bookmarkStart w:id="22" w:name="_Toc4645"/>
      <w:bookmarkStart w:id="23" w:name="_Toc75158716"/>
      <w:r>
        <w:rPr>
          <w:rFonts w:ascii="仿宋" w:eastAsia="仿宋" w:hAnsi="仿宋" w:cs="仿宋"/>
          <w:b/>
          <w:sz w:val="32"/>
          <w:szCs w:val="32"/>
        </w:rPr>
        <w:br w:type="page"/>
      </w:r>
    </w:p>
    <w:p w14:paraId="128C8349" w14:textId="77777777" w:rsidR="000E6C13" w:rsidRPr="000E6C13" w:rsidRDefault="000E6C13" w:rsidP="000F5170">
      <w:pPr>
        <w:pStyle w:val="af8"/>
        <w:spacing w:after="156"/>
      </w:pPr>
      <w:r w:rsidRPr="000E6C13">
        <w:rPr>
          <w:rFonts w:hint="eastAsia"/>
        </w:rPr>
        <w:lastRenderedPageBreak/>
        <w:t>黄山学院本科教学工作评价办法（试行）</w:t>
      </w:r>
      <w:bookmarkEnd w:id="3"/>
      <w:bookmarkEnd w:id="4"/>
      <w:bookmarkEnd w:id="5"/>
      <w:bookmarkEnd w:id="6"/>
      <w:bookmarkEnd w:id="7"/>
      <w:bookmarkEnd w:id="19"/>
      <w:bookmarkEnd w:id="20"/>
      <w:bookmarkEnd w:id="21"/>
      <w:bookmarkEnd w:id="22"/>
      <w:bookmarkEnd w:id="23"/>
    </w:p>
    <w:p w14:paraId="33954D47"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为了加强对各院（部）本科教学工作的管理和指导，使各院（部）明确自身的发展定位，</w:t>
      </w:r>
      <w:proofErr w:type="gramStart"/>
      <w:r w:rsidRPr="000E6C13">
        <w:rPr>
          <w:rFonts w:ascii="仿宋" w:eastAsia="仿宋" w:hAnsi="仿宋" w:cs="仿宋" w:hint="eastAsia"/>
          <w:sz w:val="24"/>
          <w:szCs w:val="24"/>
        </w:rPr>
        <w:t>凝炼</w:t>
      </w:r>
      <w:proofErr w:type="gramEnd"/>
      <w:r w:rsidRPr="000E6C13">
        <w:rPr>
          <w:rFonts w:ascii="仿宋" w:eastAsia="仿宋" w:hAnsi="仿宋" w:cs="仿宋" w:hint="eastAsia"/>
          <w:sz w:val="24"/>
          <w:szCs w:val="24"/>
        </w:rPr>
        <w:t>专业特色，结合我院的办学定位和人才培养目标定位，强化教学管理，深化教学改革，提高本科教学质量，进一步推动我院本科教学工作，现结合实际制定本办法。</w:t>
      </w:r>
    </w:p>
    <w:p w14:paraId="01C27AC2" w14:textId="77777777" w:rsidR="000E6C13" w:rsidRPr="000E6C13" w:rsidRDefault="000E6C13" w:rsidP="000E6C13">
      <w:pPr>
        <w:spacing w:beforeLines="30" w:before="93" w:afterLines="30" w:after="93" w:line="360" w:lineRule="auto"/>
        <w:ind w:firstLineChars="200" w:firstLine="482"/>
        <w:rPr>
          <w:rFonts w:ascii="仿宋" w:eastAsia="仿宋" w:hAnsi="仿宋" w:cs="仿宋"/>
          <w:b/>
          <w:sz w:val="24"/>
          <w:szCs w:val="24"/>
        </w:rPr>
      </w:pPr>
      <w:r w:rsidRPr="000E6C13">
        <w:rPr>
          <w:rFonts w:ascii="仿宋" w:eastAsia="仿宋" w:hAnsi="仿宋" w:cs="仿宋" w:hint="eastAsia"/>
          <w:b/>
          <w:sz w:val="24"/>
          <w:szCs w:val="24"/>
        </w:rPr>
        <w:t>一、指导原则</w:t>
      </w:r>
    </w:p>
    <w:p w14:paraId="1CEC0F6A"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1、真实性原则。评价工作力求准确、完整地反映学校的教学工作状态，通过评价指标体系的运用，使各院（部）掌握本单位教学工作的现状和水平，及时发现存在的问题，以利改进。</w:t>
      </w:r>
    </w:p>
    <w:p w14:paraId="27180C0F"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2、导向性原则。评价指标体系遵循导向性原则，即体现学校教学改革和发展方向，又遵循应用型本科教育培养目标定位。</w:t>
      </w:r>
    </w:p>
    <w:p w14:paraId="60936EEB"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3、可操作性原则。本办法设定的评价指标体系，可以作为各系教学工作的规范标准，有较强的可操作性。</w:t>
      </w:r>
    </w:p>
    <w:p w14:paraId="1313148D" w14:textId="77777777" w:rsidR="000E6C13" w:rsidRPr="000E6C13" w:rsidRDefault="000E6C13" w:rsidP="000E6C13">
      <w:pPr>
        <w:spacing w:beforeLines="30" w:before="93" w:afterLines="30" w:after="93" w:line="360" w:lineRule="auto"/>
        <w:ind w:firstLineChars="200" w:firstLine="482"/>
        <w:rPr>
          <w:rFonts w:ascii="仿宋" w:eastAsia="仿宋" w:hAnsi="仿宋" w:cs="仿宋"/>
          <w:b/>
          <w:sz w:val="24"/>
          <w:szCs w:val="24"/>
        </w:rPr>
      </w:pPr>
      <w:r w:rsidRPr="000E6C13">
        <w:rPr>
          <w:rFonts w:ascii="仿宋" w:eastAsia="仿宋" w:hAnsi="仿宋" w:cs="仿宋" w:hint="eastAsia"/>
          <w:b/>
          <w:sz w:val="24"/>
          <w:szCs w:val="24"/>
        </w:rPr>
        <w:t>二、评价程序及方法</w:t>
      </w:r>
    </w:p>
    <w:p w14:paraId="5E081D44"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本科教学工作评价每两年进行一次，评价时间一般安排在年末，具体时间以教务处通知为准，评价程序如下:</w:t>
      </w:r>
    </w:p>
    <w:p w14:paraId="7857B4CF"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1、各院（部）自评</w:t>
      </w:r>
    </w:p>
    <w:p w14:paraId="57C053BF" w14:textId="77777777" w:rsidR="000E6C13" w:rsidRPr="000E6C13" w:rsidRDefault="000E6C13" w:rsidP="000E6C13">
      <w:pPr>
        <w:spacing w:line="360" w:lineRule="auto"/>
        <w:ind w:firstLine="420"/>
        <w:rPr>
          <w:rFonts w:ascii="仿宋" w:eastAsia="仿宋" w:hAnsi="仿宋" w:cs="仿宋"/>
          <w:sz w:val="24"/>
          <w:szCs w:val="24"/>
        </w:rPr>
      </w:pPr>
      <w:r w:rsidRPr="000E6C13">
        <w:rPr>
          <w:rFonts w:ascii="仿宋" w:eastAsia="仿宋" w:hAnsi="仿宋" w:cs="仿宋" w:hint="eastAsia"/>
          <w:sz w:val="24"/>
          <w:szCs w:val="24"/>
        </w:rPr>
        <w:t>各院（部）需成立本科教学评价工作小组，制定自评计划，落实评价任务，并根据指标体系内容撰写自评报告。自评报告要客观反映实际教学情况，说明主要成绩与特色，找出主要问题，提出改进措施。</w:t>
      </w:r>
    </w:p>
    <w:p w14:paraId="0859AB9E"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2、学校组织评价</w:t>
      </w:r>
    </w:p>
    <w:p w14:paraId="73198F15" w14:textId="77777777" w:rsidR="000E6C13" w:rsidRPr="000E6C13" w:rsidRDefault="000E6C13" w:rsidP="000E6C13">
      <w:pPr>
        <w:spacing w:line="360" w:lineRule="auto"/>
        <w:ind w:firstLine="420"/>
        <w:rPr>
          <w:rFonts w:ascii="仿宋" w:eastAsia="仿宋" w:hAnsi="仿宋" w:cs="仿宋"/>
          <w:sz w:val="24"/>
          <w:szCs w:val="24"/>
        </w:rPr>
      </w:pPr>
      <w:r w:rsidRPr="000E6C13">
        <w:rPr>
          <w:rFonts w:ascii="仿宋" w:eastAsia="仿宋" w:hAnsi="仿宋" w:cs="仿宋" w:hint="eastAsia"/>
          <w:sz w:val="24"/>
          <w:szCs w:val="24"/>
        </w:rPr>
        <w:t>学校组织本科教学工作评价专家组，承担对各院（部）的本科教学工作进行评价的任务。</w:t>
      </w:r>
    </w:p>
    <w:p w14:paraId="36930BCB" w14:textId="77777777" w:rsidR="000E6C13" w:rsidRPr="000E6C13" w:rsidRDefault="000E6C13" w:rsidP="000E6C13">
      <w:pPr>
        <w:spacing w:line="360" w:lineRule="auto"/>
        <w:ind w:firstLineChars="150" w:firstLine="360"/>
        <w:rPr>
          <w:rFonts w:ascii="仿宋" w:eastAsia="仿宋" w:hAnsi="仿宋" w:cs="仿宋"/>
          <w:sz w:val="24"/>
          <w:szCs w:val="24"/>
        </w:rPr>
      </w:pPr>
      <w:r w:rsidRPr="000E6C13">
        <w:rPr>
          <w:rFonts w:ascii="仿宋" w:eastAsia="仿宋" w:hAnsi="仿宋" w:cs="仿宋" w:hint="eastAsia"/>
          <w:sz w:val="24"/>
          <w:szCs w:val="24"/>
        </w:rPr>
        <w:t>（1）评价方式：采取听取汇报、查阅材料和文件档案、召开教师和学生座谈会、考察、听课、问卷调查等形式。在调查研究的基础上，专家组集体讨论或采取分别评价取其均值的方法，逐项打分，给出评价结果。</w:t>
      </w:r>
    </w:p>
    <w:p w14:paraId="42384BA1" w14:textId="77777777" w:rsidR="000E6C13" w:rsidRPr="000E6C13" w:rsidRDefault="000E6C13" w:rsidP="000E6C13">
      <w:pPr>
        <w:spacing w:line="360" w:lineRule="auto"/>
        <w:ind w:firstLine="420"/>
        <w:rPr>
          <w:rFonts w:ascii="仿宋" w:eastAsia="仿宋" w:hAnsi="仿宋" w:cs="仿宋"/>
          <w:sz w:val="24"/>
          <w:szCs w:val="24"/>
        </w:rPr>
      </w:pPr>
      <w:r w:rsidRPr="000E6C13">
        <w:rPr>
          <w:rFonts w:ascii="仿宋" w:eastAsia="仿宋" w:hAnsi="仿宋" w:cs="仿宋" w:hint="eastAsia"/>
          <w:sz w:val="24"/>
          <w:szCs w:val="24"/>
        </w:rPr>
        <w:t>专家组对各院（部）的实际教学工作应做出客观评价，指出主要成绩和存在问题，提出改进意见、建议和措施，并向学校提交评价报告。</w:t>
      </w:r>
    </w:p>
    <w:p w14:paraId="04BA3403" w14:textId="77777777" w:rsidR="000E6C13" w:rsidRPr="000E6C13" w:rsidRDefault="000E6C13" w:rsidP="000E6C13">
      <w:pPr>
        <w:spacing w:line="360" w:lineRule="auto"/>
        <w:ind w:firstLineChars="150" w:firstLine="360"/>
        <w:rPr>
          <w:rFonts w:ascii="仿宋" w:eastAsia="仿宋" w:hAnsi="仿宋" w:cs="仿宋"/>
          <w:sz w:val="24"/>
          <w:szCs w:val="24"/>
        </w:rPr>
      </w:pPr>
      <w:r w:rsidRPr="000E6C13">
        <w:rPr>
          <w:rFonts w:ascii="仿宋" w:eastAsia="仿宋" w:hAnsi="仿宋" w:cs="仿宋" w:hint="eastAsia"/>
          <w:sz w:val="24"/>
          <w:szCs w:val="24"/>
        </w:rPr>
        <w:lastRenderedPageBreak/>
        <w:t>（2）评价依据：</w:t>
      </w:r>
    </w:p>
    <w:p w14:paraId="766A065E"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①各院（部）依据评价指标体系提供的支撑材料；</w:t>
      </w:r>
    </w:p>
    <w:p w14:paraId="5C833597"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②平时在教师教学质量评价、学生学习状态及效果评价、各种专项评价过程中所形成的日常教学管理资料档案；</w:t>
      </w:r>
    </w:p>
    <w:p w14:paraId="30ABBBFF"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③ 各种调查问卷、会议记录等；</w:t>
      </w:r>
    </w:p>
    <w:p w14:paraId="4757ECD2" w14:textId="77777777" w:rsidR="000E6C13" w:rsidRPr="000E6C13" w:rsidRDefault="000E6C13" w:rsidP="000E6C13">
      <w:pPr>
        <w:spacing w:line="360" w:lineRule="auto"/>
        <w:ind w:firstLineChars="150" w:firstLine="360"/>
        <w:rPr>
          <w:rFonts w:ascii="仿宋" w:eastAsia="仿宋" w:hAnsi="仿宋" w:cs="仿宋"/>
          <w:sz w:val="24"/>
          <w:szCs w:val="24"/>
        </w:rPr>
      </w:pPr>
      <w:r w:rsidRPr="000E6C13">
        <w:rPr>
          <w:rFonts w:ascii="仿宋" w:eastAsia="仿宋" w:hAnsi="仿宋" w:cs="仿宋" w:hint="eastAsia"/>
          <w:sz w:val="24"/>
          <w:szCs w:val="24"/>
        </w:rPr>
        <w:t>（3）学校专家组按照《系级本科教学工作评价指标体系》的二级指标，根据上述评价依据材料，对各院（部）给出相应等级和整体评价结论。</w:t>
      </w:r>
    </w:p>
    <w:p w14:paraId="1324FD33" w14:textId="77777777" w:rsidR="000E6C13" w:rsidRPr="000E6C13" w:rsidRDefault="000E6C13" w:rsidP="000E6C13">
      <w:pPr>
        <w:spacing w:beforeLines="30" w:before="93" w:afterLines="30" w:after="93" w:line="360" w:lineRule="auto"/>
        <w:ind w:firstLineChars="200" w:firstLine="482"/>
        <w:rPr>
          <w:rFonts w:ascii="仿宋" w:eastAsia="仿宋" w:hAnsi="仿宋" w:cs="仿宋"/>
          <w:b/>
          <w:sz w:val="24"/>
          <w:szCs w:val="24"/>
        </w:rPr>
      </w:pPr>
      <w:r w:rsidRPr="000E6C13">
        <w:rPr>
          <w:rFonts w:ascii="仿宋" w:eastAsia="仿宋" w:hAnsi="仿宋" w:cs="仿宋" w:hint="eastAsia"/>
          <w:b/>
          <w:sz w:val="24"/>
          <w:szCs w:val="24"/>
        </w:rPr>
        <w:t>三、评价方案的指标体系及等级标准</w:t>
      </w:r>
    </w:p>
    <w:p w14:paraId="0D1236E4"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指标体系主要由六个一级指标，16个二级指标构成；按照教育部对高校本科评估的要求并结合我院具体情况设定，该评价体系的等级标准分为优秀、良好、合格、不合格，分别对应A、B、C、D四个等级。评价指标体系具体如表1、表2：</w:t>
      </w:r>
    </w:p>
    <w:p w14:paraId="0ED0867F"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表1  系级本科教学工作评价指标体系</w:t>
      </w:r>
    </w:p>
    <w:tbl>
      <w:tblPr>
        <w:tblW w:w="8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6379"/>
      </w:tblGrid>
      <w:tr w:rsidR="000E6C13" w:rsidRPr="000E6C13" w14:paraId="5E3134C6" w14:textId="77777777" w:rsidTr="000F5170">
        <w:trPr>
          <w:trHeight w:val="20"/>
        </w:trPr>
        <w:tc>
          <w:tcPr>
            <w:tcW w:w="1970" w:type="dxa"/>
            <w:tcBorders>
              <w:top w:val="single" w:sz="12" w:space="0" w:color="auto"/>
              <w:left w:val="single" w:sz="12" w:space="0" w:color="auto"/>
            </w:tcBorders>
            <w:vAlign w:val="center"/>
          </w:tcPr>
          <w:p w14:paraId="70C47C6B"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一级指标</w:t>
            </w:r>
          </w:p>
        </w:tc>
        <w:tc>
          <w:tcPr>
            <w:tcW w:w="6379" w:type="dxa"/>
            <w:tcBorders>
              <w:top w:val="single" w:sz="12" w:space="0" w:color="auto"/>
            </w:tcBorders>
            <w:vAlign w:val="center"/>
          </w:tcPr>
          <w:p w14:paraId="3CE5FD3F"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二级指标</w:t>
            </w:r>
          </w:p>
        </w:tc>
      </w:tr>
      <w:tr w:rsidR="000E6C13" w:rsidRPr="000E6C13" w14:paraId="2606F113" w14:textId="77777777" w:rsidTr="000F5170">
        <w:trPr>
          <w:cantSplit/>
          <w:trHeight w:val="20"/>
        </w:trPr>
        <w:tc>
          <w:tcPr>
            <w:tcW w:w="1970" w:type="dxa"/>
            <w:vMerge w:val="restart"/>
            <w:tcBorders>
              <w:left w:val="single" w:sz="12" w:space="0" w:color="auto"/>
            </w:tcBorders>
            <w:vAlign w:val="center"/>
          </w:tcPr>
          <w:p w14:paraId="20C2766F"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系的定位与发展规划</w:t>
            </w:r>
          </w:p>
        </w:tc>
        <w:tc>
          <w:tcPr>
            <w:tcW w:w="6379" w:type="dxa"/>
            <w:vAlign w:val="center"/>
          </w:tcPr>
          <w:p w14:paraId="5F464661"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系学科、专业定位</w:t>
            </w:r>
          </w:p>
        </w:tc>
      </w:tr>
      <w:tr w:rsidR="000E6C13" w:rsidRPr="000E6C13" w14:paraId="2B6CB793" w14:textId="77777777" w:rsidTr="000F5170">
        <w:trPr>
          <w:cantSplit/>
          <w:trHeight w:val="20"/>
        </w:trPr>
        <w:tc>
          <w:tcPr>
            <w:tcW w:w="1970" w:type="dxa"/>
            <w:vMerge/>
            <w:tcBorders>
              <w:left w:val="single" w:sz="12" w:space="0" w:color="auto"/>
            </w:tcBorders>
            <w:vAlign w:val="center"/>
          </w:tcPr>
          <w:p w14:paraId="735B26B6" w14:textId="77777777" w:rsidR="000E6C13" w:rsidRPr="000E6C13" w:rsidRDefault="000E6C13" w:rsidP="000E6C13">
            <w:pPr>
              <w:spacing w:line="360" w:lineRule="auto"/>
              <w:jc w:val="center"/>
              <w:rPr>
                <w:rFonts w:ascii="仿宋" w:eastAsia="仿宋" w:hAnsi="仿宋" w:cs="仿宋"/>
                <w:szCs w:val="21"/>
              </w:rPr>
            </w:pPr>
          </w:p>
        </w:tc>
        <w:tc>
          <w:tcPr>
            <w:tcW w:w="6379" w:type="dxa"/>
            <w:vAlign w:val="center"/>
          </w:tcPr>
          <w:p w14:paraId="0AE918E5"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人才培养定位</w:t>
            </w:r>
          </w:p>
        </w:tc>
      </w:tr>
      <w:tr w:rsidR="000E6C13" w:rsidRPr="000E6C13" w14:paraId="475E3527" w14:textId="77777777" w:rsidTr="000F5170">
        <w:trPr>
          <w:cantSplit/>
          <w:trHeight w:val="20"/>
        </w:trPr>
        <w:tc>
          <w:tcPr>
            <w:tcW w:w="1970" w:type="dxa"/>
            <w:vMerge/>
            <w:tcBorders>
              <w:left w:val="single" w:sz="12" w:space="0" w:color="auto"/>
            </w:tcBorders>
            <w:vAlign w:val="center"/>
          </w:tcPr>
          <w:p w14:paraId="04CB4697" w14:textId="77777777" w:rsidR="000E6C13" w:rsidRPr="000E6C13" w:rsidRDefault="000E6C13" w:rsidP="000E6C13">
            <w:pPr>
              <w:spacing w:line="360" w:lineRule="auto"/>
              <w:jc w:val="center"/>
              <w:rPr>
                <w:rFonts w:ascii="仿宋" w:eastAsia="仿宋" w:hAnsi="仿宋" w:cs="仿宋"/>
                <w:szCs w:val="21"/>
              </w:rPr>
            </w:pPr>
          </w:p>
        </w:tc>
        <w:tc>
          <w:tcPr>
            <w:tcW w:w="6379" w:type="dxa"/>
            <w:vAlign w:val="center"/>
          </w:tcPr>
          <w:p w14:paraId="055FCD93" w14:textId="77777777" w:rsidR="000E6C13" w:rsidRPr="000E6C13" w:rsidRDefault="000E6C13" w:rsidP="000E6C13">
            <w:pPr>
              <w:spacing w:line="360" w:lineRule="auto"/>
              <w:jc w:val="center"/>
              <w:rPr>
                <w:rFonts w:ascii="仿宋" w:eastAsia="仿宋" w:hAnsi="仿宋" w:cs="仿宋"/>
                <w:szCs w:val="21"/>
              </w:rPr>
            </w:pPr>
            <w:proofErr w:type="gramStart"/>
            <w:r w:rsidRPr="000E6C13">
              <w:rPr>
                <w:rFonts w:ascii="仿宋" w:eastAsia="仿宋" w:hAnsi="仿宋" w:cs="仿宋" w:hint="eastAsia"/>
                <w:szCs w:val="21"/>
              </w:rPr>
              <w:t>系建设</w:t>
            </w:r>
            <w:proofErr w:type="gramEnd"/>
            <w:r w:rsidRPr="000E6C13">
              <w:rPr>
                <w:rFonts w:ascii="仿宋" w:eastAsia="仿宋" w:hAnsi="仿宋" w:cs="仿宋" w:hint="eastAsia"/>
                <w:szCs w:val="21"/>
              </w:rPr>
              <w:t>与发展规划</w:t>
            </w:r>
          </w:p>
        </w:tc>
      </w:tr>
      <w:tr w:rsidR="000E6C13" w:rsidRPr="000E6C13" w14:paraId="5A105A71" w14:textId="77777777" w:rsidTr="000F5170">
        <w:trPr>
          <w:cantSplit/>
          <w:trHeight w:val="20"/>
        </w:trPr>
        <w:tc>
          <w:tcPr>
            <w:tcW w:w="1970" w:type="dxa"/>
            <w:vMerge/>
            <w:tcBorders>
              <w:left w:val="single" w:sz="12" w:space="0" w:color="auto"/>
            </w:tcBorders>
            <w:vAlign w:val="center"/>
          </w:tcPr>
          <w:p w14:paraId="0429EE37" w14:textId="77777777" w:rsidR="000E6C13" w:rsidRPr="000E6C13" w:rsidRDefault="000E6C13" w:rsidP="000E6C13">
            <w:pPr>
              <w:spacing w:line="360" w:lineRule="auto"/>
              <w:jc w:val="center"/>
              <w:rPr>
                <w:rFonts w:ascii="仿宋" w:eastAsia="仿宋" w:hAnsi="仿宋" w:cs="仿宋"/>
                <w:szCs w:val="21"/>
              </w:rPr>
            </w:pPr>
          </w:p>
        </w:tc>
        <w:tc>
          <w:tcPr>
            <w:tcW w:w="6379" w:type="dxa"/>
            <w:vAlign w:val="center"/>
          </w:tcPr>
          <w:p w14:paraId="57A46DAD"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系年度工作计划和重点工作</w:t>
            </w:r>
          </w:p>
        </w:tc>
      </w:tr>
      <w:tr w:rsidR="000E6C13" w:rsidRPr="000E6C13" w14:paraId="1A72ABD9" w14:textId="77777777" w:rsidTr="000F5170">
        <w:trPr>
          <w:cantSplit/>
          <w:trHeight w:val="20"/>
        </w:trPr>
        <w:tc>
          <w:tcPr>
            <w:tcW w:w="1970" w:type="dxa"/>
            <w:vMerge w:val="restart"/>
            <w:tcBorders>
              <w:left w:val="single" w:sz="12" w:space="0" w:color="auto"/>
            </w:tcBorders>
            <w:vAlign w:val="center"/>
          </w:tcPr>
          <w:p w14:paraId="406A7DAA"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教学建设</w:t>
            </w:r>
          </w:p>
        </w:tc>
        <w:tc>
          <w:tcPr>
            <w:tcW w:w="6379" w:type="dxa"/>
            <w:vAlign w:val="center"/>
          </w:tcPr>
          <w:p w14:paraId="5063A9B7"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师资队伍建设</w:t>
            </w:r>
          </w:p>
        </w:tc>
      </w:tr>
      <w:tr w:rsidR="000E6C13" w:rsidRPr="000E6C13" w14:paraId="13EED5A0" w14:textId="77777777" w:rsidTr="000F5170">
        <w:trPr>
          <w:cantSplit/>
          <w:trHeight w:val="20"/>
        </w:trPr>
        <w:tc>
          <w:tcPr>
            <w:tcW w:w="1970" w:type="dxa"/>
            <w:vMerge/>
            <w:tcBorders>
              <w:left w:val="single" w:sz="12" w:space="0" w:color="auto"/>
            </w:tcBorders>
            <w:vAlign w:val="center"/>
          </w:tcPr>
          <w:p w14:paraId="3C37598E" w14:textId="77777777" w:rsidR="000E6C13" w:rsidRPr="000E6C13" w:rsidRDefault="000E6C13" w:rsidP="000E6C13">
            <w:pPr>
              <w:spacing w:line="360" w:lineRule="auto"/>
              <w:jc w:val="center"/>
              <w:rPr>
                <w:rFonts w:ascii="仿宋" w:eastAsia="仿宋" w:hAnsi="仿宋" w:cs="仿宋"/>
                <w:szCs w:val="21"/>
              </w:rPr>
            </w:pPr>
          </w:p>
        </w:tc>
        <w:tc>
          <w:tcPr>
            <w:tcW w:w="6379" w:type="dxa"/>
            <w:vAlign w:val="center"/>
          </w:tcPr>
          <w:p w14:paraId="32737F7E"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专业建设</w:t>
            </w:r>
          </w:p>
        </w:tc>
      </w:tr>
      <w:tr w:rsidR="000E6C13" w:rsidRPr="000E6C13" w14:paraId="2363A456" w14:textId="77777777" w:rsidTr="000F5170">
        <w:trPr>
          <w:cantSplit/>
          <w:trHeight w:val="20"/>
        </w:trPr>
        <w:tc>
          <w:tcPr>
            <w:tcW w:w="1970" w:type="dxa"/>
            <w:vMerge/>
            <w:tcBorders>
              <w:left w:val="single" w:sz="12" w:space="0" w:color="auto"/>
            </w:tcBorders>
            <w:vAlign w:val="center"/>
          </w:tcPr>
          <w:p w14:paraId="4C860E3A" w14:textId="77777777" w:rsidR="000E6C13" w:rsidRPr="000E6C13" w:rsidRDefault="000E6C13" w:rsidP="000E6C13">
            <w:pPr>
              <w:spacing w:line="360" w:lineRule="auto"/>
              <w:jc w:val="center"/>
              <w:rPr>
                <w:rFonts w:ascii="仿宋" w:eastAsia="仿宋" w:hAnsi="仿宋" w:cs="仿宋"/>
                <w:szCs w:val="21"/>
              </w:rPr>
            </w:pPr>
          </w:p>
        </w:tc>
        <w:tc>
          <w:tcPr>
            <w:tcW w:w="6379" w:type="dxa"/>
            <w:vAlign w:val="center"/>
          </w:tcPr>
          <w:p w14:paraId="4DDC9C43"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实践教学建设</w:t>
            </w:r>
          </w:p>
        </w:tc>
      </w:tr>
      <w:tr w:rsidR="000E6C13" w:rsidRPr="000E6C13" w14:paraId="44DD430B" w14:textId="77777777" w:rsidTr="000F5170">
        <w:trPr>
          <w:cantSplit/>
          <w:trHeight w:val="20"/>
        </w:trPr>
        <w:tc>
          <w:tcPr>
            <w:tcW w:w="1970" w:type="dxa"/>
            <w:vMerge/>
            <w:tcBorders>
              <w:left w:val="single" w:sz="12" w:space="0" w:color="auto"/>
            </w:tcBorders>
            <w:vAlign w:val="center"/>
          </w:tcPr>
          <w:p w14:paraId="40A44398" w14:textId="77777777" w:rsidR="000E6C13" w:rsidRPr="000E6C13" w:rsidRDefault="000E6C13" w:rsidP="000E6C13">
            <w:pPr>
              <w:spacing w:line="360" w:lineRule="auto"/>
              <w:jc w:val="center"/>
              <w:rPr>
                <w:rFonts w:ascii="仿宋" w:eastAsia="仿宋" w:hAnsi="仿宋" w:cs="仿宋"/>
                <w:szCs w:val="21"/>
              </w:rPr>
            </w:pPr>
          </w:p>
        </w:tc>
        <w:tc>
          <w:tcPr>
            <w:tcW w:w="6379" w:type="dxa"/>
            <w:vAlign w:val="center"/>
          </w:tcPr>
          <w:p w14:paraId="78C1FB94"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课程建设</w:t>
            </w:r>
          </w:p>
        </w:tc>
      </w:tr>
      <w:tr w:rsidR="000E6C13" w:rsidRPr="000E6C13" w14:paraId="58ABD02D" w14:textId="77777777" w:rsidTr="000F5170">
        <w:trPr>
          <w:cantSplit/>
          <w:trHeight w:val="20"/>
        </w:trPr>
        <w:tc>
          <w:tcPr>
            <w:tcW w:w="1970" w:type="dxa"/>
            <w:vMerge w:val="restart"/>
            <w:tcBorders>
              <w:left w:val="single" w:sz="12" w:space="0" w:color="auto"/>
            </w:tcBorders>
            <w:vAlign w:val="center"/>
          </w:tcPr>
          <w:p w14:paraId="7761D496"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教学管理</w:t>
            </w:r>
          </w:p>
        </w:tc>
        <w:tc>
          <w:tcPr>
            <w:tcW w:w="6379" w:type="dxa"/>
            <w:vAlign w:val="center"/>
          </w:tcPr>
          <w:p w14:paraId="7F25654A"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管理规章制度</w:t>
            </w:r>
          </w:p>
        </w:tc>
      </w:tr>
      <w:tr w:rsidR="000E6C13" w:rsidRPr="000E6C13" w14:paraId="0A7393D3" w14:textId="77777777" w:rsidTr="000F5170">
        <w:trPr>
          <w:cantSplit/>
          <w:trHeight w:val="20"/>
        </w:trPr>
        <w:tc>
          <w:tcPr>
            <w:tcW w:w="1970" w:type="dxa"/>
            <w:vMerge/>
            <w:tcBorders>
              <w:left w:val="single" w:sz="12" w:space="0" w:color="auto"/>
            </w:tcBorders>
            <w:vAlign w:val="center"/>
          </w:tcPr>
          <w:p w14:paraId="525E37C5" w14:textId="77777777" w:rsidR="000E6C13" w:rsidRPr="000E6C13" w:rsidRDefault="000E6C13" w:rsidP="000E6C13">
            <w:pPr>
              <w:spacing w:line="360" w:lineRule="auto"/>
              <w:jc w:val="center"/>
              <w:rPr>
                <w:rFonts w:ascii="仿宋" w:eastAsia="仿宋" w:hAnsi="仿宋" w:cs="仿宋"/>
                <w:szCs w:val="21"/>
              </w:rPr>
            </w:pPr>
          </w:p>
        </w:tc>
        <w:tc>
          <w:tcPr>
            <w:tcW w:w="6379" w:type="dxa"/>
            <w:vAlign w:val="center"/>
          </w:tcPr>
          <w:p w14:paraId="038E7037"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管理队伍</w:t>
            </w:r>
          </w:p>
        </w:tc>
      </w:tr>
      <w:tr w:rsidR="000E6C13" w:rsidRPr="000E6C13" w14:paraId="17C0C5FC" w14:textId="77777777" w:rsidTr="000F5170">
        <w:trPr>
          <w:cantSplit/>
          <w:trHeight w:val="20"/>
        </w:trPr>
        <w:tc>
          <w:tcPr>
            <w:tcW w:w="1970" w:type="dxa"/>
            <w:vMerge w:val="restart"/>
            <w:tcBorders>
              <w:left w:val="single" w:sz="12" w:space="0" w:color="auto"/>
            </w:tcBorders>
            <w:vAlign w:val="center"/>
          </w:tcPr>
          <w:p w14:paraId="0EFAAEB7"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教风与学风</w:t>
            </w:r>
          </w:p>
        </w:tc>
        <w:tc>
          <w:tcPr>
            <w:tcW w:w="6379" w:type="dxa"/>
            <w:vAlign w:val="center"/>
          </w:tcPr>
          <w:p w14:paraId="420D6AA3"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教师风范</w:t>
            </w:r>
          </w:p>
        </w:tc>
      </w:tr>
      <w:tr w:rsidR="000E6C13" w:rsidRPr="000E6C13" w14:paraId="4155408F" w14:textId="77777777" w:rsidTr="000F5170">
        <w:trPr>
          <w:cantSplit/>
          <w:trHeight w:val="20"/>
        </w:trPr>
        <w:tc>
          <w:tcPr>
            <w:tcW w:w="1970" w:type="dxa"/>
            <w:vMerge/>
            <w:tcBorders>
              <w:left w:val="single" w:sz="12" w:space="0" w:color="auto"/>
            </w:tcBorders>
            <w:vAlign w:val="center"/>
          </w:tcPr>
          <w:p w14:paraId="5978150F" w14:textId="77777777" w:rsidR="000E6C13" w:rsidRPr="000E6C13" w:rsidRDefault="000E6C13" w:rsidP="000E6C13">
            <w:pPr>
              <w:spacing w:line="360" w:lineRule="auto"/>
              <w:jc w:val="center"/>
              <w:rPr>
                <w:rFonts w:ascii="仿宋" w:eastAsia="仿宋" w:hAnsi="仿宋" w:cs="仿宋"/>
                <w:szCs w:val="21"/>
              </w:rPr>
            </w:pPr>
          </w:p>
        </w:tc>
        <w:tc>
          <w:tcPr>
            <w:tcW w:w="6379" w:type="dxa"/>
            <w:vAlign w:val="center"/>
          </w:tcPr>
          <w:p w14:paraId="6ECCC959"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学习风气</w:t>
            </w:r>
          </w:p>
        </w:tc>
      </w:tr>
      <w:tr w:rsidR="000E6C13" w:rsidRPr="000E6C13" w14:paraId="753BAE51" w14:textId="77777777" w:rsidTr="000F5170">
        <w:trPr>
          <w:cantSplit/>
          <w:trHeight w:val="20"/>
        </w:trPr>
        <w:tc>
          <w:tcPr>
            <w:tcW w:w="1970" w:type="dxa"/>
            <w:vMerge w:val="restart"/>
            <w:tcBorders>
              <w:left w:val="single" w:sz="12" w:space="0" w:color="auto"/>
            </w:tcBorders>
            <w:vAlign w:val="center"/>
          </w:tcPr>
          <w:p w14:paraId="7E9A9712"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教学效果</w:t>
            </w:r>
          </w:p>
        </w:tc>
        <w:tc>
          <w:tcPr>
            <w:tcW w:w="6379" w:type="dxa"/>
            <w:vAlign w:val="center"/>
          </w:tcPr>
          <w:p w14:paraId="0BA287AD"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基本理论与基本技能</w:t>
            </w:r>
          </w:p>
        </w:tc>
      </w:tr>
      <w:tr w:rsidR="000E6C13" w:rsidRPr="000E6C13" w14:paraId="5B8BB412" w14:textId="77777777" w:rsidTr="000F5170">
        <w:trPr>
          <w:cantSplit/>
          <w:trHeight w:val="20"/>
        </w:trPr>
        <w:tc>
          <w:tcPr>
            <w:tcW w:w="1970" w:type="dxa"/>
            <w:vMerge/>
            <w:tcBorders>
              <w:left w:val="single" w:sz="12" w:space="0" w:color="auto"/>
            </w:tcBorders>
            <w:vAlign w:val="center"/>
          </w:tcPr>
          <w:p w14:paraId="0D9B5BA8" w14:textId="77777777" w:rsidR="000E6C13" w:rsidRPr="000E6C13" w:rsidRDefault="000E6C13" w:rsidP="000E6C13">
            <w:pPr>
              <w:spacing w:line="360" w:lineRule="auto"/>
              <w:jc w:val="center"/>
              <w:rPr>
                <w:rFonts w:ascii="仿宋" w:eastAsia="仿宋" w:hAnsi="仿宋" w:cs="仿宋"/>
                <w:szCs w:val="21"/>
              </w:rPr>
            </w:pPr>
          </w:p>
        </w:tc>
        <w:tc>
          <w:tcPr>
            <w:tcW w:w="6379" w:type="dxa"/>
            <w:vAlign w:val="center"/>
          </w:tcPr>
          <w:p w14:paraId="1C17E3D2"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思想道德与身体素质</w:t>
            </w:r>
          </w:p>
        </w:tc>
      </w:tr>
      <w:tr w:rsidR="000E6C13" w:rsidRPr="000E6C13" w14:paraId="0878E845" w14:textId="77777777" w:rsidTr="000F5170">
        <w:trPr>
          <w:cantSplit/>
          <w:trHeight w:val="20"/>
        </w:trPr>
        <w:tc>
          <w:tcPr>
            <w:tcW w:w="1970" w:type="dxa"/>
            <w:vMerge/>
            <w:tcBorders>
              <w:left w:val="single" w:sz="12" w:space="0" w:color="auto"/>
            </w:tcBorders>
            <w:vAlign w:val="center"/>
          </w:tcPr>
          <w:p w14:paraId="19880D01" w14:textId="77777777" w:rsidR="000E6C13" w:rsidRPr="000E6C13" w:rsidRDefault="000E6C13" w:rsidP="000E6C13">
            <w:pPr>
              <w:spacing w:line="360" w:lineRule="auto"/>
              <w:jc w:val="center"/>
              <w:rPr>
                <w:rFonts w:ascii="仿宋" w:eastAsia="仿宋" w:hAnsi="仿宋" w:cs="仿宋"/>
                <w:szCs w:val="21"/>
              </w:rPr>
            </w:pPr>
          </w:p>
        </w:tc>
        <w:tc>
          <w:tcPr>
            <w:tcW w:w="6379" w:type="dxa"/>
            <w:vAlign w:val="center"/>
          </w:tcPr>
          <w:p w14:paraId="13679983"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毕业生质量</w:t>
            </w:r>
          </w:p>
        </w:tc>
      </w:tr>
      <w:tr w:rsidR="000E6C13" w:rsidRPr="000E6C13" w14:paraId="60429110" w14:textId="77777777" w:rsidTr="000F5170">
        <w:trPr>
          <w:cantSplit/>
          <w:trHeight w:val="20"/>
        </w:trPr>
        <w:tc>
          <w:tcPr>
            <w:tcW w:w="1970" w:type="dxa"/>
            <w:vMerge/>
            <w:tcBorders>
              <w:left w:val="single" w:sz="12" w:space="0" w:color="auto"/>
            </w:tcBorders>
            <w:vAlign w:val="center"/>
          </w:tcPr>
          <w:p w14:paraId="217362F4" w14:textId="77777777" w:rsidR="000E6C13" w:rsidRPr="000E6C13" w:rsidRDefault="000E6C13" w:rsidP="000E6C13">
            <w:pPr>
              <w:spacing w:line="360" w:lineRule="auto"/>
              <w:jc w:val="center"/>
              <w:rPr>
                <w:rFonts w:ascii="仿宋" w:eastAsia="仿宋" w:hAnsi="仿宋" w:cs="仿宋"/>
                <w:szCs w:val="21"/>
              </w:rPr>
            </w:pPr>
          </w:p>
        </w:tc>
        <w:tc>
          <w:tcPr>
            <w:tcW w:w="6379" w:type="dxa"/>
            <w:vAlign w:val="center"/>
          </w:tcPr>
          <w:p w14:paraId="62A7F3D8"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社会反馈</w:t>
            </w:r>
          </w:p>
        </w:tc>
      </w:tr>
    </w:tbl>
    <w:p w14:paraId="08FC032C" w14:textId="77777777" w:rsidR="000F5170" w:rsidRDefault="000F5170" w:rsidP="000E6C13">
      <w:pPr>
        <w:spacing w:beforeLines="50" w:before="156" w:afterLines="50" w:after="156" w:line="360" w:lineRule="auto"/>
        <w:ind w:leftChars="257" w:left="540" w:firstLineChars="200" w:firstLine="422"/>
        <w:jc w:val="center"/>
        <w:rPr>
          <w:rFonts w:ascii="仿宋" w:eastAsia="仿宋" w:hAnsi="仿宋" w:cs="仿宋"/>
          <w:b/>
          <w:szCs w:val="21"/>
        </w:rPr>
        <w:sectPr w:rsidR="000F5170" w:rsidSect="00CF1B9A">
          <w:footerReference w:type="default" r:id="rId9"/>
          <w:pgSz w:w="11906" w:h="16838"/>
          <w:pgMar w:top="1440" w:right="1800" w:bottom="1440" w:left="1800" w:header="851" w:footer="992" w:gutter="0"/>
          <w:pgNumType w:start="1"/>
          <w:cols w:space="425"/>
          <w:docGrid w:type="lines" w:linePitch="312"/>
        </w:sectPr>
      </w:pPr>
    </w:p>
    <w:p w14:paraId="74C40CB8" w14:textId="3DEB5A82" w:rsidR="000E6C13" w:rsidRPr="000E6C13" w:rsidRDefault="000E6C13" w:rsidP="000E6C13">
      <w:pPr>
        <w:spacing w:beforeLines="50" w:before="156" w:afterLines="50" w:after="156" w:line="360" w:lineRule="auto"/>
        <w:ind w:leftChars="257" w:left="540" w:firstLineChars="200" w:firstLine="422"/>
        <w:jc w:val="center"/>
        <w:rPr>
          <w:rFonts w:ascii="仿宋" w:eastAsia="仿宋" w:hAnsi="仿宋" w:cs="仿宋"/>
          <w:b/>
          <w:szCs w:val="21"/>
        </w:rPr>
      </w:pPr>
      <w:r w:rsidRPr="000E6C13">
        <w:rPr>
          <w:rFonts w:ascii="仿宋" w:eastAsia="仿宋" w:hAnsi="仿宋" w:cs="仿宋" w:hint="eastAsia"/>
          <w:b/>
          <w:szCs w:val="21"/>
        </w:rPr>
        <w:lastRenderedPageBreak/>
        <w:t>表2  系级本科教学工作评价指标体系等级标准</w:t>
      </w:r>
    </w:p>
    <w:tbl>
      <w:tblPr>
        <w:tblW w:w="133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3"/>
        <w:gridCol w:w="1276"/>
        <w:gridCol w:w="4111"/>
        <w:gridCol w:w="2976"/>
        <w:gridCol w:w="392"/>
        <w:gridCol w:w="537"/>
        <w:gridCol w:w="360"/>
        <w:gridCol w:w="360"/>
        <w:gridCol w:w="684"/>
        <w:gridCol w:w="16"/>
        <w:gridCol w:w="1479"/>
      </w:tblGrid>
      <w:tr w:rsidR="000E6C13" w:rsidRPr="000E6C13" w14:paraId="595C7A8E" w14:textId="77777777" w:rsidTr="006C03DB">
        <w:trPr>
          <w:cantSplit/>
        </w:trPr>
        <w:tc>
          <w:tcPr>
            <w:tcW w:w="1153" w:type="dxa"/>
            <w:vMerge w:val="restart"/>
            <w:tcBorders>
              <w:top w:val="single" w:sz="12" w:space="0" w:color="auto"/>
              <w:left w:val="single" w:sz="12" w:space="0" w:color="auto"/>
            </w:tcBorders>
            <w:vAlign w:val="center"/>
          </w:tcPr>
          <w:p w14:paraId="2028DCFE"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一级指标</w:t>
            </w:r>
          </w:p>
        </w:tc>
        <w:tc>
          <w:tcPr>
            <w:tcW w:w="1276" w:type="dxa"/>
            <w:vMerge w:val="restart"/>
            <w:tcBorders>
              <w:top w:val="single" w:sz="12" w:space="0" w:color="auto"/>
              <w:left w:val="single" w:sz="12" w:space="0" w:color="auto"/>
            </w:tcBorders>
            <w:vAlign w:val="center"/>
          </w:tcPr>
          <w:p w14:paraId="5AB2B059"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二级指标</w:t>
            </w:r>
          </w:p>
        </w:tc>
        <w:tc>
          <w:tcPr>
            <w:tcW w:w="4111" w:type="dxa"/>
            <w:vMerge w:val="restart"/>
            <w:tcBorders>
              <w:top w:val="single" w:sz="12" w:space="0" w:color="auto"/>
            </w:tcBorders>
            <w:vAlign w:val="center"/>
          </w:tcPr>
          <w:p w14:paraId="14242964"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优秀（A）级标准</w:t>
            </w:r>
          </w:p>
        </w:tc>
        <w:tc>
          <w:tcPr>
            <w:tcW w:w="2976" w:type="dxa"/>
            <w:vMerge w:val="restart"/>
            <w:tcBorders>
              <w:top w:val="single" w:sz="12" w:space="0" w:color="auto"/>
            </w:tcBorders>
            <w:vAlign w:val="center"/>
          </w:tcPr>
          <w:p w14:paraId="4A5499C0"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一般（C）级标准</w:t>
            </w:r>
          </w:p>
        </w:tc>
        <w:tc>
          <w:tcPr>
            <w:tcW w:w="1649" w:type="dxa"/>
            <w:gridSpan w:val="4"/>
            <w:tcBorders>
              <w:top w:val="single" w:sz="12" w:space="0" w:color="auto"/>
            </w:tcBorders>
            <w:vAlign w:val="center"/>
          </w:tcPr>
          <w:p w14:paraId="2A9B2BF9" w14:textId="77777777" w:rsidR="000E6C13" w:rsidRPr="000E6C13" w:rsidRDefault="000E6C13" w:rsidP="000F5170">
            <w:pPr>
              <w:spacing w:line="360" w:lineRule="auto"/>
              <w:jc w:val="center"/>
              <w:rPr>
                <w:rFonts w:ascii="仿宋" w:eastAsia="仿宋" w:hAnsi="仿宋" w:cs="仿宋"/>
                <w:szCs w:val="21"/>
              </w:rPr>
            </w:pPr>
            <w:r w:rsidRPr="000E6C13">
              <w:rPr>
                <w:rFonts w:ascii="仿宋" w:eastAsia="仿宋" w:hAnsi="仿宋" w:cs="仿宋" w:hint="eastAsia"/>
                <w:szCs w:val="21"/>
              </w:rPr>
              <w:t>自评等级</w:t>
            </w:r>
          </w:p>
        </w:tc>
        <w:tc>
          <w:tcPr>
            <w:tcW w:w="700" w:type="dxa"/>
            <w:gridSpan w:val="2"/>
            <w:vMerge w:val="restart"/>
            <w:tcBorders>
              <w:top w:val="single" w:sz="12" w:space="0" w:color="auto"/>
            </w:tcBorders>
            <w:vAlign w:val="center"/>
          </w:tcPr>
          <w:p w14:paraId="1DF2C567" w14:textId="77777777" w:rsidR="000E6C13" w:rsidRPr="000E6C13" w:rsidRDefault="000E6C13" w:rsidP="000E6C13">
            <w:pPr>
              <w:widowControl/>
              <w:spacing w:line="360" w:lineRule="auto"/>
              <w:jc w:val="center"/>
              <w:rPr>
                <w:rFonts w:ascii="仿宋" w:eastAsia="仿宋" w:hAnsi="仿宋" w:cs="仿宋"/>
                <w:kern w:val="0"/>
                <w:szCs w:val="21"/>
              </w:rPr>
            </w:pPr>
            <w:r w:rsidRPr="000E6C13">
              <w:rPr>
                <w:rFonts w:ascii="仿宋" w:eastAsia="仿宋" w:hAnsi="仿宋" w:cs="仿宋" w:hint="eastAsia"/>
                <w:kern w:val="0"/>
                <w:szCs w:val="21"/>
              </w:rPr>
              <w:t>学校</w:t>
            </w:r>
          </w:p>
          <w:p w14:paraId="058BC103" w14:textId="77777777" w:rsidR="000E6C13" w:rsidRPr="000E6C13" w:rsidRDefault="000E6C13" w:rsidP="000E6C13">
            <w:pPr>
              <w:widowControl/>
              <w:spacing w:line="360" w:lineRule="auto"/>
              <w:jc w:val="center"/>
              <w:rPr>
                <w:rFonts w:ascii="仿宋" w:eastAsia="仿宋" w:hAnsi="仿宋" w:cs="仿宋"/>
                <w:kern w:val="0"/>
                <w:szCs w:val="21"/>
              </w:rPr>
            </w:pPr>
            <w:r w:rsidRPr="000E6C13">
              <w:rPr>
                <w:rFonts w:ascii="仿宋" w:eastAsia="仿宋" w:hAnsi="仿宋" w:cs="仿宋" w:hint="eastAsia"/>
                <w:kern w:val="0"/>
                <w:szCs w:val="21"/>
              </w:rPr>
              <w:t>评价</w:t>
            </w:r>
          </w:p>
          <w:p w14:paraId="5D78333B" w14:textId="77777777" w:rsidR="000E6C13" w:rsidRPr="000E6C13" w:rsidRDefault="000E6C13" w:rsidP="000E6C13">
            <w:pPr>
              <w:widowControl/>
              <w:spacing w:line="360" w:lineRule="auto"/>
              <w:jc w:val="center"/>
              <w:rPr>
                <w:rFonts w:ascii="仿宋" w:eastAsia="仿宋" w:hAnsi="仿宋" w:cs="仿宋"/>
                <w:kern w:val="0"/>
                <w:szCs w:val="21"/>
              </w:rPr>
            </w:pPr>
            <w:r w:rsidRPr="000E6C13">
              <w:rPr>
                <w:rFonts w:ascii="仿宋" w:eastAsia="仿宋" w:hAnsi="仿宋" w:cs="仿宋" w:hint="eastAsia"/>
                <w:kern w:val="0"/>
                <w:szCs w:val="21"/>
              </w:rPr>
              <w:t>等级</w:t>
            </w:r>
          </w:p>
        </w:tc>
        <w:tc>
          <w:tcPr>
            <w:tcW w:w="1479" w:type="dxa"/>
            <w:vMerge w:val="restart"/>
            <w:tcBorders>
              <w:top w:val="single" w:sz="12" w:space="0" w:color="auto"/>
              <w:right w:val="single" w:sz="12" w:space="0" w:color="auto"/>
            </w:tcBorders>
            <w:vAlign w:val="center"/>
          </w:tcPr>
          <w:p w14:paraId="67523F8A"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旁证材料</w:t>
            </w:r>
          </w:p>
        </w:tc>
      </w:tr>
      <w:tr w:rsidR="000E6C13" w:rsidRPr="000E6C13" w14:paraId="59CF63FC" w14:textId="77777777" w:rsidTr="006C03DB">
        <w:trPr>
          <w:cantSplit/>
        </w:trPr>
        <w:tc>
          <w:tcPr>
            <w:tcW w:w="1153" w:type="dxa"/>
            <w:vMerge/>
            <w:tcBorders>
              <w:left w:val="single" w:sz="12" w:space="0" w:color="auto"/>
            </w:tcBorders>
            <w:vAlign w:val="center"/>
          </w:tcPr>
          <w:p w14:paraId="4BD6893B" w14:textId="77777777" w:rsidR="000E6C13" w:rsidRPr="000E6C13" w:rsidRDefault="000E6C13" w:rsidP="000E6C13">
            <w:pPr>
              <w:spacing w:line="360" w:lineRule="auto"/>
              <w:jc w:val="center"/>
              <w:rPr>
                <w:rFonts w:ascii="仿宋" w:eastAsia="仿宋" w:hAnsi="仿宋" w:cs="仿宋"/>
                <w:szCs w:val="21"/>
              </w:rPr>
            </w:pPr>
          </w:p>
        </w:tc>
        <w:tc>
          <w:tcPr>
            <w:tcW w:w="1276" w:type="dxa"/>
            <w:vMerge/>
            <w:tcBorders>
              <w:left w:val="single" w:sz="12" w:space="0" w:color="auto"/>
            </w:tcBorders>
            <w:vAlign w:val="center"/>
          </w:tcPr>
          <w:p w14:paraId="005B68A4" w14:textId="77777777" w:rsidR="000E6C13" w:rsidRPr="000E6C13" w:rsidRDefault="000E6C13" w:rsidP="000E6C13">
            <w:pPr>
              <w:spacing w:line="360" w:lineRule="auto"/>
              <w:jc w:val="center"/>
              <w:rPr>
                <w:rFonts w:ascii="仿宋" w:eastAsia="仿宋" w:hAnsi="仿宋" w:cs="仿宋"/>
                <w:szCs w:val="21"/>
              </w:rPr>
            </w:pPr>
          </w:p>
        </w:tc>
        <w:tc>
          <w:tcPr>
            <w:tcW w:w="4111" w:type="dxa"/>
            <w:vMerge/>
            <w:vAlign w:val="center"/>
          </w:tcPr>
          <w:p w14:paraId="4DCA04A3" w14:textId="77777777" w:rsidR="000E6C13" w:rsidRPr="000E6C13" w:rsidRDefault="000E6C13" w:rsidP="000E6C13">
            <w:pPr>
              <w:spacing w:line="360" w:lineRule="auto"/>
              <w:jc w:val="center"/>
              <w:rPr>
                <w:rFonts w:ascii="仿宋" w:eastAsia="仿宋" w:hAnsi="仿宋" w:cs="仿宋"/>
                <w:szCs w:val="21"/>
              </w:rPr>
            </w:pPr>
          </w:p>
        </w:tc>
        <w:tc>
          <w:tcPr>
            <w:tcW w:w="2976" w:type="dxa"/>
            <w:vMerge/>
            <w:vAlign w:val="center"/>
          </w:tcPr>
          <w:p w14:paraId="5A20CFBC" w14:textId="77777777" w:rsidR="000E6C13" w:rsidRPr="000E6C13" w:rsidRDefault="000E6C13" w:rsidP="000E6C13">
            <w:pPr>
              <w:spacing w:line="360" w:lineRule="auto"/>
              <w:jc w:val="center"/>
              <w:rPr>
                <w:rFonts w:ascii="仿宋" w:eastAsia="仿宋" w:hAnsi="仿宋" w:cs="仿宋"/>
                <w:szCs w:val="21"/>
              </w:rPr>
            </w:pPr>
          </w:p>
        </w:tc>
        <w:tc>
          <w:tcPr>
            <w:tcW w:w="392" w:type="dxa"/>
            <w:vAlign w:val="center"/>
          </w:tcPr>
          <w:p w14:paraId="37CE4473"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A</w:t>
            </w:r>
          </w:p>
        </w:tc>
        <w:tc>
          <w:tcPr>
            <w:tcW w:w="537" w:type="dxa"/>
            <w:vAlign w:val="center"/>
          </w:tcPr>
          <w:p w14:paraId="7F24D1DB"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B</w:t>
            </w:r>
          </w:p>
        </w:tc>
        <w:tc>
          <w:tcPr>
            <w:tcW w:w="360" w:type="dxa"/>
            <w:vAlign w:val="center"/>
          </w:tcPr>
          <w:p w14:paraId="4293B5D8"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C</w:t>
            </w:r>
          </w:p>
        </w:tc>
        <w:tc>
          <w:tcPr>
            <w:tcW w:w="360" w:type="dxa"/>
            <w:vAlign w:val="center"/>
          </w:tcPr>
          <w:p w14:paraId="37B3FFE7"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D</w:t>
            </w:r>
          </w:p>
        </w:tc>
        <w:tc>
          <w:tcPr>
            <w:tcW w:w="700" w:type="dxa"/>
            <w:gridSpan w:val="2"/>
            <w:vMerge/>
            <w:vAlign w:val="center"/>
          </w:tcPr>
          <w:p w14:paraId="0F6D11FE" w14:textId="77777777" w:rsidR="000E6C13" w:rsidRPr="000E6C13" w:rsidRDefault="000E6C13" w:rsidP="000E6C13">
            <w:pPr>
              <w:spacing w:line="360" w:lineRule="auto"/>
              <w:jc w:val="center"/>
              <w:rPr>
                <w:rFonts w:ascii="仿宋" w:eastAsia="仿宋" w:hAnsi="仿宋" w:cs="仿宋"/>
                <w:szCs w:val="21"/>
              </w:rPr>
            </w:pPr>
          </w:p>
        </w:tc>
        <w:tc>
          <w:tcPr>
            <w:tcW w:w="1479" w:type="dxa"/>
            <w:vMerge/>
            <w:tcBorders>
              <w:right w:val="single" w:sz="12" w:space="0" w:color="auto"/>
            </w:tcBorders>
            <w:vAlign w:val="center"/>
          </w:tcPr>
          <w:p w14:paraId="66580547" w14:textId="77777777" w:rsidR="000E6C13" w:rsidRPr="000E6C13" w:rsidRDefault="000E6C13" w:rsidP="000E6C13">
            <w:pPr>
              <w:spacing w:line="360" w:lineRule="auto"/>
              <w:jc w:val="center"/>
              <w:rPr>
                <w:rFonts w:ascii="仿宋" w:eastAsia="仿宋" w:hAnsi="仿宋" w:cs="仿宋"/>
                <w:szCs w:val="21"/>
              </w:rPr>
            </w:pPr>
          </w:p>
        </w:tc>
      </w:tr>
      <w:tr w:rsidR="000E6C13" w:rsidRPr="000E6C13" w14:paraId="555F4259" w14:textId="77777777" w:rsidTr="006C03DB">
        <w:trPr>
          <w:cantSplit/>
          <w:trHeight w:val="888"/>
        </w:trPr>
        <w:tc>
          <w:tcPr>
            <w:tcW w:w="1153" w:type="dxa"/>
            <w:vMerge w:val="restart"/>
            <w:tcBorders>
              <w:left w:val="single" w:sz="12" w:space="0" w:color="auto"/>
            </w:tcBorders>
            <w:vAlign w:val="center"/>
          </w:tcPr>
          <w:p w14:paraId="043BA9AB"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系的定位与发展规划</w:t>
            </w:r>
          </w:p>
        </w:tc>
        <w:tc>
          <w:tcPr>
            <w:tcW w:w="1276" w:type="dxa"/>
            <w:tcBorders>
              <w:left w:val="single" w:sz="12" w:space="0" w:color="auto"/>
            </w:tcBorders>
            <w:vAlign w:val="center"/>
          </w:tcPr>
          <w:p w14:paraId="7FE8C6E8"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系学科、专业定位</w:t>
            </w:r>
          </w:p>
        </w:tc>
        <w:tc>
          <w:tcPr>
            <w:tcW w:w="4111" w:type="dxa"/>
            <w:vAlign w:val="center"/>
          </w:tcPr>
          <w:p w14:paraId="20239E8E"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系学科、专业定位符合学校定位和</w:t>
            </w:r>
            <w:proofErr w:type="gramStart"/>
            <w:r w:rsidRPr="000E6C13">
              <w:rPr>
                <w:rFonts w:ascii="仿宋" w:eastAsia="仿宋" w:hAnsi="仿宋" w:cs="仿宋" w:hint="eastAsia"/>
                <w:szCs w:val="21"/>
              </w:rPr>
              <w:t>校情</w:t>
            </w:r>
            <w:proofErr w:type="gramEnd"/>
            <w:r w:rsidRPr="000E6C13">
              <w:rPr>
                <w:rFonts w:ascii="仿宋" w:eastAsia="仿宋" w:hAnsi="仿宋" w:cs="仿宋" w:hint="eastAsia"/>
                <w:szCs w:val="21"/>
              </w:rPr>
              <w:t>，学科、专业定位准确，充分反映自身优势、方向和特色。</w:t>
            </w:r>
          </w:p>
        </w:tc>
        <w:tc>
          <w:tcPr>
            <w:tcW w:w="2976" w:type="dxa"/>
            <w:vAlign w:val="center"/>
          </w:tcPr>
          <w:p w14:paraId="11867333"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学科专业定位基本准确，基本体现自身特色、优势和服务面向。</w:t>
            </w:r>
          </w:p>
        </w:tc>
        <w:tc>
          <w:tcPr>
            <w:tcW w:w="392" w:type="dxa"/>
            <w:vAlign w:val="center"/>
          </w:tcPr>
          <w:p w14:paraId="6DFE152F" w14:textId="77777777" w:rsidR="000E6C13" w:rsidRPr="000F5170" w:rsidRDefault="000E6C13" w:rsidP="000E6C13">
            <w:pPr>
              <w:spacing w:line="360" w:lineRule="auto"/>
              <w:rPr>
                <w:rFonts w:ascii="仿宋" w:eastAsia="仿宋" w:hAnsi="仿宋" w:cs="仿宋"/>
                <w:szCs w:val="21"/>
              </w:rPr>
            </w:pPr>
          </w:p>
        </w:tc>
        <w:tc>
          <w:tcPr>
            <w:tcW w:w="537" w:type="dxa"/>
            <w:vAlign w:val="center"/>
          </w:tcPr>
          <w:p w14:paraId="477FABFA"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07F57210"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6E2573ED" w14:textId="77777777" w:rsidR="000E6C13" w:rsidRPr="000E6C13" w:rsidRDefault="000E6C13" w:rsidP="000E6C13">
            <w:pPr>
              <w:spacing w:line="360" w:lineRule="auto"/>
              <w:rPr>
                <w:rFonts w:ascii="仿宋" w:eastAsia="仿宋" w:hAnsi="仿宋" w:cs="仿宋"/>
                <w:szCs w:val="21"/>
              </w:rPr>
            </w:pPr>
          </w:p>
        </w:tc>
        <w:tc>
          <w:tcPr>
            <w:tcW w:w="700" w:type="dxa"/>
            <w:gridSpan w:val="2"/>
            <w:vAlign w:val="center"/>
          </w:tcPr>
          <w:p w14:paraId="2DDD3A11" w14:textId="77777777" w:rsidR="000E6C13" w:rsidRPr="000E6C13" w:rsidRDefault="000E6C13" w:rsidP="000E6C13">
            <w:pPr>
              <w:spacing w:line="360" w:lineRule="auto"/>
              <w:rPr>
                <w:rFonts w:ascii="仿宋" w:eastAsia="仿宋" w:hAnsi="仿宋" w:cs="仿宋"/>
                <w:szCs w:val="21"/>
              </w:rPr>
            </w:pPr>
          </w:p>
        </w:tc>
        <w:tc>
          <w:tcPr>
            <w:tcW w:w="1479" w:type="dxa"/>
            <w:tcBorders>
              <w:right w:val="single" w:sz="12" w:space="0" w:color="auto"/>
            </w:tcBorders>
            <w:vAlign w:val="center"/>
          </w:tcPr>
          <w:p w14:paraId="1B097878"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自评材料</w:t>
            </w:r>
          </w:p>
        </w:tc>
      </w:tr>
      <w:tr w:rsidR="000E6C13" w:rsidRPr="000E6C13" w14:paraId="01C5F022" w14:textId="77777777" w:rsidTr="006C03DB">
        <w:trPr>
          <w:cantSplit/>
          <w:trHeight w:val="914"/>
        </w:trPr>
        <w:tc>
          <w:tcPr>
            <w:tcW w:w="1153" w:type="dxa"/>
            <w:vMerge/>
            <w:tcBorders>
              <w:left w:val="single" w:sz="12" w:space="0" w:color="auto"/>
            </w:tcBorders>
            <w:vAlign w:val="center"/>
          </w:tcPr>
          <w:p w14:paraId="4281375C" w14:textId="77777777" w:rsidR="000E6C13" w:rsidRPr="000E6C13" w:rsidRDefault="000E6C13" w:rsidP="000E6C13">
            <w:pPr>
              <w:spacing w:line="360" w:lineRule="auto"/>
              <w:jc w:val="center"/>
              <w:rPr>
                <w:rFonts w:ascii="仿宋" w:eastAsia="仿宋" w:hAnsi="仿宋" w:cs="仿宋"/>
                <w:szCs w:val="21"/>
              </w:rPr>
            </w:pPr>
          </w:p>
        </w:tc>
        <w:tc>
          <w:tcPr>
            <w:tcW w:w="1276" w:type="dxa"/>
            <w:tcBorders>
              <w:left w:val="single" w:sz="12" w:space="0" w:color="auto"/>
            </w:tcBorders>
            <w:vAlign w:val="center"/>
          </w:tcPr>
          <w:p w14:paraId="723594E4"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人才培养定位</w:t>
            </w:r>
          </w:p>
        </w:tc>
        <w:tc>
          <w:tcPr>
            <w:tcW w:w="4111" w:type="dxa"/>
            <w:vAlign w:val="center"/>
          </w:tcPr>
          <w:p w14:paraId="0C9DF22E"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人才培养目标明确，并符合学校人才培养定位，培养模式符合培养目标要求。</w:t>
            </w:r>
          </w:p>
        </w:tc>
        <w:tc>
          <w:tcPr>
            <w:tcW w:w="2976" w:type="dxa"/>
            <w:vAlign w:val="center"/>
          </w:tcPr>
          <w:p w14:paraId="22609239"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人才培养目标较明确，基本符合学校人才培养定位，培养模式基本符合培养目标要求。</w:t>
            </w:r>
          </w:p>
        </w:tc>
        <w:tc>
          <w:tcPr>
            <w:tcW w:w="392" w:type="dxa"/>
            <w:vAlign w:val="center"/>
          </w:tcPr>
          <w:p w14:paraId="6DD6616E" w14:textId="77777777" w:rsidR="000E6C13" w:rsidRPr="006C03DB" w:rsidRDefault="000E6C13" w:rsidP="000E6C13">
            <w:pPr>
              <w:spacing w:line="360" w:lineRule="auto"/>
              <w:rPr>
                <w:rFonts w:ascii="仿宋" w:eastAsia="仿宋" w:hAnsi="仿宋" w:cs="仿宋"/>
                <w:szCs w:val="21"/>
              </w:rPr>
            </w:pPr>
          </w:p>
        </w:tc>
        <w:tc>
          <w:tcPr>
            <w:tcW w:w="537" w:type="dxa"/>
            <w:vAlign w:val="center"/>
          </w:tcPr>
          <w:p w14:paraId="5464B92A"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37205201"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6DF6D0B8" w14:textId="77777777" w:rsidR="000E6C13" w:rsidRPr="000E6C13" w:rsidRDefault="000E6C13" w:rsidP="000E6C13">
            <w:pPr>
              <w:spacing w:line="360" w:lineRule="auto"/>
              <w:rPr>
                <w:rFonts w:ascii="仿宋" w:eastAsia="仿宋" w:hAnsi="仿宋" w:cs="仿宋"/>
                <w:szCs w:val="21"/>
              </w:rPr>
            </w:pPr>
          </w:p>
        </w:tc>
        <w:tc>
          <w:tcPr>
            <w:tcW w:w="700" w:type="dxa"/>
            <w:gridSpan w:val="2"/>
            <w:vAlign w:val="center"/>
          </w:tcPr>
          <w:p w14:paraId="30B21350" w14:textId="77777777" w:rsidR="000E6C13" w:rsidRPr="000E6C13" w:rsidRDefault="000E6C13" w:rsidP="000E6C13">
            <w:pPr>
              <w:spacing w:line="360" w:lineRule="auto"/>
              <w:rPr>
                <w:rFonts w:ascii="仿宋" w:eastAsia="仿宋" w:hAnsi="仿宋" w:cs="仿宋"/>
                <w:szCs w:val="21"/>
              </w:rPr>
            </w:pPr>
          </w:p>
        </w:tc>
        <w:tc>
          <w:tcPr>
            <w:tcW w:w="1479" w:type="dxa"/>
            <w:tcBorders>
              <w:right w:val="single" w:sz="12" w:space="0" w:color="auto"/>
            </w:tcBorders>
            <w:vAlign w:val="center"/>
          </w:tcPr>
          <w:p w14:paraId="3A9BB044"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论述培养目标、定位、模式的有关文件。</w:t>
            </w:r>
          </w:p>
        </w:tc>
      </w:tr>
      <w:tr w:rsidR="000E6C13" w:rsidRPr="000E6C13" w14:paraId="74C75745" w14:textId="77777777" w:rsidTr="006C03DB">
        <w:trPr>
          <w:cantSplit/>
          <w:trHeight w:val="1198"/>
        </w:trPr>
        <w:tc>
          <w:tcPr>
            <w:tcW w:w="1153" w:type="dxa"/>
            <w:vMerge/>
            <w:tcBorders>
              <w:left w:val="single" w:sz="12" w:space="0" w:color="auto"/>
            </w:tcBorders>
            <w:vAlign w:val="center"/>
          </w:tcPr>
          <w:p w14:paraId="2199EA25" w14:textId="77777777" w:rsidR="000E6C13" w:rsidRPr="000E6C13" w:rsidRDefault="000E6C13" w:rsidP="000E6C13">
            <w:pPr>
              <w:spacing w:line="360" w:lineRule="auto"/>
              <w:jc w:val="center"/>
              <w:rPr>
                <w:rFonts w:ascii="仿宋" w:eastAsia="仿宋" w:hAnsi="仿宋" w:cs="仿宋"/>
                <w:szCs w:val="21"/>
              </w:rPr>
            </w:pPr>
          </w:p>
        </w:tc>
        <w:tc>
          <w:tcPr>
            <w:tcW w:w="1276" w:type="dxa"/>
            <w:tcBorders>
              <w:left w:val="single" w:sz="12" w:space="0" w:color="auto"/>
            </w:tcBorders>
            <w:vAlign w:val="center"/>
          </w:tcPr>
          <w:p w14:paraId="28B86436" w14:textId="77777777" w:rsidR="000E6C13" w:rsidRPr="000E6C13" w:rsidRDefault="000E6C13" w:rsidP="000E6C13">
            <w:pPr>
              <w:spacing w:line="360" w:lineRule="auto"/>
              <w:jc w:val="center"/>
              <w:rPr>
                <w:rFonts w:ascii="仿宋" w:eastAsia="仿宋" w:hAnsi="仿宋" w:cs="仿宋"/>
                <w:szCs w:val="21"/>
              </w:rPr>
            </w:pPr>
            <w:proofErr w:type="gramStart"/>
            <w:r w:rsidRPr="000E6C13">
              <w:rPr>
                <w:rFonts w:ascii="仿宋" w:eastAsia="仿宋" w:hAnsi="仿宋" w:cs="仿宋" w:hint="eastAsia"/>
                <w:szCs w:val="21"/>
              </w:rPr>
              <w:t>系建设</w:t>
            </w:r>
            <w:proofErr w:type="gramEnd"/>
            <w:r w:rsidRPr="000E6C13">
              <w:rPr>
                <w:rFonts w:ascii="仿宋" w:eastAsia="仿宋" w:hAnsi="仿宋" w:cs="仿宋" w:hint="eastAsia"/>
                <w:szCs w:val="21"/>
              </w:rPr>
              <w:t>与发展规划</w:t>
            </w:r>
          </w:p>
        </w:tc>
        <w:tc>
          <w:tcPr>
            <w:tcW w:w="4111" w:type="dxa"/>
            <w:vAlign w:val="center"/>
          </w:tcPr>
          <w:p w14:paraId="44E94322"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有与学校建设、发展规划匹配的规划（含学科建设规划），规划的依据充分，目标明确，符合单位实际，并能认真落实和实施。</w:t>
            </w:r>
          </w:p>
        </w:tc>
        <w:tc>
          <w:tcPr>
            <w:tcW w:w="2976" w:type="dxa"/>
            <w:vAlign w:val="center"/>
          </w:tcPr>
          <w:p w14:paraId="43C14F2F"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有符合本单位实际的建设与发展规划，并能付诸实施。</w:t>
            </w:r>
          </w:p>
        </w:tc>
        <w:tc>
          <w:tcPr>
            <w:tcW w:w="392" w:type="dxa"/>
            <w:vAlign w:val="center"/>
          </w:tcPr>
          <w:p w14:paraId="6A07A420" w14:textId="77777777" w:rsidR="000E6C13" w:rsidRPr="000E6C13" w:rsidRDefault="000E6C13" w:rsidP="000E6C13">
            <w:pPr>
              <w:spacing w:line="360" w:lineRule="auto"/>
              <w:rPr>
                <w:rFonts w:ascii="仿宋" w:eastAsia="仿宋" w:hAnsi="仿宋" w:cs="仿宋"/>
                <w:szCs w:val="21"/>
              </w:rPr>
            </w:pPr>
          </w:p>
        </w:tc>
        <w:tc>
          <w:tcPr>
            <w:tcW w:w="537" w:type="dxa"/>
            <w:vAlign w:val="center"/>
          </w:tcPr>
          <w:p w14:paraId="4230489A"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515E01C7"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1E771439" w14:textId="77777777" w:rsidR="000E6C13" w:rsidRPr="000E6C13" w:rsidRDefault="000E6C13" w:rsidP="000E6C13">
            <w:pPr>
              <w:spacing w:line="360" w:lineRule="auto"/>
              <w:rPr>
                <w:rFonts w:ascii="仿宋" w:eastAsia="仿宋" w:hAnsi="仿宋" w:cs="仿宋"/>
                <w:szCs w:val="21"/>
              </w:rPr>
            </w:pPr>
          </w:p>
        </w:tc>
        <w:tc>
          <w:tcPr>
            <w:tcW w:w="700" w:type="dxa"/>
            <w:gridSpan w:val="2"/>
            <w:vAlign w:val="center"/>
          </w:tcPr>
          <w:p w14:paraId="594F9BE2" w14:textId="77777777" w:rsidR="000E6C13" w:rsidRPr="000E6C13" w:rsidRDefault="000E6C13" w:rsidP="000E6C13">
            <w:pPr>
              <w:spacing w:line="360" w:lineRule="auto"/>
              <w:rPr>
                <w:rFonts w:ascii="仿宋" w:eastAsia="仿宋" w:hAnsi="仿宋" w:cs="仿宋"/>
                <w:szCs w:val="21"/>
              </w:rPr>
            </w:pPr>
          </w:p>
        </w:tc>
        <w:tc>
          <w:tcPr>
            <w:tcW w:w="1479" w:type="dxa"/>
            <w:tcBorders>
              <w:right w:val="single" w:sz="12" w:space="0" w:color="auto"/>
            </w:tcBorders>
            <w:vAlign w:val="center"/>
          </w:tcPr>
          <w:p w14:paraId="5E1C0A63"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系发展规划、措施及落实情况。</w:t>
            </w:r>
          </w:p>
        </w:tc>
      </w:tr>
      <w:tr w:rsidR="000E6C13" w:rsidRPr="000E6C13" w14:paraId="76DE9EF1" w14:textId="77777777" w:rsidTr="006C03DB">
        <w:trPr>
          <w:cantSplit/>
          <w:trHeight w:val="1072"/>
        </w:trPr>
        <w:tc>
          <w:tcPr>
            <w:tcW w:w="1153" w:type="dxa"/>
            <w:vMerge/>
            <w:tcBorders>
              <w:left w:val="single" w:sz="12" w:space="0" w:color="auto"/>
            </w:tcBorders>
            <w:vAlign w:val="center"/>
          </w:tcPr>
          <w:p w14:paraId="1E6BF412" w14:textId="77777777" w:rsidR="000E6C13" w:rsidRPr="000E6C13" w:rsidRDefault="000E6C13" w:rsidP="000E6C13">
            <w:pPr>
              <w:spacing w:line="360" w:lineRule="auto"/>
              <w:jc w:val="center"/>
              <w:rPr>
                <w:rFonts w:ascii="仿宋" w:eastAsia="仿宋" w:hAnsi="仿宋" w:cs="仿宋"/>
                <w:szCs w:val="21"/>
              </w:rPr>
            </w:pPr>
          </w:p>
        </w:tc>
        <w:tc>
          <w:tcPr>
            <w:tcW w:w="1276" w:type="dxa"/>
            <w:tcBorders>
              <w:left w:val="single" w:sz="12" w:space="0" w:color="auto"/>
            </w:tcBorders>
            <w:vAlign w:val="center"/>
          </w:tcPr>
          <w:p w14:paraId="2E7F0FB6"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系年度工作计划和重点工作</w:t>
            </w:r>
          </w:p>
        </w:tc>
        <w:tc>
          <w:tcPr>
            <w:tcW w:w="4111" w:type="dxa"/>
            <w:vAlign w:val="center"/>
          </w:tcPr>
          <w:p w14:paraId="5B8A834B"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系近三年的工作计划符合本单位实际，对学院每年的重点工作有部署，责任明确，有措施，有检查，体现教学工作的中心地位，计划实施有成效、有总结。</w:t>
            </w:r>
          </w:p>
        </w:tc>
        <w:tc>
          <w:tcPr>
            <w:tcW w:w="2976" w:type="dxa"/>
            <w:vAlign w:val="center"/>
          </w:tcPr>
          <w:p w14:paraId="6BDBCDB4"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年度工作计划和总结，对学院重点工作有部署。</w:t>
            </w:r>
          </w:p>
        </w:tc>
        <w:tc>
          <w:tcPr>
            <w:tcW w:w="392" w:type="dxa"/>
            <w:vAlign w:val="center"/>
          </w:tcPr>
          <w:p w14:paraId="6A6F5D16" w14:textId="77777777" w:rsidR="000E6C13" w:rsidRPr="000E6C13" w:rsidRDefault="000E6C13" w:rsidP="000E6C13">
            <w:pPr>
              <w:spacing w:line="360" w:lineRule="auto"/>
              <w:rPr>
                <w:rFonts w:ascii="仿宋" w:eastAsia="仿宋" w:hAnsi="仿宋" w:cs="仿宋"/>
                <w:szCs w:val="21"/>
              </w:rPr>
            </w:pPr>
          </w:p>
        </w:tc>
        <w:tc>
          <w:tcPr>
            <w:tcW w:w="537" w:type="dxa"/>
            <w:vAlign w:val="center"/>
          </w:tcPr>
          <w:p w14:paraId="4D530802"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0567079A"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5C9B4E60" w14:textId="77777777" w:rsidR="000E6C13" w:rsidRPr="000E6C13" w:rsidRDefault="000E6C13" w:rsidP="000E6C13">
            <w:pPr>
              <w:spacing w:line="360" w:lineRule="auto"/>
              <w:rPr>
                <w:rFonts w:ascii="仿宋" w:eastAsia="仿宋" w:hAnsi="仿宋" w:cs="仿宋"/>
                <w:szCs w:val="21"/>
              </w:rPr>
            </w:pPr>
          </w:p>
        </w:tc>
        <w:tc>
          <w:tcPr>
            <w:tcW w:w="700" w:type="dxa"/>
            <w:gridSpan w:val="2"/>
            <w:vAlign w:val="center"/>
          </w:tcPr>
          <w:p w14:paraId="4D1A91E4" w14:textId="77777777" w:rsidR="000E6C13" w:rsidRPr="000E6C13" w:rsidRDefault="000E6C13" w:rsidP="000E6C13">
            <w:pPr>
              <w:spacing w:line="360" w:lineRule="auto"/>
              <w:rPr>
                <w:rFonts w:ascii="仿宋" w:eastAsia="仿宋" w:hAnsi="仿宋" w:cs="仿宋"/>
                <w:szCs w:val="21"/>
              </w:rPr>
            </w:pPr>
          </w:p>
        </w:tc>
        <w:tc>
          <w:tcPr>
            <w:tcW w:w="1479" w:type="dxa"/>
            <w:tcBorders>
              <w:right w:val="single" w:sz="12" w:space="0" w:color="auto"/>
            </w:tcBorders>
            <w:vAlign w:val="center"/>
          </w:tcPr>
          <w:p w14:paraId="0F5BA994"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年度工作计划及总结</w:t>
            </w:r>
          </w:p>
          <w:p w14:paraId="4A854CC3" w14:textId="77777777" w:rsidR="000E6C13" w:rsidRPr="000E6C13" w:rsidRDefault="000E6C13" w:rsidP="000E6C13">
            <w:pPr>
              <w:spacing w:line="360" w:lineRule="auto"/>
              <w:rPr>
                <w:rFonts w:ascii="仿宋" w:eastAsia="仿宋" w:hAnsi="仿宋" w:cs="仿宋"/>
                <w:szCs w:val="21"/>
              </w:rPr>
            </w:pPr>
          </w:p>
        </w:tc>
      </w:tr>
      <w:tr w:rsidR="000E6C13" w:rsidRPr="000E6C13" w14:paraId="481E9306" w14:textId="77777777" w:rsidTr="006C03DB">
        <w:trPr>
          <w:cantSplit/>
          <w:trHeight w:val="2318"/>
        </w:trPr>
        <w:tc>
          <w:tcPr>
            <w:tcW w:w="1153" w:type="dxa"/>
            <w:vMerge w:val="restart"/>
            <w:tcBorders>
              <w:left w:val="single" w:sz="12" w:space="0" w:color="auto"/>
            </w:tcBorders>
            <w:vAlign w:val="center"/>
          </w:tcPr>
          <w:p w14:paraId="5584760A"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教学建设</w:t>
            </w:r>
          </w:p>
        </w:tc>
        <w:tc>
          <w:tcPr>
            <w:tcW w:w="1276" w:type="dxa"/>
            <w:vMerge w:val="restart"/>
            <w:tcBorders>
              <w:left w:val="single" w:sz="12" w:space="0" w:color="auto"/>
            </w:tcBorders>
            <w:vAlign w:val="center"/>
          </w:tcPr>
          <w:p w14:paraId="55B14C73"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师资队伍</w:t>
            </w:r>
          </w:p>
        </w:tc>
        <w:tc>
          <w:tcPr>
            <w:tcW w:w="4111" w:type="dxa"/>
            <w:vAlign w:val="center"/>
          </w:tcPr>
          <w:p w14:paraId="0DCECA6C"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 xml:space="preserve">有师资队伍建设规划，并认真执行，成效显著。师资队伍的整体结构合理，有良好的发展趋势；能很好的满足办学定位要求，专任教师中具有硕士学位、博士学位的比例≥50%，有激励优秀教师担任本科主讲教师的措施，符合岗位任职资格的主讲教师达90%，主讲教师中高级职称比例≥30%； </w:t>
            </w:r>
          </w:p>
        </w:tc>
        <w:tc>
          <w:tcPr>
            <w:tcW w:w="2976" w:type="dxa"/>
            <w:vAlign w:val="center"/>
          </w:tcPr>
          <w:p w14:paraId="51384143"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 xml:space="preserve">有师资队伍建设规划，师资队伍整体结构基本合理；能基本满足办学定位要求，专任教师中具有硕士学位、博士学位的比例≥40%主讲教师中高级职称比例不低于25%； </w:t>
            </w:r>
          </w:p>
        </w:tc>
        <w:tc>
          <w:tcPr>
            <w:tcW w:w="392" w:type="dxa"/>
            <w:vAlign w:val="center"/>
          </w:tcPr>
          <w:p w14:paraId="762C91BC" w14:textId="77777777" w:rsidR="000E6C13" w:rsidRPr="000E6C13" w:rsidRDefault="000E6C13" w:rsidP="000E6C13">
            <w:pPr>
              <w:spacing w:line="360" w:lineRule="auto"/>
              <w:rPr>
                <w:rFonts w:ascii="仿宋" w:eastAsia="仿宋" w:hAnsi="仿宋" w:cs="仿宋"/>
                <w:szCs w:val="21"/>
              </w:rPr>
            </w:pPr>
          </w:p>
        </w:tc>
        <w:tc>
          <w:tcPr>
            <w:tcW w:w="537" w:type="dxa"/>
            <w:vAlign w:val="center"/>
          </w:tcPr>
          <w:p w14:paraId="26DFD6CE"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744059E6"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63C5CE2E" w14:textId="77777777" w:rsidR="000E6C13" w:rsidRPr="000E6C13" w:rsidRDefault="000E6C13" w:rsidP="000E6C13">
            <w:pPr>
              <w:spacing w:line="360" w:lineRule="auto"/>
              <w:rPr>
                <w:rFonts w:ascii="仿宋" w:eastAsia="仿宋" w:hAnsi="仿宋" w:cs="仿宋"/>
                <w:szCs w:val="21"/>
              </w:rPr>
            </w:pPr>
          </w:p>
        </w:tc>
        <w:tc>
          <w:tcPr>
            <w:tcW w:w="700" w:type="dxa"/>
            <w:gridSpan w:val="2"/>
            <w:vAlign w:val="center"/>
          </w:tcPr>
          <w:p w14:paraId="36839DD8" w14:textId="77777777" w:rsidR="000E6C13" w:rsidRPr="000E6C13" w:rsidRDefault="000E6C13" w:rsidP="000E6C13">
            <w:pPr>
              <w:spacing w:line="360" w:lineRule="auto"/>
              <w:rPr>
                <w:rFonts w:ascii="仿宋" w:eastAsia="仿宋" w:hAnsi="仿宋" w:cs="仿宋"/>
                <w:szCs w:val="21"/>
              </w:rPr>
            </w:pPr>
          </w:p>
        </w:tc>
        <w:tc>
          <w:tcPr>
            <w:tcW w:w="1479" w:type="dxa"/>
            <w:tcBorders>
              <w:right w:val="single" w:sz="12" w:space="0" w:color="auto"/>
            </w:tcBorders>
            <w:vAlign w:val="center"/>
          </w:tcPr>
          <w:p w14:paraId="724B26DB"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师资队伍建设规划及相关文件材料</w:t>
            </w:r>
          </w:p>
        </w:tc>
      </w:tr>
      <w:tr w:rsidR="000E6C13" w:rsidRPr="000E6C13" w14:paraId="67FAE089" w14:textId="77777777" w:rsidTr="006C03DB">
        <w:trPr>
          <w:cantSplit/>
        </w:trPr>
        <w:tc>
          <w:tcPr>
            <w:tcW w:w="1153" w:type="dxa"/>
            <w:vMerge/>
            <w:tcBorders>
              <w:left w:val="single" w:sz="12" w:space="0" w:color="auto"/>
            </w:tcBorders>
            <w:vAlign w:val="center"/>
          </w:tcPr>
          <w:p w14:paraId="57FB2392" w14:textId="77777777" w:rsidR="000E6C13" w:rsidRPr="000E6C13" w:rsidRDefault="000E6C13" w:rsidP="000E6C13">
            <w:pPr>
              <w:spacing w:line="360" w:lineRule="auto"/>
              <w:jc w:val="center"/>
              <w:rPr>
                <w:rFonts w:ascii="仿宋" w:eastAsia="仿宋" w:hAnsi="仿宋" w:cs="仿宋"/>
                <w:szCs w:val="21"/>
              </w:rPr>
            </w:pPr>
          </w:p>
        </w:tc>
        <w:tc>
          <w:tcPr>
            <w:tcW w:w="1276" w:type="dxa"/>
            <w:vMerge/>
            <w:tcBorders>
              <w:left w:val="single" w:sz="12" w:space="0" w:color="auto"/>
            </w:tcBorders>
            <w:vAlign w:val="center"/>
          </w:tcPr>
          <w:p w14:paraId="58908270" w14:textId="77777777" w:rsidR="000E6C13" w:rsidRPr="000E6C13" w:rsidRDefault="000E6C13" w:rsidP="000E6C13">
            <w:pPr>
              <w:spacing w:line="360" w:lineRule="auto"/>
              <w:jc w:val="center"/>
              <w:rPr>
                <w:rFonts w:ascii="仿宋" w:eastAsia="仿宋" w:hAnsi="仿宋" w:cs="仿宋"/>
                <w:szCs w:val="21"/>
              </w:rPr>
            </w:pPr>
          </w:p>
        </w:tc>
        <w:tc>
          <w:tcPr>
            <w:tcW w:w="4111" w:type="dxa"/>
            <w:vAlign w:val="center"/>
          </w:tcPr>
          <w:p w14:paraId="3AE8D9D4"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有切实可行的青年教师（≤35岁）培养规划，并认真执行，成效显著。有鼓励青年教师担任教学工作、提高教学质量的政策，措施得力、效果明显。</w:t>
            </w:r>
          </w:p>
        </w:tc>
        <w:tc>
          <w:tcPr>
            <w:tcW w:w="2976" w:type="dxa"/>
            <w:vAlign w:val="center"/>
          </w:tcPr>
          <w:p w14:paraId="11F97D60"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有青年教师（≤35岁）培养规划，有鼓励青年教师担任教学工作，提高教学质量的政策、措施。</w:t>
            </w:r>
          </w:p>
        </w:tc>
        <w:tc>
          <w:tcPr>
            <w:tcW w:w="392" w:type="dxa"/>
            <w:vAlign w:val="center"/>
          </w:tcPr>
          <w:p w14:paraId="2B4B79CF" w14:textId="77777777" w:rsidR="000E6C13" w:rsidRPr="000E6C13" w:rsidRDefault="000E6C13" w:rsidP="000E6C13">
            <w:pPr>
              <w:spacing w:line="360" w:lineRule="auto"/>
              <w:rPr>
                <w:rFonts w:ascii="仿宋" w:eastAsia="仿宋" w:hAnsi="仿宋" w:cs="仿宋"/>
                <w:szCs w:val="21"/>
              </w:rPr>
            </w:pPr>
          </w:p>
        </w:tc>
        <w:tc>
          <w:tcPr>
            <w:tcW w:w="537" w:type="dxa"/>
            <w:vAlign w:val="center"/>
          </w:tcPr>
          <w:p w14:paraId="098CBAF1"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76EC60A0"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6543D95A" w14:textId="77777777" w:rsidR="000E6C13" w:rsidRPr="000E6C13" w:rsidRDefault="000E6C13" w:rsidP="000E6C13">
            <w:pPr>
              <w:spacing w:line="360" w:lineRule="auto"/>
              <w:rPr>
                <w:rFonts w:ascii="仿宋" w:eastAsia="仿宋" w:hAnsi="仿宋" w:cs="仿宋"/>
                <w:szCs w:val="21"/>
              </w:rPr>
            </w:pPr>
          </w:p>
        </w:tc>
        <w:tc>
          <w:tcPr>
            <w:tcW w:w="700" w:type="dxa"/>
            <w:gridSpan w:val="2"/>
            <w:vAlign w:val="center"/>
          </w:tcPr>
          <w:p w14:paraId="76F63C04" w14:textId="77777777" w:rsidR="000E6C13" w:rsidRPr="000E6C13" w:rsidRDefault="000E6C13" w:rsidP="000E6C13">
            <w:pPr>
              <w:spacing w:line="360" w:lineRule="auto"/>
              <w:rPr>
                <w:rFonts w:ascii="仿宋" w:eastAsia="仿宋" w:hAnsi="仿宋" w:cs="仿宋"/>
                <w:szCs w:val="21"/>
              </w:rPr>
            </w:pPr>
          </w:p>
        </w:tc>
        <w:tc>
          <w:tcPr>
            <w:tcW w:w="1479" w:type="dxa"/>
            <w:tcBorders>
              <w:right w:val="single" w:sz="12" w:space="0" w:color="auto"/>
            </w:tcBorders>
            <w:vAlign w:val="center"/>
          </w:tcPr>
          <w:p w14:paraId="5F695BFD"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自评材料</w:t>
            </w:r>
          </w:p>
        </w:tc>
      </w:tr>
      <w:tr w:rsidR="000E6C13" w:rsidRPr="000E6C13" w14:paraId="3FF9BB38" w14:textId="77777777" w:rsidTr="006C03DB">
        <w:trPr>
          <w:cantSplit/>
        </w:trPr>
        <w:tc>
          <w:tcPr>
            <w:tcW w:w="1153" w:type="dxa"/>
            <w:vMerge/>
            <w:tcBorders>
              <w:left w:val="single" w:sz="12" w:space="0" w:color="auto"/>
            </w:tcBorders>
            <w:vAlign w:val="center"/>
          </w:tcPr>
          <w:p w14:paraId="1E84C9A1" w14:textId="77777777" w:rsidR="000E6C13" w:rsidRPr="000E6C13" w:rsidRDefault="000E6C13" w:rsidP="000E6C13">
            <w:pPr>
              <w:spacing w:line="360" w:lineRule="auto"/>
              <w:jc w:val="center"/>
              <w:rPr>
                <w:rFonts w:ascii="仿宋" w:eastAsia="仿宋" w:hAnsi="仿宋" w:cs="仿宋"/>
                <w:szCs w:val="21"/>
              </w:rPr>
            </w:pPr>
          </w:p>
        </w:tc>
        <w:tc>
          <w:tcPr>
            <w:tcW w:w="1276" w:type="dxa"/>
            <w:vMerge w:val="restart"/>
            <w:tcBorders>
              <w:left w:val="single" w:sz="12" w:space="0" w:color="auto"/>
            </w:tcBorders>
            <w:vAlign w:val="center"/>
          </w:tcPr>
          <w:p w14:paraId="6737E181"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专业建设</w:t>
            </w:r>
          </w:p>
        </w:tc>
        <w:tc>
          <w:tcPr>
            <w:tcW w:w="4111" w:type="dxa"/>
            <w:vAlign w:val="center"/>
          </w:tcPr>
          <w:p w14:paraId="65D2FEA8"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学科定位科学合理，专业设置符合学科定位和服务面向，符合学校的整体定位和布局。</w:t>
            </w:r>
          </w:p>
        </w:tc>
        <w:tc>
          <w:tcPr>
            <w:tcW w:w="2976" w:type="dxa"/>
            <w:vAlign w:val="center"/>
          </w:tcPr>
          <w:p w14:paraId="6A806957"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专业设置合理，基本符合学校和本系的目标定位。</w:t>
            </w:r>
          </w:p>
        </w:tc>
        <w:tc>
          <w:tcPr>
            <w:tcW w:w="392" w:type="dxa"/>
            <w:vAlign w:val="center"/>
          </w:tcPr>
          <w:p w14:paraId="5B56278A" w14:textId="77777777" w:rsidR="000E6C13" w:rsidRPr="000E6C13" w:rsidRDefault="000E6C13" w:rsidP="000E6C13">
            <w:pPr>
              <w:spacing w:line="360" w:lineRule="auto"/>
              <w:rPr>
                <w:rFonts w:ascii="仿宋" w:eastAsia="仿宋" w:hAnsi="仿宋" w:cs="仿宋"/>
                <w:szCs w:val="21"/>
              </w:rPr>
            </w:pPr>
          </w:p>
        </w:tc>
        <w:tc>
          <w:tcPr>
            <w:tcW w:w="537" w:type="dxa"/>
            <w:vAlign w:val="center"/>
          </w:tcPr>
          <w:p w14:paraId="1337B96B"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5BD10101"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7C2079F9" w14:textId="77777777" w:rsidR="000E6C13" w:rsidRPr="000E6C13" w:rsidRDefault="000E6C13" w:rsidP="000E6C13">
            <w:pPr>
              <w:spacing w:line="360" w:lineRule="auto"/>
              <w:rPr>
                <w:rFonts w:ascii="仿宋" w:eastAsia="仿宋" w:hAnsi="仿宋" w:cs="仿宋"/>
                <w:szCs w:val="21"/>
              </w:rPr>
            </w:pPr>
          </w:p>
        </w:tc>
        <w:tc>
          <w:tcPr>
            <w:tcW w:w="700" w:type="dxa"/>
            <w:gridSpan w:val="2"/>
            <w:vAlign w:val="center"/>
          </w:tcPr>
          <w:p w14:paraId="04F433E8" w14:textId="77777777" w:rsidR="000E6C13" w:rsidRPr="000E6C13" w:rsidRDefault="000E6C13" w:rsidP="000E6C13">
            <w:pPr>
              <w:spacing w:line="360" w:lineRule="auto"/>
              <w:rPr>
                <w:rFonts w:ascii="仿宋" w:eastAsia="仿宋" w:hAnsi="仿宋" w:cs="仿宋"/>
                <w:szCs w:val="21"/>
              </w:rPr>
            </w:pPr>
          </w:p>
        </w:tc>
        <w:tc>
          <w:tcPr>
            <w:tcW w:w="1479" w:type="dxa"/>
            <w:tcBorders>
              <w:right w:val="single" w:sz="12" w:space="0" w:color="auto"/>
            </w:tcBorders>
            <w:vAlign w:val="center"/>
          </w:tcPr>
          <w:p w14:paraId="2777F4DE"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自评材料</w:t>
            </w:r>
          </w:p>
        </w:tc>
      </w:tr>
      <w:tr w:rsidR="000E6C13" w:rsidRPr="000E6C13" w14:paraId="6BB68F6D" w14:textId="77777777" w:rsidTr="006C03DB">
        <w:trPr>
          <w:cantSplit/>
        </w:trPr>
        <w:tc>
          <w:tcPr>
            <w:tcW w:w="1153" w:type="dxa"/>
            <w:vMerge/>
            <w:tcBorders>
              <w:left w:val="single" w:sz="12" w:space="0" w:color="auto"/>
            </w:tcBorders>
            <w:vAlign w:val="center"/>
          </w:tcPr>
          <w:p w14:paraId="6A9033A0" w14:textId="77777777" w:rsidR="000E6C13" w:rsidRPr="000E6C13" w:rsidRDefault="000E6C13" w:rsidP="000E6C13">
            <w:pPr>
              <w:spacing w:line="360" w:lineRule="auto"/>
              <w:jc w:val="center"/>
              <w:rPr>
                <w:rFonts w:ascii="仿宋" w:eastAsia="仿宋" w:hAnsi="仿宋" w:cs="仿宋"/>
                <w:szCs w:val="21"/>
              </w:rPr>
            </w:pPr>
          </w:p>
        </w:tc>
        <w:tc>
          <w:tcPr>
            <w:tcW w:w="1276" w:type="dxa"/>
            <w:vMerge/>
            <w:tcBorders>
              <w:left w:val="single" w:sz="12" w:space="0" w:color="auto"/>
            </w:tcBorders>
            <w:vAlign w:val="center"/>
          </w:tcPr>
          <w:p w14:paraId="39196AA0" w14:textId="77777777" w:rsidR="000E6C13" w:rsidRPr="000E6C13" w:rsidRDefault="000E6C13" w:rsidP="000E6C13">
            <w:pPr>
              <w:spacing w:line="360" w:lineRule="auto"/>
              <w:jc w:val="center"/>
              <w:rPr>
                <w:rFonts w:ascii="仿宋" w:eastAsia="仿宋" w:hAnsi="仿宋" w:cs="仿宋"/>
                <w:szCs w:val="21"/>
              </w:rPr>
            </w:pPr>
          </w:p>
        </w:tc>
        <w:tc>
          <w:tcPr>
            <w:tcW w:w="4111" w:type="dxa"/>
            <w:vAlign w:val="center"/>
          </w:tcPr>
          <w:p w14:paraId="1F1C4C60"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新专业师资、实验和实习条件保障得力，教学质量较好。</w:t>
            </w:r>
          </w:p>
        </w:tc>
        <w:tc>
          <w:tcPr>
            <w:tcW w:w="2976" w:type="dxa"/>
            <w:vAlign w:val="center"/>
          </w:tcPr>
          <w:p w14:paraId="1BAAC6F5"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办学质量基本符合要求</w:t>
            </w:r>
          </w:p>
        </w:tc>
        <w:tc>
          <w:tcPr>
            <w:tcW w:w="392" w:type="dxa"/>
            <w:vAlign w:val="center"/>
          </w:tcPr>
          <w:p w14:paraId="019F74CF" w14:textId="77777777" w:rsidR="000E6C13" w:rsidRPr="000E6C13" w:rsidRDefault="000E6C13" w:rsidP="000E6C13">
            <w:pPr>
              <w:spacing w:line="360" w:lineRule="auto"/>
              <w:rPr>
                <w:rFonts w:ascii="仿宋" w:eastAsia="仿宋" w:hAnsi="仿宋" w:cs="仿宋"/>
                <w:szCs w:val="21"/>
              </w:rPr>
            </w:pPr>
          </w:p>
        </w:tc>
        <w:tc>
          <w:tcPr>
            <w:tcW w:w="537" w:type="dxa"/>
            <w:vAlign w:val="center"/>
          </w:tcPr>
          <w:p w14:paraId="5D50C778"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7F012F1E"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6B79861C" w14:textId="77777777" w:rsidR="000E6C13" w:rsidRPr="000E6C13" w:rsidRDefault="000E6C13" w:rsidP="000E6C13">
            <w:pPr>
              <w:spacing w:line="360" w:lineRule="auto"/>
              <w:rPr>
                <w:rFonts w:ascii="仿宋" w:eastAsia="仿宋" w:hAnsi="仿宋" w:cs="仿宋"/>
                <w:szCs w:val="21"/>
              </w:rPr>
            </w:pPr>
          </w:p>
        </w:tc>
        <w:tc>
          <w:tcPr>
            <w:tcW w:w="700" w:type="dxa"/>
            <w:gridSpan w:val="2"/>
            <w:vAlign w:val="center"/>
          </w:tcPr>
          <w:p w14:paraId="301AD5E3" w14:textId="77777777" w:rsidR="000E6C13" w:rsidRPr="000E6C13" w:rsidRDefault="000E6C13" w:rsidP="000E6C13">
            <w:pPr>
              <w:spacing w:line="360" w:lineRule="auto"/>
              <w:rPr>
                <w:rFonts w:ascii="仿宋" w:eastAsia="仿宋" w:hAnsi="仿宋" w:cs="仿宋"/>
                <w:szCs w:val="21"/>
              </w:rPr>
            </w:pPr>
          </w:p>
        </w:tc>
        <w:tc>
          <w:tcPr>
            <w:tcW w:w="1479" w:type="dxa"/>
            <w:tcBorders>
              <w:right w:val="single" w:sz="12" w:space="0" w:color="auto"/>
            </w:tcBorders>
            <w:vAlign w:val="center"/>
          </w:tcPr>
          <w:p w14:paraId="108C26BB"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自评材料</w:t>
            </w:r>
          </w:p>
        </w:tc>
      </w:tr>
      <w:tr w:rsidR="000E6C13" w:rsidRPr="000E6C13" w14:paraId="244D3A4F" w14:textId="77777777" w:rsidTr="006C03DB">
        <w:trPr>
          <w:cantSplit/>
        </w:trPr>
        <w:tc>
          <w:tcPr>
            <w:tcW w:w="1153" w:type="dxa"/>
            <w:vMerge/>
            <w:tcBorders>
              <w:left w:val="single" w:sz="12" w:space="0" w:color="auto"/>
            </w:tcBorders>
            <w:vAlign w:val="center"/>
          </w:tcPr>
          <w:p w14:paraId="55A92AFA" w14:textId="77777777" w:rsidR="000E6C13" w:rsidRPr="000E6C13" w:rsidRDefault="000E6C13" w:rsidP="000E6C13">
            <w:pPr>
              <w:spacing w:line="360" w:lineRule="auto"/>
              <w:jc w:val="center"/>
              <w:rPr>
                <w:rFonts w:ascii="仿宋" w:eastAsia="仿宋" w:hAnsi="仿宋" w:cs="仿宋"/>
                <w:szCs w:val="21"/>
              </w:rPr>
            </w:pPr>
          </w:p>
        </w:tc>
        <w:tc>
          <w:tcPr>
            <w:tcW w:w="1276" w:type="dxa"/>
            <w:vMerge/>
            <w:tcBorders>
              <w:left w:val="single" w:sz="12" w:space="0" w:color="auto"/>
            </w:tcBorders>
            <w:vAlign w:val="center"/>
          </w:tcPr>
          <w:p w14:paraId="55E2A5B1" w14:textId="77777777" w:rsidR="000E6C13" w:rsidRPr="000E6C13" w:rsidRDefault="000E6C13" w:rsidP="000E6C13">
            <w:pPr>
              <w:spacing w:line="360" w:lineRule="auto"/>
              <w:jc w:val="center"/>
              <w:rPr>
                <w:rFonts w:ascii="仿宋" w:eastAsia="仿宋" w:hAnsi="仿宋" w:cs="仿宋"/>
                <w:szCs w:val="21"/>
              </w:rPr>
            </w:pPr>
          </w:p>
        </w:tc>
        <w:tc>
          <w:tcPr>
            <w:tcW w:w="4111" w:type="dxa"/>
            <w:vAlign w:val="center"/>
          </w:tcPr>
          <w:p w14:paraId="72FB4E37"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培养计划能很好地反映培养目标对知识、能力及素质的要求。</w:t>
            </w:r>
          </w:p>
        </w:tc>
        <w:tc>
          <w:tcPr>
            <w:tcW w:w="2976" w:type="dxa"/>
            <w:vAlign w:val="center"/>
          </w:tcPr>
          <w:p w14:paraId="2DF488CC"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培养计划基本符合培养目标对知识、能力及素质的要求。</w:t>
            </w:r>
          </w:p>
        </w:tc>
        <w:tc>
          <w:tcPr>
            <w:tcW w:w="392" w:type="dxa"/>
            <w:vAlign w:val="center"/>
          </w:tcPr>
          <w:p w14:paraId="1930B47B" w14:textId="77777777" w:rsidR="000E6C13" w:rsidRPr="000E6C13" w:rsidRDefault="000E6C13" w:rsidP="000E6C13">
            <w:pPr>
              <w:spacing w:line="360" w:lineRule="auto"/>
              <w:rPr>
                <w:rFonts w:ascii="仿宋" w:eastAsia="仿宋" w:hAnsi="仿宋" w:cs="仿宋"/>
                <w:szCs w:val="21"/>
              </w:rPr>
            </w:pPr>
          </w:p>
        </w:tc>
        <w:tc>
          <w:tcPr>
            <w:tcW w:w="537" w:type="dxa"/>
            <w:vAlign w:val="center"/>
          </w:tcPr>
          <w:p w14:paraId="7C889943"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1F6CA397"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25CCA243" w14:textId="77777777" w:rsidR="000E6C13" w:rsidRPr="000E6C13" w:rsidRDefault="000E6C13" w:rsidP="000E6C13">
            <w:pPr>
              <w:spacing w:line="360" w:lineRule="auto"/>
              <w:rPr>
                <w:rFonts w:ascii="仿宋" w:eastAsia="仿宋" w:hAnsi="仿宋" w:cs="仿宋"/>
                <w:szCs w:val="21"/>
              </w:rPr>
            </w:pPr>
          </w:p>
        </w:tc>
        <w:tc>
          <w:tcPr>
            <w:tcW w:w="700" w:type="dxa"/>
            <w:gridSpan w:val="2"/>
            <w:vAlign w:val="center"/>
          </w:tcPr>
          <w:p w14:paraId="3679A5FA" w14:textId="77777777" w:rsidR="000E6C13" w:rsidRPr="000E6C13" w:rsidRDefault="000E6C13" w:rsidP="000E6C13">
            <w:pPr>
              <w:spacing w:line="360" w:lineRule="auto"/>
              <w:rPr>
                <w:rFonts w:ascii="仿宋" w:eastAsia="仿宋" w:hAnsi="仿宋" w:cs="仿宋"/>
                <w:szCs w:val="21"/>
              </w:rPr>
            </w:pPr>
          </w:p>
        </w:tc>
        <w:tc>
          <w:tcPr>
            <w:tcW w:w="1479" w:type="dxa"/>
            <w:tcBorders>
              <w:right w:val="single" w:sz="12" w:space="0" w:color="auto"/>
            </w:tcBorders>
            <w:vAlign w:val="center"/>
          </w:tcPr>
          <w:p w14:paraId="73E14627"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各专业培养计划，培养计划的执行情况。</w:t>
            </w:r>
          </w:p>
        </w:tc>
      </w:tr>
      <w:tr w:rsidR="000E6C13" w:rsidRPr="000E6C13" w14:paraId="58E1BA37" w14:textId="77777777" w:rsidTr="006C03DB">
        <w:trPr>
          <w:cantSplit/>
        </w:trPr>
        <w:tc>
          <w:tcPr>
            <w:tcW w:w="1153" w:type="dxa"/>
            <w:vMerge/>
            <w:tcBorders>
              <w:left w:val="single" w:sz="12" w:space="0" w:color="auto"/>
            </w:tcBorders>
            <w:vAlign w:val="center"/>
          </w:tcPr>
          <w:p w14:paraId="41C2B128" w14:textId="77777777" w:rsidR="000E6C13" w:rsidRPr="000E6C13" w:rsidRDefault="000E6C13" w:rsidP="000E6C13">
            <w:pPr>
              <w:spacing w:line="360" w:lineRule="auto"/>
              <w:jc w:val="center"/>
              <w:rPr>
                <w:rFonts w:ascii="仿宋" w:eastAsia="仿宋" w:hAnsi="仿宋" w:cs="仿宋"/>
                <w:szCs w:val="21"/>
              </w:rPr>
            </w:pPr>
          </w:p>
        </w:tc>
        <w:tc>
          <w:tcPr>
            <w:tcW w:w="1276" w:type="dxa"/>
            <w:vMerge w:val="restart"/>
            <w:tcBorders>
              <w:left w:val="single" w:sz="12" w:space="0" w:color="auto"/>
            </w:tcBorders>
            <w:vAlign w:val="center"/>
          </w:tcPr>
          <w:p w14:paraId="651317CE"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实践教学</w:t>
            </w:r>
          </w:p>
        </w:tc>
        <w:tc>
          <w:tcPr>
            <w:tcW w:w="4111" w:type="dxa"/>
            <w:vAlign w:val="center"/>
          </w:tcPr>
          <w:p w14:paraId="28853698"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重视产学研合作教育，有稳定的校内外实习基地，实习基地条件能较好地满足教学要求。</w:t>
            </w:r>
          </w:p>
        </w:tc>
        <w:tc>
          <w:tcPr>
            <w:tcW w:w="2976" w:type="dxa"/>
            <w:vAlign w:val="center"/>
          </w:tcPr>
          <w:p w14:paraId="198C2942"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较重视产学研合作教育，有校内外实习基地，实习基地条件能满足教学基本要求。</w:t>
            </w:r>
          </w:p>
        </w:tc>
        <w:tc>
          <w:tcPr>
            <w:tcW w:w="392" w:type="dxa"/>
            <w:vAlign w:val="center"/>
          </w:tcPr>
          <w:p w14:paraId="311779C2" w14:textId="77777777" w:rsidR="000E6C13" w:rsidRPr="000E6C13" w:rsidRDefault="000E6C13" w:rsidP="000E6C13">
            <w:pPr>
              <w:spacing w:line="360" w:lineRule="auto"/>
              <w:rPr>
                <w:rFonts w:ascii="仿宋" w:eastAsia="仿宋" w:hAnsi="仿宋" w:cs="仿宋"/>
                <w:szCs w:val="21"/>
              </w:rPr>
            </w:pPr>
          </w:p>
        </w:tc>
        <w:tc>
          <w:tcPr>
            <w:tcW w:w="537" w:type="dxa"/>
            <w:vAlign w:val="center"/>
          </w:tcPr>
          <w:p w14:paraId="6CA6C477"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54CC03E3"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31BE02A4" w14:textId="77777777" w:rsidR="000E6C13" w:rsidRPr="000E6C13" w:rsidRDefault="000E6C13" w:rsidP="000E6C13">
            <w:pPr>
              <w:spacing w:line="360" w:lineRule="auto"/>
              <w:rPr>
                <w:rFonts w:ascii="仿宋" w:eastAsia="仿宋" w:hAnsi="仿宋" w:cs="仿宋"/>
                <w:szCs w:val="21"/>
              </w:rPr>
            </w:pPr>
          </w:p>
        </w:tc>
        <w:tc>
          <w:tcPr>
            <w:tcW w:w="700" w:type="dxa"/>
            <w:gridSpan w:val="2"/>
            <w:vAlign w:val="center"/>
          </w:tcPr>
          <w:p w14:paraId="61782BFC" w14:textId="77777777" w:rsidR="000E6C13" w:rsidRPr="000E6C13" w:rsidRDefault="000E6C13" w:rsidP="000E6C13">
            <w:pPr>
              <w:spacing w:line="360" w:lineRule="auto"/>
              <w:rPr>
                <w:rFonts w:ascii="仿宋" w:eastAsia="仿宋" w:hAnsi="仿宋" w:cs="仿宋"/>
                <w:szCs w:val="21"/>
              </w:rPr>
            </w:pPr>
          </w:p>
        </w:tc>
        <w:tc>
          <w:tcPr>
            <w:tcW w:w="1479" w:type="dxa"/>
            <w:tcBorders>
              <w:right w:val="single" w:sz="12" w:space="0" w:color="auto"/>
            </w:tcBorders>
            <w:vAlign w:val="center"/>
          </w:tcPr>
          <w:p w14:paraId="5A3C5DA7"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每学年实习基地建设情况与总结</w:t>
            </w:r>
          </w:p>
        </w:tc>
      </w:tr>
      <w:tr w:rsidR="000E6C13" w:rsidRPr="000E6C13" w14:paraId="0A7A6EE5" w14:textId="77777777" w:rsidTr="006C03DB">
        <w:trPr>
          <w:cantSplit/>
          <w:trHeight w:val="1395"/>
        </w:trPr>
        <w:tc>
          <w:tcPr>
            <w:tcW w:w="1153" w:type="dxa"/>
            <w:vMerge/>
            <w:tcBorders>
              <w:left w:val="single" w:sz="12" w:space="0" w:color="auto"/>
            </w:tcBorders>
            <w:vAlign w:val="center"/>
          </w:tcPr>
          <w:p w14:paraId="66B1B50F" w14:textId="77777777" w:rsidR="000E6C13" w:rsidRPr="000E6C13" w:rsidRDefault="000E6C13" w:rsidP="000E6C13">
            <w:pPr>
              <w:spacing w:line="360" w:lineRule="auto"/>
              <w:jc w:val="center"/>
              <w:rPr>
                <w:rFonts w:ascii="仿宋" w:eastAsia="仿宋" w:hAnsi="仿宋" w:cs="仿宋"/>
                <w:szCs w:val="21"/>
              </w:rPr>
            </w:pPr>
          </w:p>
        </w:tc>
        <w:tc>
          <w:tcPr>
            <w:tcW w:w="1276" w:type="dxa"/>
            <w:vMerge/>
            <w:tcBorders>
              <w:left w:val="single" w:sz="12" w:space="0" w:color="auto"/>
            </w:tcBorders>
            <w:vAlign w:val="center"/>
          </w:tcPr>
          <w:p w14:paraId="4A7BDB90" w14:textId="77777777" w:rsidR="000E6C13" w:rsidRPr="000E6C13" w:rsidRDefault="000E6C13" w:rsidP="000E6C13">
            <w:pPr>
              <w:spacing w:line="360" w:lineRule="auto"/>
              <w:jc w:val="center"/>
              <w:rPr>
                <w:rFonts w:ascii="仿宋" w:eastAsia="仿宋" w:hAnsi="仿宋" w:cs="仿宋"/>
                <w:szCs w:val="21"/>
              </w:rPr>
            </w:pPr>
          </w:p>
        </w:tc>
        <w:tc>
          <w:tcPr>
            <w:tcW w:w="4111" w:type="dxa"/>
            <w:vAlign w:val="center"/>
          </w:tcPr>
          <w:p w14:paraId="0CA2F85C"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按教学计划开设的实验实际开出率100%，能开展多种形式的工程训练、科学实验、社会实践，效果好；重视开放实验室建设，效果好；综合性、设计性实验比例超过30%。</w:t>
            </w:r>
          </w:p>
        </w:tc>
        <w:tc>
          <w:tcPr>
            <w:tcW w:w="2976" w:type="dxa"/>
            <w:vAlign w:val="center"/>
          </w:tcPr>
          <w:p w14:paraId="631E9B1D"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按教学培养计划开设的实验实际开出率不低于90%，能开展工程训练、科学实验、社会实践，效果较好；重视开放实验室建设，效果较好；综合性、设计性实验比例不低于10%。</w:t>
            </w:r>
          </w:p>
        </w:tc>
        <w:tc>
          <w:tcPr>
            <w:tcW w:w="392" w:type="dxa"/>
            <w:vAlign w:val="center"/>
          </w:tcPr>
          <w:p w14:paraId="2831A27F" w14:textId="77777777" w:rsidR="000E6C13" w:rsidRPr="000E6C13" w:rsidRDefault="000E6C13" w:rsidP="000E6C13">
            <w:pPr>
              <w:spacing w:line="360" w:lineRule="auto"/>
              <w:rPr>
                <w:rFonts w:ascii="仿宋" w:eastAsia="仿宋" w:hAnsi="仿宋" w:cs="仿宋"/>
                <w:szCs w:val="21"/>
              </w:rPr>
            </w:pPr>
          </w:p>
        </w:tc>
        <w:tc>
          <w:tcPr>
            <w:tcW w:w="537" w:type="dxa"/>
            <w:vAlign w:val="center"/>
          </w:tcPr>
          <w:p w14:paraId="13339863"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3D69D4EC"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201A3C1A" w14:textId="77777777" w:rsidR="000E6C13" w:rsidRPr="000E6C13" w:rsidRDefault="000E6C13" w:rsidP="000E6C13">
            <w:pPr>
              <w:spacing w:line="360" w:lineRule="auto"/>
              <w:rPr>
                <w:rFonts w:ascii="仿宋" w:eastAsia="仿宋" w:hAnsi="仿宋" w:cs="仿宋"/>
                <w:szCs w:val="21"/>
              </w:rPr>
            </w:pPr>
          </w:p>
        </w:tc>
        <w:tc>
          <w:tcPr>
            <w:tcW w:w="700" w:type="dxa"/>
            <w:gridSpan w:val="2"/>
            <w:vAlign w:val="center"/>
          </w:tcPr>
          <w:p w14:paraId="2980672C" w14:textId="77777777" w:rsidR="000E6C13" w:rsidRPr="000E6C13" w:rsidRDefault="000E6C13" w:rsidP="000E6C13">
            <w:pPr>
              <w:spacing w:line="360" w:lineRule="auto"/>
              <w:rPr>
                <w:rFonts w:ascii="仿宋" w:eastAsia="仿宋" w:hAnsi="仿宋" w:cs="仿宋"/>
                <w:szCs w:val="21"/>
              </w:rPr>
            </w:pPr>
          </w:p>
        </w:tc>
        <w:tc>
          <w:tcPr>
            <w:tcW w:w="1479" w:type="dxa"/>
            <w:tcBorders>
              <w:right w:val="single" w:sz="12" w:space="0" w:color="auto"/>
            </w:tcBorders>
            <w:vAlign w:val="center"/>
          </w:tcPr>
          <w:p w14:paraId="3E02BF87"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实验室开放情况（开放内容、开放时间），综合性、设计性实验名称，学生实验报告样本。</w:t>
            </w:r>
          </w:p>
        </w:tc>
      </w:tr>
      <w:tr w:rsidR="000E6C13" w:rsidRPr="000E6C13" w14:paraId="45D7DFE8" w14:textId="77777777" w:rsidTr="006C03DB">
        <w:trPr>
          <w:cantSplit/>
          <w:trHeight w:val="940"/>
        </w:trPr>
        <w:tc>
          <w:tcPr>
            <w:tcW w:w="1153" w:type="dxa"/>
            <w:vMerge/>
            <w:tcBorders>
              <w:left w:val="single" w:sz="12" w:space="0" w:color="auto"/>
            </w:tcBorders>
            <w:vAlign w:val="center"/>
          </w:tcPr>
          <w:p w14:paraId="15FCFA4C" w14:textId="77777777" w:rsidR="000E6C13" w:rsidRPr="000E6C13" w:rsidRDefault="000E6C13" w:rsidP="000E6C13">
            <w:pPr>
              <w:spacing w:line="360" w:lineRule="auto"/>
              <w:jc w:val="center"/>
              <w:rPr>
                <w:rFonts w:ascii="仿宋" w:eastAsia="仿宋" w:hAnsi="仿宋" w:cs="仿宋"/>
                <w:szCs w:val="21"/>
              </w:rPr>
            </w:pPr>
          </w:p>
        </w:tc>
        <w:tc>
          <w:tcPr>
            <w:tcW w:w="1276" w:type="dxa"/>
            <w:vMerge/>
            <w:tcBorders>
              <w:left w:val="single" w:sz="12" w:space="0" w:color="auto"/>
            </w:tcBorders>
            <w:vAlign w:val="center"/>
          </w:tcPr>
          <w:p w14:paraId="251AE471" w14:textId="77777777" w:rsidR="000E6C13" w:rsidRPr="000E6C13" w:rsidRDefault="000E6C13" w:rsidP="000E6C13">
            <w:pPr>
              <w:spacing w:line="360" w:lineRule="auto"/>
              <w:jc w:val="center"/>
              <w:rPr>
                <w:rFonts w:ascii="仿宋" w:eastAsia="仿宋" w:hAnsi="仿宋" w:cs="仿宋"/>
                <w:szCs w:val="21"/>
              </w:rPr>
            </w:pPr>
          </w:p>
        </w:tc>
        <w:tc>
          <w:tcPr>
            <w:tcW w:w="4111" w:type="dxa"/>
            <w:vAlign w:val="center"/>
          </w:tcPr>
          <w:p w14:paraId="13BA8AAF"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实验技术人员配备结构合理，实验室建设与管理符合要求。</w:t>
            </w:r>
          </w:p>
        </w:tc>
        <w:tc>
          <w:tcPr>
            <w:tcW w:w="2976" w:type="dxa"/>
            <w:vAlign w:val="center"/>
          </w:tcPr>
          <w:p w14:paraId="766727EC"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实验技术人员配备结构基本合理，实验室建设与管理基本符合要求。</w:t>
            </w:r>
          </w:p>
        </w:tc>
        <w:tc>
          <w:tcPr>
            <w:tcW w:w="392" w:type="dxa"/>
            <w:vAlign w:val="center"/>
          </w:tcPr>
          <w:p w14:paraId="6E738C75" w14:textId="77777777" w:rsidR="000E6C13" w:rsidRPr="000E6C13" w:rsidRDefault="000E6C13" w:rsidP="000E6C13">
            <w:pPr>
              <w:spacing w:line="360" w:lineRule="auto"/>
              <w:rPr>
                <w:rFonts w:ascii="仿宋" w:eastAsia="仿宋" w:hAnsi="仿宋" w:cs="仿宋"/>
                <w:szCs w:val="21"/>
              </w:rPr>
            </w:pPr>
          </w:p>
        </w:tc>
        <w:tc>
          <w:tcPr>
            <w:tcW w:w="537" w:type="dxa"/>
            <w:vAlign w:val="center"/>
          </w:tcPr>
          <w:p w14:paraId="61E04AEE"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74A771FC"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56CCD578" w14:textId="77777777" w:rsidR="000E6C13" w:rsidRPr="000E6C13" w:rsidRDefault="000E6C13" w:rsidP="000E6C13">
            <w:pPr>
              <w:spacing w:line="360" w:lineRule="auto"/>
              <w:rPr>
                <w:rFonts w:ascii="仿宋" w:eastAsia="仿宋" w:hAnsi="仿宋" w:cs="仿宋"/>
                <w:szCs w:val="21"/>
              </w:rPr>
            </w:pPr>
          </w:p>
        </w:tc>
        <w:tc>
          <w:tcPr>
            <w:tcW w:w="700" w:type="dxa"/>
            <w:gridSpan w:val="2"/>
            <w:vAlign w:val="center"/>
          </w:tcPr>
          <w:p w14:paraId="0B263F6D" w14:textId="77777777" w:rsidR="000E6C13" w:rsidRPr="000E6C13" w:rsidRDefault="000E6C13" w:rsidP="000E6C13">
            <w:pPr>
              <w:spacing w:line="360" w:lineRule="auto"/>
              <w:rPr>
                <w:rFonts w:ascii="仿宋" w:eastAsia="仿宋" w:hAnsi="仿宋" w:cs="仿宋"/>
                <w:szCs w:val="21"/>
              </w:rPr>
            </w:pPr>
          </w:p>
        </w:tc>
        <w:tc>
          <w:tcPr>
            <w:tcW w:w="1479" w:type="dxa"/>
            <w:tcBorders>
              <w:right w:val="single" w:sz="12" w:space="0" w:color="auto"/>
            </w:tcBorders>
            <w:vAlign w:val="center"/>
          </w:tcPr>
          <w:p w14:paraId="555C027A"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每学期实验技术人员基本情况、实验室工作计划、总结。</w:t>
            </w:r>
          </w:p>
        </w:tc>
      </w:tr>
      <w:tr w:rsidR="000E6C13" w:rsidRPr="000E6C13" w14:paraId="35CB09B7" w14:textId="77777777" w:rsidTr="006C03DB">
        <w:trPr>
          <w:cantSplit/>
        </w:trPr>
        <w:tc>
          <w:tcPr>
            <w:tcW w:w="1153" w:type="dxa"/>
            <w:vMerge/>
            <w:tcBorders>
              <w:left w:val="single" w:sz="12" w:space="0" w:color="auto"/>
            </w:tcBorders>
            <w:vAlign w:val="center"/>
          </w:tcPr>
          <w:p w14:paraId="05B59C1B" w14:textId="77777777" w:rsidR="000E6C13" w:rsidRPr="000E6C13" w:rsidRDefault="000E6C13" w:rsidP="000E6C13">
            <w:pPr>
              <w:spacing w:line="360" w:lineRule="auto"/>
              <w:jc w:val="center"/>
              <w:rPr>
                <w:rFonts w:ascii="仿宋" w:eastAsia="仿宋" w:hAnsi="仿宋" w:cs="仿宋"/>
                <w:szCs w:val="21"/>
              </w:rPr>
            </w:pPr>
          </w:p>
        </w:tc>
        <w:tc>
          <w:tcPr>
            <w:tcW w:w="1276" w:type="dxa"/>
            <w:vMerge w:val="restart"/>
            <w:tcBorders>
              <w:left w:val="single" w:sz="12" w:space="0" w:color="auto"/>
            </w:tcBorders>
            <w:vAlign w:val="center"/>
          </w:tcPr>
          <w:p w14:paraId="23325C9A"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课程设置</w:t>
            </w:r>
          </w:p>
        </w:tc>
        <w:tc>
          <w:tcPr>
            <w:tcW w:w="4111" w:type="dxa"/>
            <w:vAlign w:val="center"/>
          </w:tcPr>
          <w:p w14:paraId="5E173A8A"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课程建设（含教材建设）规划目标明确，计划合理，措施得力；教改思路清晰，重视体系、内容、方法和手段的改革；落实重点、优秀和精品等不同层次的课程建设方案；有校级优秀课程。</w:t>
            </w:r>
          </w:p>
        </w:tc>
        <w:tc>
          <w:tcPr>
            <w:tcW w:w="2976" w:type="dxa"/>
            <w:vAlign w:val="center"/>
          </w:tcPr>
          <w:p w14:paraId="3C2D9B9F"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有规划，体现课程体系、内容、方法和手段的改革；重视不同层次的课程建设要求。</w:t>
            </w:r>
          </w:p>
        </w:tc>
        <w:tc>
          <w:tcPr>
            <w:tcW w:w="392" w:type="dxa"/>
            <w:vAlign w:val="center"/>
          </w:tcPr>
          <w:p w14:paraId="3CB7F449" w14:textId="77777777" w:rsidR="000E6C13" w:rsidRPr="000E6C13" w:rsidRDefault="000E6C13" w:rsidP="000E6C13">
            <w:pPr>
              <w:spacing w:line="360" w:lineRule="auto"/>
              <w:rPr>
                <w:rFonts w:ascii="仿宋" w:eastAsia="仿宋" w:hAnsi="仿宋" w:cs="仿宋"/>
                <w:szCs w:val="21"/>
              </w:rPr>
            </w:pPr>
          </w:p>
        </w:tc>
        <w:tc>
          <w:tcPr>
            <w:tcW w:w="537" w:type="dxa"/>
            <w:vAlign w:val="center"/>
          </w:tcPr>
          <w:p w14:paraId="78235FF8"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0025A9EE"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3FF4B440" w14:textId="77777777" w:rsidR="000E6C13" w:rsidRPr="000E6C13" w:rsidRDefault="000E6C13" w:rsidP="000E6C13">
            <w:pPr>
              <w:spacing w:line="360" w:lineRule="auto"/>
              <w:rPr>
                <w:rFonts w:ascii="仿宋" w:eastAsia="仿宋" w:hAnsi="仿宋" w:cs="仿宋"/>
                <w:szCs w:val="21"/>
              </w:rPr>
            </w:pPr>
          </w:p>
        </w:tc>
        <w:tc>
          <w:tcPr>
            <w:tcW w:w="700" w:type="dxa"/>
            <w:gridSpan w:val="2"/>
            <w:vAlign w:val="center"/>
          </w:tcPr>
          <w:p w14:paraId="29B3DC36" w14:textId="77777777" w:rsidR="000E6C13" w:rsidRPr="000E6C13" w:rsidRDefault="000E6C13" w:rsidP="000E6C13">
            <w:pPr>
              <w:spacing w:line="360" w:lineRule="auto"/>
              <w:rPr>
                <w:rFonts w:ascii="仿宋" w:eastAsia="仿宋" w:hAnsi="仿宋" w:cs="仿宋"/>
                <w:szCs w:val="21"/>
              </w:rPr>
            </w:pPr>
          </w:p>
        </w:tc>
        <w:tc>
          <w:tcPr>
            <w:tcW w:w="1479" w:type="dxa"/>
            <w:tcBorders>
              <w:right w:val="single" w:sz="12" w:space="0" w:color="auto"/>
            </w:tcBorders>
            <w:vAlign w:val="center"/>
          </w:tcPr>
          <w:p w14:paraId="7413C720"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建设规划</w:t>
            </w:r>
          </w:p>
        </w:tc>
      </w:tr>
      <w:tr w:rsidR="000E6C13" w:rsidRPr="000E6C13" w14:paraId="030B4579" w14:textId="77777777" w:rsidTr="006C03DB">
        <w:trPr>
          <w:cantSplit/>
        </w:trPr>
        <w:tc>
          <w:tcPr>
            <w:tcW w:w="1153" w:type="dxa"/>
            <w:vMerge/>
            <w:tcBorders>
              <w:left w:val="single" w:sz="12" w:space="0" w:color="auto"/>
            </w:tcBorders>
            <w:vAlign w:val="center"/>
          </w:tcPr>
          <w:p w14:paraId="49408B52" w14:textId="77777777" w:rsidR="000E6C13" w:rsidRPr="000E6C13" w:rsidRDefault="000E6C13" w:rsidP="000E6C13">
            <w:pPr>
              <w:spacing w:line="360" w:lineRule="auto"/>
              <w:jc w:val="center"/>
              <w:rPr>
                <w:rFonts w:ascii="仿宋" w:eastAsia="仿宋" w:hAnsi="仿宋" w:cs="仿宋"/>
                <w:szCs w:val="21"/>
              </w:rPr>
            </w:pPr>
          </w:p>
        </w:tc>
        <w:tc>
          <w:tcPr>
            <w:tcW w:w="1276" w:type="dxa"/>
            <w:vMerge/>
            <w:tcBorders>
              <w:left w:val="single" w:sz="12" w:space="0" w:color="auto"/>
            </w:tcBorders>
            <w:vAlign w:val="center"/>
          </w:tcPr>
          <w:p w14:paraId="4C2D9A76" w14:textId="77777777" w:rsidR="000E6C13" w:rsidRPr="000E6C13" w:rsidRDefault="000E6C13" w:rsidP="000E6C13">
            <w:pPr>
              <w:spacing w:line="360" w:lineRule="auto"/>
              <w:jc w:val="center"/>
              <w:rPr>
                <w:rFonts w:ascii="仿宋" w:eastAsia="仿宋" w:hAnsi="仿宋" w:cs="仿宋"/>
                <w:szCs w:val="21"/>
              </w:rPr>
            </w:pPr>
          </w:p>
        </w:tc>
        <w:tc>
          <w:tcPr>
            <w:tcW w:w="4111" w:type="dxa"/>
            <w:vAlign w:val="center"/>
          </w:tcPr>
          <w:p w14:paraId="0C8B7A43"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所有课程均有符合要求的教学大纲，并适时修改；各任课教师均有独立编写的教学日历，讲稿（教案）、试卷分析、课程教学总结，质量较高。</w:t>
            </w:r>
          </w:p>
        </w:tc>
        <w:tc>
          <w:tcPr>
            <w:tcW w:w="2976" w:type="dxa"/>
            <w:vAlign w:val="center"/>
          </w:tcPr>
          <w:p w14:paraId="5DDE0433"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所有课程均有教学大纲，任课教师均有独立编写的教学日历、讲稿（教案）、试卷分析和课程教学总结。</w:t>
            </w:r>
          </w:p>
        </w:tc>
        <w:tc>
          <w:tcPr>
            <w:tcW w:w="392" w:type="dxa"/>
            <w:vAlign w:val="center"/>
          </w:tcPr>
          <w:p w14:paraId="29540AA5" w14:textId="77777777" w:rsidR="000E6C13" w:rsidRPr="000E6C13" w:rsidRDefault="000E6C13" w:rsidP="000E6C13">
            <w:pPr>
              <w:spacing w:line="360" w:lineRule="auto"/>
              <w:rPr>
                <w:rFonts w:ascii="仿宋" w:eastAsia="仿宋" w:hAnsi="仿宋" w:cs="仿宋"/>
                <w:szCs w:val="21"/>
              </w:rPr>
            </w:pPr>
          </w:p>
        </w:tc>
        <w:tc>
          <w:tcPr>
            <w:tcW w:w="537" w:type="dxa"/>
            <w:vAlign w:val="center"/>
          </w:tcPr>
          <w:p w14:paraId="182927EC"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7DED4340"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1239E923" w14:textId="77777777" w:rsidR="000E6C13" w:rsidRPr="000E6C13" w:rsidRDefault="000E6C13" w:rsidP="000E6C13">
            <w:pPr>
              <w:spacing w:line="360" w:lineRule="auto"/>
              <w:rPr>
                <w:rFonts w:ascii="仿宋" w:eastAsia="仿宋" w:hAnsi="仿宋" w:cs="仿宋"/>
                <w:szCs w:val="21"/>
              </w:rPr>
            </w:pPr>
          </w:p>
        </w:tc>
        <w:tc>
          <w:tcPr>
            <w:tcW w:w="700" w:type="dxa"/>
            <w:gridSpan w:val="2"/>
            <w:vAlign w:val="center"/>
          </w:tcPr>
          <w:p w14:paraId="52B192FE" w14:textId="77777777" w:rsidR="000E6C13" w:rsidRPr="000E6C13" w:rsidRDefault="000E6C13" w:rsidP="000E6C13">
            <w:pPr>
              <w:spacing w:line="360" w:lineRule="auto"/>
              <w:rPr>
                <w:rFonts w:ascii="仿宋" w:eastAsia="仿宋" w:hAnsi="仿宋" w:cs="仿宋"/>
                <w:szCs w:val="21"/>
              </w:rPr>
            </w:pPr>
          </w:p>
        </w:tc>
        <w:tc>
          <w:tcPr>
            <w:tcW w:w="1479" w:type="dxa"/>
            <w:tcBorders>
              <w:right w:val="single" w:sz="12" w:space="0" w:color="auto"/>
            </w:tcBorders>
            <w:vAlign w:val="center"/>
          </w:tcPr>
          <w:p w14:paraId="01610BB8"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教学档案材料</w:t>
            </w:r>
          </w:p>
        </w:tc>
      </w:tr>
      <w:tr w:rsidR="000E6C13" w:rsidRPr="000E6C13" w14:paraId="1C49BE90" w14:textId="77777777" w:rsidTr="006C03DB">
        <w:trPr>
          <w:cantSplit/>
        </w:trPr>
        <w:tc>
          <w:tcPr>
            <w:tcW w:w="1153" w:type="dxa"/>
            <w:vMerge w:val="restart"/>
            <w:tcBorders>
              <w:left w:val="single" w:sz="12" w:space="0" w:color="auto"/>
            </w:tcBorders>
            <w:vAlign w:val="center"/>
          </w:tcPr>
          <w:p w14:paraId="6274EC34"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lastRenderedPageBreak/>
              <w:t>教学管理</w:t>
            </w:r>
          </w:p>
        </w:tc>
        <w:tc>
          <w:tcPr>
            <w:tcW w:w="1276" w:type="dxa"/>
            <w:tcBorders>
              <w:left w:val="single" w:sz="12" w:space="0" w:color="auto"/>
            </w:tcBorders>
            <w:vAlign w:val="center"/>
          </w:tcPr>
          <w:p w14:paraId="3A96638A"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管理规章制度</w:t>
            </w:r>
          </w:p>
        </w:tc>
        <w:tc>
          <w:tcPr>
            <w:tcW w:w="4111" w:type="dxa"/>
            <w:vAlign w:val="center"/>
          </w:tcPr>
          <w:p w14:paraId="36756BCB"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教学管理制度严格、科学并认真执行，有健全的教学质量监控和质量保证体系；能有力的促进教学质量的提高；教学资料与教学档案保存完整有序，记录及时，查询方便，保管妥善；毕业论文（设计）工作管理规范，有序；期中教学检查制度完善。</w:t>
            </w:r>
          </w:p>
        </w:tc>
        <w:tc>
          <w:tcPr>
            <w:tcW w:w="2976" w:type="dxa"/>
            <w:vAlign w:val="center"/>
          </w:tcPr>
          <w:p w14:paraId="51B5093C"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教学管理制度健全、严格；并认真执行，对教学质量有一定的保证手段；教学资料与教学档案保存完整；毕业论文（设计）工作管理规范，有序；能进行期中教学检。</w:t>
            </w:r>
          </w:p>
        </w:tc>
        <w:tc>
          <w:tcPr>
            <w:tcW w:w="392" w:type="dxa"/>
            <w:vAlign w:val="center"/>
          </w:tcPr>
          <w:p w14:paraId="29302F5F" w14:textId="77777777" w:rsidR="000E6C13" w:rsidRPr="000E6C13" w:rsidRDefault="000E6C13" w:rsidP="000E6C13">
            <w:pPr>
              <w:spacing w:line="360" w:lineRule="auto"/>
              <w:rPr>
                <w:rFonts w:ascii="仿宋" w:eastAsia="仿宋" w:hAnsi="仿宋" w:cs="仿宋"/>
                <w:szCs w:val="21"/>
              </w:rPr>
            </w:pPr>
          </w:p>
        </w:tc>
        <w:tc>
          <w:tcPr>
            <w:tcW w:w="537" w:type="dxa"/>
            <w:vAlign w:val="center"/>
          </w:tcPr>
          <w:p w14:paraId="38960A8E"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6F1FC884"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315C757A" w14:textId="77777777" w:rsidR="000E6C13" w:rsidRPr="000E6C13" w:rsidRDefault="000E6C13" w:rsidP="000E6C13">
            <w:pPr>
              <w:spacing w:line="360" w:lineRule="auto"/>
              <w:rPr>
                <w:rFonts w:ascii="仿宋" w:eastAsia="仿宋" w:hAnsi="仿宋" w:cs="仿宋"/>
                <w:szCs w:val="21"/>
              </w:rPr>
            </w:pPr>
          </w:p>
        </w:tc>
        <w:tc>
          <w:tcPr>
            <w:tcW w:w="700" w:type="dxa"/>
            <w:gridSpan w:val="2"/>
            <w:vAlign w:val="center"/>
          </w:tcPr>
          <w:p w14:paraId="4313972C" w14:textId="77777777" w:rsidR="000E6C13" w:rsidRPr="000E6C13" w:rsidRDefault="000E6C13" w:rsidP="000E6C13">
            <w:pPr>
              <w:spacing w:line="360" w:lineRule="auto"/>
              <w:rPr>
                <w:rFonts w:ascii="仿宋" w:eastAsia="仿宋" w:hAnsi="仿宋" w:cs="仿宋"/>
                <w:szCs w:val="21"/>
              </w:rPr>
            </w:pPr>
          </w:p>
        </w:tc>
        <w:tc>
          <w:tcPr>
            <w:tcW w:w="1479" w:type="dxa"/>
            <w:tcBorders>
              <w:right w:val="single" w:sz="12" w:space="0" w:color="auto"/>
            </w:tcBorders>
            <w:vAlign w:val="center"/>
          </w:tcPr>
          <w:p w14:paraId="619B4242"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各种教学资料和教学管理文件；管理制度及执行情况。</w:t>
            </w:r>
          </w:p>
        </w:tc>
      </w:tr>
      <w:tr w:rsidR="000E6C13" w:rsidRPr="000E6C13" w14:paraId="7E26048B" w14:textId="77777777" w:rsidTr="006C03DB">
        <w:trPr>
          <w:cantSplit/>
        </w:trPr>
        <w:tc>
          <w:tcPr>
            <w:tcW w:w="1153" w:type="dxa"/>
            <w:vMerge/>
            <w:tcBorders>
              <w:left w:val="single" w:sz="12" w:space="0" w:color="auto"/>
            </w:tcBorders>
            <w:vAlign w:val="center"/>
          </w:tcPr>
          <w:p w14:paraId="542052F5" w14:textId="77777777" w:rsidR="000E6C13" w:rsidRPr="000E6C13" w:rsidRDefault="000E6C13" w:rsidP="000E6C13">
            <w:pPr>
              <w:spacing w:line="360" w:lineRule="auto"/>
              <w:jc w:val="center"/>
              <w:rPr>
                <w:rFonts w:ascii="仿宋" w:eastAsia="仿宋" w:hAnsi="仿宋" w:cs="仿宋"/>
                <w:szCs w:val="21"/>
              </w:rPr>
            </w:pPr>
          </w:p>
        </w:tc>
        <w:tc>
          <w:tcPr>
            <w:tcW w:w="1276" w:type="dxa"/>
            <w:tcBorders>
              <w:left w:val="single" w:sz="12" w:space="0" w:color="auto"/>
            </w:tcBorders>
            <w:vAlign w:val="center"/>
          </w:tcPr>
          <w:p w14:paraId="771B6721"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管理队伍</w:t>
            </w:r>
          </w:p>
        </w:tc>
        <w:tc>
          <w:tcPr>
            <w:tcW w:w="4111" w:type="dxa"/>
            <w:vAlign w:val="center"/>
          </w:tcPr>
          <w:p w14:paraId="71504CEE"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教学管理人员配备齐全、合理，素质高，能很好开展教学研究，积极促进教学改革；熟练使用校园网进行教学管理，较大地提高管理效率和水平。</w:t>
            </w:r>
          </w:p>
        </w:tc>
        <w:tc>
          <w:tcPr>
            <w:tcW w:w="2976" w:type="dxa"/>
            <w:vAlign w:val="center"/>
          </w:tcPr>
          <w:p w14:paraId="30A42EB0"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教学管理人员配备齐全，能较好完成岗位职责；各级人员素质基本上能适应教学建设与改革的需要；能利用网进行教学管理。</w:t>
            </w:r>
          </w:p>
        </w:tc>
        <w:tc>
          <w:tcPr>
            <w:tcW w:w="392" w:type="dxa"/>
            <w:vAlign w:val="center"/>
          </w:tcPr>
          <w:p w14:paraId="259FE2E4" w14:textId="77777777" w:rsidR="000E6C13" w:rsidRPr="000E6C13" w:rsidRDefault="000E6C13" w:rsidP="000E6C13">
            <w:pPr>
              <w:spacing w:line="360" w:lineRule="auto"/>
              <w:rPr>
                <w:rFonts w:ascii="仿宋" w:eastAsia="仿宋" w:hAnsi="仿宋" w:cs="仿宋"/>
                <w:szCs w:val="21"/>
              </w:rPr>
            </w:pPr>
          </w:p>
        </w:tc>
        <w:tc>
          <w:tcPr>
            <w:tcW w:w="537" w:type="dxa"/>
            <w:vAlign w:val="center"/>
          </w:tcPr>
          <w:p w14:paraId="01D00D37"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259795EE"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435F7F9D" w14:textId="77777777" w:rsidR="000E6C13" w:rsidRPr="000E6C13" w:rsidRDefault="000E6C13" w:rsidP="000E6C13">
            <w:pPr>
              <w:spacing w:line="360" w:lineRule="auto"/>
              <w:rPr>
                <w:rFonts w:ascii="仿宋" w:eastAsia="仿宋" w:hAnsi="仿宋" w:cs="仿宋"/>
                <w:szCs w:val="21"/>
              </w:rPr>
            </w:pPr>
          </w:p>
        </w:tc>
        <w:tc>
          <w:tcPr>
            <w:tcW w:w="700" w:type="dxa"/>
            <w:gridSpan w:val="2"/>
            <w:vAlign w:val="center"/>
          </w:tcPr>
          <w:p w14:paraId="41AF84B3" w14:textId="77777777" w:rsidR="000E6C13" w:rsidRPr="000E6C13" w:rsidRDefault="000E6C13" w:rsidP="000E6C13">
            <w:pPr>
              <w:spacing w:line="360" w:lineRule="auto"/>
              <w:rPr>
                <w:rFonts w:ascii="仿宋" w:eastAsia="仿宋" w:hAnsi="仿宋" w:cs="仿宋"/>
                <w:szCs w:val="21"/>
              </w:rPr>
            </w:pPr>
          </w:p>
        </w:tc>
        <w:tc>
          <w:tcPr>
            <w:tcW w:w="1479" w:type="dxa"/>
            <w:tcBorders>
              <w:right w:val="single" w:sz="12" w:space="0" w:color="auto"/>
            </w:tcBorders>
            <w:vAlign w:val="center"/>
          </w:tcPr>
          <w:p w14:paraId="058298A1"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系教学管理人员情况统计，办公设备配置及使用情况。</w:t>
            </w:r>
          </w:p>
        </w:tc>
      </w:tr>
      <w:tr w:rsidR="000E6C13" w:rsidRPr="000E6C13" w14:paraId="29ACC45B" w14:textId="77777777" w:rsidTr="006C03DB">
        <w:trPr>
          <w:cantSplit/>
        </w:trPr>
        <w:tc>
          <w:tcPr>
            <w:tcW w:w="1153" w:type="dxa"/>
            <w:vMerge w:val="restart"/>
            <w:tcBorders>
              <w:left w:val="single" w:sz="12" w:space="0" w:color="auto"/>
            </w:tcBorders>
            <w:vAlign w:val="center"/>
          </w:tcPr>
          <w:p w14:paraId="13894135"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教风与学风</w:t>
            </w:r>
          </w:p>
        </w:tc>
        <w:tc>
          <w:tcPr>
            <w:tcW w:w="1276" w:type="dxa"/>
            <w:tcBorders>
              <w:left w:val="single" w:sz="12" w:space="0" w:color="auto"/>
            </w:tcBorders>
            <w:vAlign w:val="center"/>
          </w:tcPr>
          <w:p w14:paraId="139759B6"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教师风范</w:t>
            </w:r>
          </w:p>
        </w:tc>
        <w:tc>
          <w:tcPr>
            <w:tcW w:w="4111" w:type="dxa"/>
            <w:vAlign w:val="center"/>
          </w:tcPr>
          <w:p w14:paraId="30594B39"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重视教风建设，措施具体得力；教师严谨治学，从严执教，教书育人效果好；主动开展教育思想的学习与研究，学术思想活跃，积极投身教学改革，教研室每学年开展教学研究活动超过16次。</w:t>
            </w:r>
          </w:p>
        </w:tc>
        <w:tc>
          <w:tcPr>
            <w:tcW w:w="2976" w:type="dxa"/>
            <w:vAlign w:val="center"/>
          </w:tcPr>
          <w:p w14:paraId="6CA794B5"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教风建设有措施，教师能从严执教，教书育人；注意教育思想的学习与教学改革研究；教研室全学年开展教学法研究活动在不低于10次。</w:t>
            </w:r>
          </w:p>
        </w:tc>
        <w:tc>
          <w:tcPr>
            <w:tcW w:w="392" w:type="dxa"/>
            <w:vAlign w:val="center"/>
          </w:tcPr>
          <w:p w14:paraId="7400DD23" w14:textId="77777777" w:rsidR="000E6C13" w:rsidRPr="000E6C13" w:rsidRDefault="000E6C13" w:rsidP="000E6C13">
            <w:pPr>
              <w:spacing w:line="360" w:lineRule="auto"/>
              <w:rPr>
                <w:rFonts w:ascii="仿宋" w:eastAsia="仿宋" w:hAnsi="仿宋" w:cs="仿宋"/>
                <w:szCs w:val="21"/>
              </w:rPr>
            </w:pPr>
          </w:p>
        </w:tc>
        <w:tc>
          <w:tcPr>
            <w:tcW w:w="537" w:type="dxa"/>
            <w:vAlign w:val="center"/>
          </w:tcPr>
          <w:p w14:paraId="60306B71"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3C96C543"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7F1A74CD" w14:textId="77777777" w:rsidR="000E6C13" w:rsidRPr="000E6C13" w:rsidRDefault="000E6C13" w:rsidP="000E6C13">
            <w:pPr>
              <w:spacing w:line="360" w:lineRule="auto"/>
              <w:rPr>
                <w:rFonts w:ascii="仿宋" w:eastAsia="仿宋" w:hAnsi="仿宋" w:cs="仿宋"/>
                <w:szCs w:val="21"/>
              </w:rPr>
            </w:pPr>
          </w:p>
        </w:tc>
        <w:tc>
          <w:tcPr>
            <w:tcW w:w="700" w:type="dxa"/>
            <w:gridSpan w:val="2"/>
            <w:vAlign w:val="center"/>
          </w:tcPr>
          <w:p w14:paraId="34FFD808" w14:textId="77777777" w:rsidR="000E6C13" w:rsidRPr="000E6C13" w:rsidRDefault="000E6C13" w:rsidP="000E6C13">
            <w:pPr>
              <w:spacing w:line="360" w:lineRule="auto"/>
              <w:rPr>
                <w:rFonts w:ascii="仿宋" w:eastAsia="仿宋" w:hAnsi="仿宋" w:cs="仿宋"/>
                <w:szCs w:val="21"/>
              </w:rPr>
            </w:pPr>
          </w:p>
        </w:tc>
        <w:tc>
          <w:tcPr>
            <w:tcW w:w="1479" w:type="dxa"/>
            <w:tcBorders>
              <w:right w:val="single" w:sz="12" w:space="0" w:color="auto"/>
            </w:tcBorders>
            <w:vAlign w:val="center"/>
          </w:tcPr>
          <w:p w14:paraId="560F729D"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系制定的教师管理办法及执行情况，相关教学活动情况总结。</w:t>
            </w:r>
          </w:p>
        </w:tc>
      </w:tr>
      <w:tr w:rsidR="000E6C13" w:rsidRPr="000E6C13" w14:paraId="4F67454D" w14:textId="77777777" w:rsidTr="006C03DB">
        <w:trPr>
          <w:cantSplit/>
        </w:trPr>
        <w:tc>
          <w:tcPr>
            <w:tcW w:w="1153" w:type="dxa"/>
            <w:vMerge/>
            <w:tcBorders>
              <w:left w:val="single" w:sz="12" w:space="0" w:color="auto"/>
            </w:tcBorders>
            <w:vAlign w:val="center"/>
          </w:tcPr>
          <w:p w14:paraId="63F5B04C" w14:textId="77777777" w:rsidR="000E6C13" w:rsidRPr="000E6C13" w:rsidRDefault="000E6C13" w:rsidP="000E6C13">
            <w:pPr>
              <w:spacing w:line="360" w:lineRule="auto"/>
              <w:jc w:val="center"/>
              <w:rPr>
                <w:rFonts w:ascii="仿宋" w:eastAsia="仿宋" w:hAnsi="仿宋" w:cs="仿宋"/>
                <w:szCs w:val="21"/>
              </w:rPr>
            </w:pPr>
          </w:p>
        </w:tc>
        <w:tc>
          <w:tcPr>
            <w:tcW w:w="1276" w:type="dxa"/>
            <w:vMerge w:val="restart"/>
            <w:tcBorders>
              <w:left w:val="single" w:sz="12" w:space="0" w:color="auto"/>
            </w:tcBorders>
            <w:vAlign w:val="center"/>
          </w:tcPr>
          <w:p w14:paraId="63793A42"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学习风气</w:t>
            </w:r>
          </w:p>
        </w:tc>
        <w:tc>
          <w:tcPr>
            <w:tcW w:w="4111" w:type="dxa"/>
            <w:vAlign w:val="center"/>
          </w:tcPr>
          <w:p w14:paraId="3CBCF056"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重视学风建设，调动学生学习主动性的措施具体得力；绝大多数学生能树立正确的学习观，积极主动地学习。</w:t>
            </w:r>
          </w:p>
        </w:tc>
        <w:tc>
          <w:tcPr>
            <w:tcW w:w="2976" w:type="dxa"/>
            <w:vAlign w:val="center"/>
          </w:tcPr>
          <w:p w14:paraId="375CDE79"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学风建设有措施；学生能树立正确的学习观，能主动地学习。</w:t>
            </w:r>
          </w:p>
        </w:tc>
        <w:tc>
          <w:tcPr>
            <w:tcW w:w="392" w:type="dxa"/>
            <w:vAlign w:val="center"/>
          </w:tcPr>
          <w:p w14:paraId="00CF8986" w14:textId="77777777" w:rsidR="000E6C13" w:rsidRPr="000E6C13" w:rsidRDefault="000E6C13" w:rsidP="000E6C13">
            <w:pPr>
              <w:spacing w:line="360" w:lineRule="auto"/>
              <w:rPr>
                <w:rFonts w:ascii="仿宋" w:eastAsia="仿宋" w:hAnsi="仿宋" w:cs="仿宋"/>
                <w:szCs w:val="21"/>
              </w:rPr>
            </w:pPr>
          </w:p>
        </w:tc>
        <w:tc>
          <w:tcPr>
            <w:tcW w:w="537" w:type="dxa"/>
            <w:vAlign w:val="center"/>
          </w:tcPr>
          <w:p w14:paraId="34DB8AAF"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65642D78"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4F314E64" w14:textId="77777777" w:rsidR="000E6C13" w:rsidRPr="000E6C13" w:rsidRDefault="000E6C13" w:rsidP="000E6C13">
            <w:pPr>
              <w:spacing w:line="360" w:lineRule="auto"/>
              <w:rPr>
                <w:rFonts w:ascii="仿宋" w:eastAsia="仿宋" w:hAnsi="仿宋" w:cs="仿宋"/>
                <w:szCs w:val="21"/>
              </w:rPr>
            </w:pPr>
          </w:p>
        </w:tc>
        <w:tc>
          <w:tcPr>
            <w:tcW w:w="700" w:type="dxa"/>
            <w:gridSpan w:val="2"/>
            <w:vAlign w:val="center"/>
          </w:tcPr>
          <w:p w14:paraId="319922CD" w14:textId="77777777" w:rsidR="000E6C13" w:rsidRPr="000E6C13" w:rsidRDefault="000E6C13" w:rsidP="000E6C13">
            <w:pPr>
              <w:spacing w:line="360" w:lineRule="auto"/>
              <w:rPr>
                <w:rFonts w:ascii="仿宋" w:eastAsia="仿宋" w:hAnsi="仿宋" w:cs="仿宋"/>
                <w:szCs w:val="21"/>
              </w:rPr>
            </w:pPr>
          </w:p>
        </w:tc>
        <w:tc>
          <w:tcPr>
            <w:tcW w:w="1479" w:type="dxa"/>
            <w:tcBorders>
              <w:right w:val="single" w:sz="12" w:space="0" w:color="auto"/>
            </w:tcBorders>
            <w:vAlign w:val="center"/>
          </w:tcPr>
          <w:p w14:paraId="5AD8EF75"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系学风建设具体措施及每学年执行情况总结,班主任工作情况。</w:t>
            </w:r>
          </w:p>
        </w:tc>
      </w:tr>
      <w:tr w:rsidR="000E6C13" w:rsidRPr="000E6C13" w14:paraId="03990001" w14:textId="77777777" w:rsidTr="006C03DB">
        <w:trPr>
          <w:cantSplit/>
        </w:trPr>
        <w:tc>
          <w:tcPr>
            <w:tcW w:w="1153" w:type="dxa"/>
            <w:vMerge/>
            <w:tcBorders>
              <w:left w:val="single" w:sz="12" w:space="0" w:color="auto"/>
            </w:tcBorders>
            <w:vAlign w:val="center"/>
          </w:tcPr>
          <w:p w14:paraId="47DA8718" w14:textId="77777777" w:rsidR="000E6C13" w:rsidRPr="000E6C13" w:rsidRDefault="000E6C13" w:rsidP="000E6C13">
            <w:pPr>
              <w:spacing w:line="360" w:lineRule="auto"/>
              <w:jc w:val="center"/>
              <w:rPr>
                <w:rFonts w:ascii="仿宋" w:eastAsia="仿宋" w:hAnsi="仿宋" w:cs="仿宋"/>
                <w:szCs w:val="21"/>
              </w:rPr>
            </w:pPr>
          </w:p>
        </w:tc>
        <w:tc>
          <w:tcPr>
            <w:tcW w:w="1276" w:type="dxa"/>
            <w:vMerge/>
            <w:tcBorders>
              <w:left w:val="single" w:sz="12" w:space="0" w:color="auto"/>
            </w:tcBorders>
            <w:vAlign w:val="center"/>
          </w:tcPr>
          <w:p w14:paraId="257D81AE" w14:textId="77777777" w:rsidR="000E6C13" w:rsidRPr="000E6C13" w:rsidRDefault="000E6C13" w:rsidP="000E6C13">
            <w:pPr>
              <w:spacing w:line="360" w:lineRule="auto"/>
              <w:jc w:val="center"/>
              <w:rPr>
                <w:rFonts w:ascii="仿宋" w:eastAsia="仿宋" w:hAnsi="仿宋" w:cs="仿宋"/>
                <w:szCs w:val="21"/>
              </w:rPr>
            </w:pPr>
          </w:p>
        </w:tc>
        <w:tc>
          <w:tcPr>
            <w:tcW w:w="4111" w:type="dxa"/>
            <w:vAlign w:val="center"/>
          </w:tcPr>
          <w:p w14:paraId="5AE4C182"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学生认真遵守校纪校规，考场纪律好，无作弊现象。</w:t>
            </w:r>
          </w:p>
        </w:tc>
        <w:tc>
          <w:tcPr>
            <w:tcW w:w="2976" w:type="dxa"/>
            <w:vAlign w:val="center"/>
          </w:tcPr>
          <w:p w14:paraId="14E07524"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学生能遵守校纪校规，考场纪律好。</w:t>
            </w:r>
          </w:p>
        </w:tc>
        <w:tc>
          <w:tcPr>
            <w:tcW w:w="392" w:type="dxa"/>
            <w:vAlign w:val="center"/>
          </w:tcPr>
          <w:p w14:paraId="01FAA28D" w14:textId="77777777" w:rsidR="000E6C13" w:rsidRPr="000E6C13" w:rsidRDefault="000E6C13" w:rsidP="000E6C13">
            <w:pPr>
              <w:spacing w:line="360" w:lineRule="auto"/>
              <w:rPr>
                <w:rFonts w:ascii="仿宋" w:eastAsia="仿宋" w:hAnsi="仿宋" w:cs="仿宋"/>
                <w:szCs w:val="21"/>
              </w:rPr>
            </w:pPr>
          </w:p>
        </w:tc>
        <w:tc>
          <w:tcPr>
            <w:tcW w:w="537" w:type="dxa"/>
            <w:vAlign w:val="center"/>
          </w:tcPr>
          <w:p w14:paraId="073A9EBE"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6EE8963F"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6BD8DAB2" w14:textId="77777777" w:rsidR="000E6C13" w:rsidRPr="000E6C13" w:rsidRDefault="000E6C13" w:rsidP="000E6C13">
            <w:pPr>
              <w:spacing w:line="360" w:lineRule="auto"/>
              <w:rPr>
                <w:rFonts w:ascii="仿宋" w:eastAsia="仿宋" w:hAnsi="仿宋" w:cs="仿宋"/>
                <w:szCs w:val="21"/>
              </w:rPr>
            </w:pPr>
          </w:p>
        </w:tc>
        <w:tc>
          <w:tcPr>
            <w:tcW w:w="700" w:type="dxa"/>
            <w:gridSpan w:val="2"/>
            <w:vAlign w:val="center"/>
          </w:tcPr>
          <w:p w14:paraId="794ADE44" w14:textId="77777777" w:rsidR="000E6C13" w:rsidRPr="000E6C13" w:rsidRDefault="000E6C13" w:rsidP="000E6C13">
            <w:pPr>
              <w:spacing w:line="360" w:lineRule="auto"/>
              <w:rPr>
                <w:rFonts w:ascii="仿宋" w:eastAsia="仿宋" w:hAnsi="仿宋" w:cs="仿宋"/>
                <w:szCs w:val="21"/>
              </w:rPr>
            </w:pPr>
          </w:p>
        </w:tc>
        <w:tc>
          <w:tcPr>
            <w:tcW w:w="1479" w:type="dxa"/>
            <w:tcBorders>
              <w:right w:val="single" w:sz="12" w:space="0" w:color="auto"/>
            </w:tcBorders>
            <w:vAlign w:val="center"/>
          </w:tcPr>
          <w:p w14:paraId="483DBD6E"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每学年学生执行校纪校规情况总结。</w:t>
            </w:r>
          </w:p>
        </w:tc>
      </w:tr>
      <w:tr w:rsidR="000E6C13" w:rsidRPr="000E6C13" w14:paraId="6A26B24C" w14:textId="77777777" w:rsidTr="006C03DB">
        <w:trPr>
          <w:cantSplit/>
        </w:trPr>
        <w:tc>
          <w:tcPr>
            <w:tcW w:w="1153" w:type="dxa"/>
            <w:vMerge w:val="restart"/>
            <w:tcBorders>
              <w:left w:val="single" w:sz="12" w:space="0" w:color="auto"/>
            </w:tcBorders>
            <w:vAlign w:val="center"/>
          </w:tcPr>
          <w:p w14:paraId="1FA1CE14"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教学效果</w:t>
            </w:r>
          </w:p>
        </w:tc>
        <w:tc>
          <w:tcPr>
            <w:tcW w:w="1276" w:type="dxa"/>
            <w:vMerge w:val="restart"/>
            <w:tcBorders>
              <w:left w:val="single" w:sz="12" w:space="0" w:color="auto"/>
            </w:tcBorders>
            <w:vAlign w:val="center"/>
          </w:tcPr>
          <w:p w14:paraId="1D6B9315"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基本理论与</w:t>
            </w:r>
          </w:p>
          <w:p w14:paraId="42F660D9"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基本技能</w:t>
            </w:r>
          </w:p>
        </w:tc>
        <w:tc>
          <w:tcPr>
            <w:tcW w:w="4111" w:type="dxa"/>
            <w:vAlign w:val="center"/>
          </w:tcPr>
          <w:p w14:paraId="00EE44F8"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外语与计算机等级通过率近三年毕业生四级外语通过率、计算机二级通过率位居全校前三名。</w:t>
            </w:r>
          </w:p>
        </w:tc>
        <w:tc>
          <w:tcPr>
            <w:tcW w:w="2976" w:type="dxa"/>
            <w:vAlign w:val="center"/>
          </w:tcPr>
          <w:p w14:paraId="4FD8934B"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近三年毕业生四级外语通过率、计算机二级通过率达到</w:t>
            </w:r>
            <w:proofErr w:type="gramStart"/>
            <w:r w:rsidRPr="000E6C13">
              <w:rPr>
                <w:rFonts w:ascii="仿宋" w:eastAsia="仿宋" w:hAnsi="仿宋" w:cs="仿宋" w:hint="eastAsia"/>
                <w:szCs w:val="21"/>
              </w:rPr>
              <w:t>全校总</w:t>
            </w:r>
            <w:proofErr w:type="gramEnd"/>
            <w:r w:rsidRPr="000E6C13">
              <w:rPr>
                <w:rFonts w:ascii="仿宋" w:eastAsia="仿宋" w:hAnsi="仿宋" w:cs="仿宋" w:hint="eastAsia"/>
                <w:szCs w:val="21"/>
              </w:rPr>
              <w:t>通过率水平。</w:t>
            </w:r>
          </w:p>
        </w:tc>
        <w:tc>
          <w:tcPr>
            <w:tcW w:w="392" w:type="dxa"/>
            <w:vAlign w:val="center"/>
          </w:tcPr>
          <w:p w14:paraId="42977CBD" w14:textId="77777777" w:rsidR="000E6C13" w:rsidRPr="000E6C13" w:rsidRDefault="000E6C13" w:rsidP="000E6C13">
            <w:pPr>
              <w:spacing w:line="360" w:lineRule="auto"/>
              <w:rPr>
                <w:rFonts w:ascii="仿宋" w:eastAsia="仿宋" w:hAnsi="仿宋" w:cs="仿宋"/>
                <w:szCs w:val="21"/>
              </w:rPr>
            </w:pPr>
          </w:p>
        </w:tc>
        <w:tc>
          <w:tcPr>
            <w:tcW w:w="537" w:type="dxa"/>
            <w:vAlign w:val="center"/>
          </w:tcPr>
          <w:p w14:paraId="48993175"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380B2454"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1E7D87A7" w14:textId="77777777" w:rsidR="000E6C13" w:rsidRPr="000E6C13" w:rsidRDefault="000E6C13" w:rsidP="000E6C13">
            <w:pPr>
              <w:spacing w:line="360" w:lineRule="auto"/>
              <w:rPr>
                <w:rFonts w:ascii="仿宋" w:eastAsia="仿宋" w:hAnsi="仿宋" w:cs="仿宋"/>
                <w:szCs w:val="21"/>
              </w:rPr>
            </w:pPr>
          </w:p>
        </w:tc>
        <w:tc>
          <w:tcPr>
            <w:tcW w:w="700" w:type="dxa"/>
            <w:gridSpan w:val="2"/>
            <w:vAlign w:val="center"/>
          </w:tcPr>
          <w:p w14:paraId="50C9E30A" w14:textId="77777777" w:rsidR="000E6C13" w:rsidRPr="000E6C13" w:rsidRDefault="000E6C13" w:rsidP="000E6C13">
            <w:pPr>
              <w:spacing w:line="360" w:lineRule="auto"/>
              <w:rPr>
                <w:rFonts w:ascii="仿宋" w:eastAsia="仿宋" w:hAnsi="仿宋" w:cs="仿宋"/>
                <w:szCs w:val="21"/>
              </w:rPr>
            </w:pPr>
          </w:p>
        </w:tc>
        <w:tc>
          <w:tcPr>
            <w:tcW w:w="1479" w:type="dxa"/>
            <w:tcBorders>
              <w:right w:val="single" w:sz="12" w:space="0" w:color="auto"/>
            </w:tcBorders>
            <w:vAlign w:val="center"/>
          </w:tcPr>
          <w:p w14:paraId="6C17DA83"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提供统计材料</w:t>
            </w:r>
          </w:p>
        </w:tc>
      </w:tr>
      <w:tr w:rsidR="000E6C13" w:rsidRPr="000E6C13" w14:paraId="4D246413" w14:textId="77777777" w:rsidTr="006C03DB">
        <w:trPr>
          <w:cantSplit/>
        </w:trPr>
        <w:tc>
          <w:tcPr>
            <w:tcW w:w="1153" w:type="dxa"/>
            <w:vMerge/>
            <w:tcBorders>
              <w:left w:val="single" w:sz="12" w:space="0" w:color="auto"/>
            </w:tcBorders>
            <w:vAlign w:val="center"/>
          </w:tcPr>
          <w:p w14:paraId="6992FE39" w14:textId="77777777" w:rsidR="000E6C13" w:rsidRPr="000E6C13" w:rsidRDefault="000E6C13" w:rsidP="000E6C13">
            <w:pPr>
              <w:spacing w:line="360" w:lineRule="auto"/>
              <w:jc w:val="center"/>
              <w:rPr>
                <w:rFonts w:ascii="仿宋" w:eastAsia="仿宋" w:hAnsi="仿宋" w:cs="仿宋"/>
                <w:szCs w:val="21"/>
              </w:rPr>
            </w:pPr>
          </w:p>
        </w:tc>
        <w:tc>
          <w:tcPr>
            <w:tcW w:w="1276" w:type="dxa"/>
            <w:vMerge/>
            <w:tcBorders>
              <w:left w:val="single" w:sz="12" w:space="0" w:color="auto"/>
            </w:tcBorders>
            <w:vAlign w:val="center"/>
          </w:tcPr>
          <w:p w14:paraId="472FD122" w14:textId="77777777" w:rsidR="000E6C13" w:rsidRPr="000E6C13" w:rsidRDefault="000E6C13" w:rsidP="000E6C13">
            <w:pPr>
              <w:spacing w:line="360" w:lineRule="auto"/>
              <w:jc w:val="center"/>
              <w:rPr>
                <w:rFonts w:ascii="仿宋" w:eastAsia="仿宋" w:hAnsi="仿宋" w:cs="仿宋"/>
                <w:szCs w:val="21"/>
              </w:rPr>
            </w:pPr>
          </w:p>
        </w:tc>
        <w:tc>
          <w:tcPr>
            <w:tcW w:w="4111" w:type="dxa"/>
            <w:vAlign w:val="center"/>
          </w:tcPr>
          <w:p w14:paraId="1076EBEE"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学生考试成绩近三年学生主干课的考试平均成绩≥75分</w:t>
            </w:r>
          </w:p>
        </w:tc>
        <w:tc>
          <w:tcPr>
            <w:tcW w:w="2976" w:type="dxa"/>
            <w:vAlign w:val="center"/>
          </w:tcPr>
          <w:p w14:paraId="3D45D67D"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近三年学生主干课的考试平均成绩≥65分</w:t>
            </w:r>
          </w:p>
        </w:tc>
        <w:tc>
          <w:tcPr>
            <w:tcW w:w="392" w:type="dxa"/>
            <w:vAlign w:val="center"/>
          </w:tcPr>
          <w:p w14:paraId="3B4248C3" w14:textId="77777777" w:rsidR="000E6C13" w:rsidRPr="000E6C13" w:rsidRDefault="000E6C13" w:rsidP="000E6C13">
            <w:pPr>
              <w:spacing w:line="360" w:lineRule="auto"/>
              <w:rPr>
                <w:rFonts w:ascii="仿宋" w:eastAsia="仿宋" w:hAnsi="仿宋" w:cs="仿宋"/>
                <w:szCs w:val="21"/>
              </w:rPr>
            </w:pPr>
          </w:p>
        </w:tc>
        <w:tc>
          <w:tcPr>
            <w:tcW w:w="537" w:type="dxa"/>
            <w:vAlign w:val="center"/>
          </w:tcPr>
          <w:p w14:paraId="78EE2206"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629C416E"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1F86FF8A" w14:textId="77777777" w:rsidR="000E6C13" w:rsidRPr="000E6C13" w:rsidRDefault="000E6C13" w:rsidP="000E6C13">
            <w:pPr>
              <w:spacing w:line="360" w:lineRule="auto"/>
              <w:rPr>
                <w:rFonts w:ascii="仿宋" w:eastAsia="仿宋" w:hAnsi="仿宋" w:cs="仿宋"/>
                <w:szCs w:val="21"/>
              </w:rPr>
            </w:pPr>
          </w:p>
        </w:tc>
        <w:tc>
          <w:tcPr>
            <w:tcW w:w="700" w:type="dxa"/>
            <w:gridSpan w:val="2"/>
            <w:vAlign w:val="center"/>
          </w:tcPr>
          <w:p w14:paraId="19061E29" w14:textId="77777777" w:rsidR="000E6C13" w:rsidRPr="000E6C13" w:rsidRDefault="000E6C13" w:rsidP="000E6C13">
            <w:pPr>
              <w:spacing w:line="360" w:lineRule="auto"/>
              <w:rPr>
                <w:rFonts w:ascii="仿宋" w:eastAsia="仿宋" w:hAnsi="仿宋" w:cs="仿宋"/>
                <w:szCs w:val="21"/>
              </w:rPr>
            </w:pPr>
          </w:p>
        </w:tc>
        <w:tc>
          <w:tcPr>
            <w:tcW w:w="1479" w:type="dxa"/>
            <w:tcBorders>
              <w:right w:val="single" w:sz="12" w:space="0" w:color="auto"/>
            </w:tcBorders>
            <w:vAlign w:val="center"/>
          </w:tcPr>
          <w:p w14:paraId="1ABFDA3F"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提供统计材料</w:t>
            </w:r>
          </w:p>
        </w:tc>
      </w:tr>
      <w:tr w:rsidR="000E6C13" w:rsidRPr="000E6C13" w14:paraId="0FCB46DB" w14:textId="77777777" w:rsidTr="006C03DB">
        <w:trPr>
          <w:cantSplit/>
        </w:trPr>
        <w:tc>
          <w:tcPr>
            <w:tcW w:w="1153" w:type="dxa"/>
            <w:vMerge/>
            <w:tcBorders>
              <w:left w:val="single" w:sz="12" w:space="0" w:color="auto"/>
            </w:tcBorders>
            <w:vAlign w:val="center"/>
          </w:tcPr>
          <w:p w14:paraId="082007CB" w14:textId="77777777" w:rsidR="000E6C13" w:rsidRPr="000E6C13" w:rsidRDefault="000E6C13" w:rsidP="000E6C13">
            <w:pPr>
              <w:spacing w:line="360" w:lineRule="auto"/>
              <w:jc w:val="center"/>
              <w:rPr>
                <w:rFonts w:ascii="仿宋" w:eastAsia="仿宋" w:hAnsi="仿宋" w:cs="仿宋"/>
                <w:szCs w:val="21"/>
              </w:rPr>
            </w:pPr>
          </w:p>
        </w:tc>
        <w:tc>
          <w:tcPr>
            <w:tcW w:w="1276" w:type="dxa"/>
            <w:vMerge/>
            <w:tcBorders>
              <w:left w:val="single" w:sz="12" w:space="0" w:color="auto"/>
            </w:tcBorders>
            <w:vAlign w:val="center"/>
          </w:tcPr>
          <w:p w14:paraId="4FD7B6E2" w14:textId="77777777" w:rsidR="000E6C13" w:rsidRPr="000E6C13" w:rsidRDefault="000E6C13" w:rsidP="000E6C13">
            <w:pPr>
              <w:spacing w:line="360" w:lineRule="auto"/>
              <w:jc w:val="center"/>
              <w:rPr>
                <w:rFonts w:ascii="仿宋" w:eastAsia="仿宋" w:hAnsi="仿宋" w:cs="仿宋"/>
                <w:szCs w:val="21"/>
              </w:rPr>
            </w:pPr>
          </w:p>
        </w:tc>
        <w:tc>
          <w:tcPr>
            <w:tcW w:w="4111" w:type="dxa"/>
            <w:vAlign w:val="center"/>
          </w:tcPr>
          <w:p w14:paraId="218FE886"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学生创新精神和能力有一定</w:t>
            </w:r>
            <w:proofErr w:type="gramStart"/>
            <w:r w:rsidRPr="000E6C13">
              <w:rPr>
                <w:rFonts w:ascii="仿宋" w:eastAsia="仿宋" w:hAnsi="仿宋" w:cs="仿宋" w:hint="eastAsia"/>
                <w:szCs w:val="21"/>
              </w:rPr>
              <w:t>数量获</w:t>
            </w:r>
            <w:proofErr w:type="gramEnd"/>
            <w:r w:rsidRPr="000E6C13">
              <w:rPr>
                <w:rFonts w:ascii="仿宋" w:eastAsia="仿宋" w:hAnsi="仿宋" w:cs="仿宋" w:hint="eastAsia"/>
                <w:szCs w:val="21"/>
              </w:rPr>
              <w:t xml:space="preserve">校级以上（不含校级）奖的科技、文化作品或竞赛奖； </w:t>
            </w:r>
          </w:p>
        </w:tc>
        <w:tc>
          <w:tcPr>
            <w:tcW w:w="2976" w:type="dxa"/>
            <w:vAlign w:val="center"/>
          </w:tcPr>
          <w:p w14:paraId="28D83027"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 xml:space="preserve">有获校级以上（含校级）各类奖的成果； </w:t>
            </w:r>
          </w:p>
        </w:tc>
        <w:tc>
          <w:tcPr>
            <w:tcW w:w="392" w:type="dxa"/>
            <w:vAlign w:val="center"/>
          </w:tcPr>
          <w:p w14:paraId="08BC08FC" w14:textId="77777777" w:rsidR="000E6C13" w:rsidRPr="000E6C13" w:rsidRDefault="000E6C13" w:rsidP="000E6C13">
            <w:pPr>
              <w:spacing w:line="360" w:lineRule="auto"/>
              <w:rPr>
                <w:rFonts w:ascii="仿宋" w:eastAsia="仿宋" w:hAnsi="仿宋" w:cs="仿宋"/>
                <w:szCs w:val="21"/>
              </w:rPr>
            </w:pPr>
          </w:p>
        </w:tc>
        <w:tc>
          <w:tcPr>
            <w:tcW w:w="537" w:type="dxa"/>
            <w:vAlign w:val="center"/>
          </w:tcPr>
          <w:p w14:paraId="30B16398"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204692F7"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4E80D1EA" w14:textId="77777777" w:rsidR="000E6C13" w:rsidRPr="000E6C13" w:rsidRDefault="000E6C13" w:rsidP="000E6C13">
            <w:pPr>
              <w:spacing w:line="360" w:lineRule="auto"/>
              <w:rPr>
                <w:rFonts w:ascii="仿宋" w:eastAsia="仿宋" w:hAnsi="仿宋" w:cs="仿宋"/>
                <w:szCs w:val="21"/>
              </w:rPr>
            </w:pPr>
          </w:p>
        </w:tc>
        <w:tc>
          <w:tcPr>
            <w:tcW w:w="700" w:type="dxa"/>
            <w:gridSpan w:val="2"/>
            <w:vAlign w:val="center"/>
          </w:tcPr>
          <w:p w14:paraId="3F01E316" w14:textId="77777777" w:rsidR="000E6C13" w:rsidRPr="000E6C13" w:rsidRDefault="000E6C13" w:rsidP="000E6C13">
            <w:pPr>
              <w:spacing w:line="360" w:lineRule="auto"/>
              <w:rPr>
                <w:rFonts w:ascii="仿宋" w:eastAsia="仿宋" w:hAnsi="仿宋" w:cs="仿宋"/>
                <w:szCs w:val="21"/>
              </w:rPr>
            </w:pPr>
          </w:p>
        </w:tc>
        <w:tc>
          <w:tcPr>
            <w:tcW w:w="1479" w:type="dxa"/>
            <w:tcBorders>
              <w:right w:val="single" w:sz="12" w:space="0" w:color="auto"/>
            </w:tcBorders>
            <w:vAlign w:val="center"/>
          </w:tcPr>
          <w:p w14:paraId="46719E1B"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提供统计材料</w:t>
            </w:r>
          </w:p>
        </w:tc>
      </w:tr>
      <w:tr w:rsidR="000E6C13" w:rsidRPr="000E6C13" w14:paraId="5B6E5A05" w14:textId="77777777" w:rsidTr="006C03DB">
        <w:trPr>
          <w:cantSplit/>
        </w:trPr>
        <w:tc>
          <w:tcPr>
            <w:tcW w:w="1153" w:type="dxa"/>
            <w:vMerge/>
            <w:tcBorders>
              <w:left w:val="single" w:sz="12" w:space="0" w:color="auto"/>
            </w:tcBorders>
            <w:vAlign w:val="center"/>
          </w:tcPr>
          <w:p w14:paraId="0469F942" w14:textId="77777777" w:rsidR="000E6C13" w:rsidRPr="000E6C13" w:rsidRDefault="000E6C13" w:rsidP="000E6C13">
            <w:pPr>
              <w:spacing w:line="360" w:lineRule="auto"/>
              <w:jc w:val="center"/>
              <w:rPr>
                <w:rFonts w:ascii="仿宋" w:eastAsia="仿宋" w:hAnsi="仿宋" w:cs="仿宋"/>
                <w:szCs w:val="21"/>
              </w:rPr>
            </w:pPr>
          </w:p>
        </w:tc>
        <w:tc>
          <w:tcPr>
            <w:tcW w:w="1276" w:type="dxa"/>
            <w:vMerge w:val="restart"/>
            <w:tcBorders>
              <w:left w:val="single" w:sz="12" w:space="0" w:color="auto"/>
            </w:tcBorders>
            <w:vAlign w:val="center"/>
          </w:tcPr>
          <w:p w14:paraId="708C0734"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思想道德与</w:t>
            </w:r>
          </w:p>
          <w:p w14:paraId="46FD58DD"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身体素质</w:t>
            </w:r>
          </w:p>
        </w:tc>
        <w:tc>
          <w:tcPr>
            <w:tcW w:w="4111" w:type="dxa"/>
            <w:vAlign w:val="center"/>
          </w:tcPr>
          <w:p w14:paraId="0047039C"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学生行为、作风端正，党员比例和参加党课学习人数较多，参加各种社会公益活动人数较多，得到过社会好评和赞扬。</w:t>
            </w:r>
          </w:p>
        </w:tc>
        <w:tc>
          <w:tcPr>
            <w:tcW w:w="2976" w:type="dxa"/>
            <w:vAlign w:val="center"/>
          </w:tcPr>
          <w:p w14:paraId="3F622BAC"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学生行为、作风端正，学生要求进步和上进心较强，</w:t>
            </w:r>
            <w:proofErr w:type="gramStart"/>
            <w:r w:rsidRPr="000E6C13">
              <w:rPr>
                <w:rFonts w:ascii="仿宋" w:eastAsia="仿宋" w:hAnsi="仿宋" w:cs="仿宋" w:hint="eastAsia"/>
                <w:szCs w:val="21"/>
              </w:rPr>
              <w:t>能各级</w:t>
            </w:r>
            <w:proofErr w:type="gramEnd"/>
            <w:r w:rsidRPr="000E6C13">
              <w:rPr>
                <w:rFonts w:ascii="仿宋" w:eastAsia="仿宋" w:hAnsi="仿宋" w:cs="仿宋" w:hint="eastAsia"/>
                <w:szCs w:val="21"/>
              </w:rPr>
              <w:t>参加各种社会公益活动。</w:t>
            </w:r>
          </w:p>
        </w:tc>
        <w:tc>
          <w:tcPr>
            <w:tcW w:w="392" w:type="dxa"/>
            <w:vAlign w:val="center"/>
          </w:tcPr>
          <w:p w14:paraId="34324193" w14:textId="77777777" w:rsidR="000E6C13" w:rsidRPr="000E6C13" w:rsidRDefault="000E6C13" w:rsidP="000E6C13">
            <w:pPr>
              <w:spacing w:line="360" w:lineRule="auto"/>
              <w:rPr>
                <w:rFonts w:ascii="仿宋" w:eastAsia="仿宋" w:hAnsi="仿宋" w:cs="仿宋"/>
                <w:szCs w:val="21"/>
              </w:rPr>
            </w:pPr>
          </w:p>
        </w:tc>
        <w:tc>
          <w:tcPr>
            <w:tcW w:w="537" w:type="dxa"/>
            <w:vAlign w:val="center"/>
          </w:tcPr>
          <w:p w14:paraId="070A6F56"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365DDBEF"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49CB2150" w14:textId="77777777" w:rsidR="000E6C13" w:rsidRPr="000E6C13" w:rsidRDefault="000E6C13" w:rsidP="000E6C13">
            <w:pPr>
              <w:spacing w:line="360" w:lineRule="auto"/>
              <w:rPr>
                <w:rFonts w:ascii="仿宋" w:eastAsia="仿宋" w:hAnsi="仿宋" w:cs="仿宋"/>
                <w:szCs w:val="21"/>
              </w:rPr>
            </w:pPr>
          </w:p>
        </w:tc>
        <w:tc>
          <w:tcPr>
            <w:tcW w:w="700" w:type="dxa"/>
            <w:gridSpan w:val="2"/>
            <w:vAlign w:val="center"/>
          </w:tcPr>
          <w:p w14:paraId="10C9CA77" w14:textId="77777777" w:rsidR="000E6C13" w:rsidRPr="000E6C13" w:rsidRDefault="000E6C13" w:rsidP="000E6C13">
            <w:pPr>
              <w:spacing w:line="360" w:lineRule="auto"/>
              <w:rPr>
                <w:rFonts w:ascii="仿宋" w:eastAsia="仿宋" w:hAnsi="仿宋" w:cs="仿宋"/>
                <w:szCs w:val="21"/>
              </w:rPr>
            </w:pPr>
          </w:p>
        </w:tc>
        <w:tc>
          <w:tcPr>
            <w:tcW w:w="1479" w:type="dxa"/>
            <w:tcBorders>
              <w:right w:val="single" w:sz="12" w:space="0" w:color="auto"/>
            </w:tcBorders>
            <w:vAlign w:val="center"/>
          </w:tcPr>
          <w:p w14:paraId="2868E6E3"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大学生体质健康标准合格率</w:t>
            </w:r>
          </w:p>
        </w:tc>
      </w:tr>
      <w:tr w:rsidR="000E6C13" w:rsidRPr="000E6C13" w14:paraId="60C8A306" w14:textId="77777777" w:rsidTr="006C03DB">
        <w:trPr>
          <w:cantSplit/>
        </w:trPr>
        <w:tc>
          <w:tcPr>
            <w:tcW w:w="1153" w:type="dxa"/>
            <w:vMerge/>
            <w:tcBorders>
              <w:left w:val="single" w:sz="12" w:space="0" w:color="auto"/>
            </w:tcBorders>
            <w:vAlign w:val="center"/>
          </w:tcPr>
          <w:p w14:paraId="33805D90" w14:textId="77777777" w:rsidR="000E6C13" w:rsidRPr="000E6C13" w:rsidRDefault="000E6C13" w:rsidP="000E6C13">
            <w:pPr>
              <w:spacing w:line="360" w:lineRule="auto"/>
              <w:jc w:val="center"/>
              <w:rPr>
                <w:rFonts w:ascii="仿宋" w:eastAsia="仿宋" w:hAnsi="仿宋" w:cs="仿宋"/>
                <w:szCs w:val="21"/>
              </w:rPr>
            </w:pPr>
          </w:p>
        </w:tc>
        <w:tc>
          <w:tcPr>
            <w:tcW w:w="1276" w:type="dxa"/>
            <w:vMerge/>
            <w:tcBorders>
              <w:left w:val="single" w:sz="12" w:space="0" w:color="auto"/>
            </w:tcBorders>
            <w:vAlign w:val="center"/>
          </w:tcPr>
          <w:p w14:paraId="5E923ECB" w14:textId="77777777" w:rsidR="000E6C13" w:rsidRPr="000E6C13" w:rsidRDefault="000E6C13" w:rsidP="000E6C13">
            <w:pPr>
              <w:spacing w:line="360" w:lineRule="auto"/>
              <w:jc w:val="center"/>
              <w:rPr>
                <w:rFonts w:ascii="仿宋" w:eastAsia="仿宋" w:hAnsi="仿宋" w:cs="仿宋"/>
                <w:szCs w:val="21"/>
              </w:rPr>
            </w:pPr>
          </w:p>
        </w:tc>
        <w:tc>
          <w:tcPr>
            <w:tcW w:w="4111" w:type="dxa"/>
            <w:vAlign w:val="center"/>
          </w:tcPr>
          <w:p w14:paraId="2B7FD7A6"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大学生体质健康标准合格率≥90%</w:t>
            </w:r>
          </w:p>
        </w:tc>
        <w:tc>
          <w:tcPr>
            <w:tcW w:w="2976" w:type="dxa"/>
            <w:vAlign w:val="center"/>
          </w:tcPr>
          <w:p w14:paraId="6280D657"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大学生体质健康标准合格率≥85%</w:t>
            </w:r>
          </w:p>
        </w:tc>
        <w:tc>
          <w:tcPr>
            <w:tcW w:w="392" w:type="dxa"/>
            <w:vAlign w:val="center"/>
          </w:tcPr>
          <w:p w14:paraId="03ABBC0C" w14:textId="77777777" w:rsidR="000E6C13" w:rsidRPr="000E6C13" w:rsidRDefault="000E6C13" w:rsidP="000E6C13">
            <w:pPr>
              <w:spacing w:line="360" w:lineRule="auto"/>
              <w:rPr>
                <w:rFonts w:ascii="仿宋" w:eastAsia="仿宋" w:hAnsi="仿宋" w:cs="仿宋"/>
                <w:szCs w:val="21"/>
              </w:rPr>
            </w:pPr>
          </w:p>
        </w:tc>
        <w:tc>
          <w:tcPr>
            <w:tcW w:w="537" w:type="dxa"/>
            <w:vAlign w:val="center"/>
          </w:tcPr>
          <w:p w14:paraId="6E59D62C"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077A5092"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7A71AACE" w14:textId="77777777" w:rsidR="000E6C13" w:rsidRPr="000E6C13" w:rsidRDefault="000E6C13" w:rsidP="000E6C13">
            <w:pPr>
              <w:spacing w:line="360" w:lineRule="auto"/>
              <w:rPr>
                <w:rFonts w:ascii="仿宋" w:eastAsia="仿宋" w:hAnsi="仿宋" w:cs="仿宋"/>
                <w:szCs w:val="21"/>
              </w:rPr>
            </w:pPr>
          </w:p>
        </w:tc>
        <w:tc>
          <w:tcPr>
            <w:tcW w:w="700" w:type="dxa"/>
            <w:gridSpan w:val="2"/>
            <w:vAlign w:val="center"/>
          </w:tcPr>
          <w:p w14:paraId="75B2A2C2" w14:textId="77777777" w:rsidR="000E6C13" w:rsidRPr="000E6C13" w:rsidRDefault="000E6C13" w:rsidP="000E6C13">
            <w:pPr>
              <w:spacing w:line="360" w:lineRule="auto"/>
              <w:rPr>
                <w:rFonts w:ascii="仿宋" w:eastAsia="仿宋" w:hAnsi="仿宋" w:cs="仿宋"/>
                <w:szCs w:val="21"/>
              </w:rPr>
            </w:pPr>
          </w:p>
        </w:tc>
        <w:tc>
          <w:tcPr>
            <w:tcW w:w="1479" w:type="dxa"/>
            <w:tcBorders>
              <w:right w:val="single" w:sz="12" w:space="0" w:color="auto"/>
            </w:tcBorders>
            <w:vAlign w:val="center"/>
          </w:tcPr>
          <w:p w14:paraId="611AEB7A"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大学生体质健康标准合格率</w:t>
            </w:r>
          </w:p>
        </w:tc>
      </w:tr>
      <w:tr w:rsidR="000E6C13" w:rsidRPr="000E6C13" w14:paraId="71AF8CAE" w14:textId="77777777" w:rsidTr="006C03DB">
        <w:trPr>
          <w:cantSplit/>
        </w:trPr>
        <w:tc>
          <w:tcPr>
            <w:tcW w:w="1153" w:type="dxa"/>
            <w:vMerge/>
            <w:tcBorders>
              <w:left w:val="single" w:sz="12" w:space="0" w:color="auto"/>
            </w:tcBorders>
            <w:vAlign w:val="center"/>
          </w:tcPr>
          <w:p w14:paraId="0C23191D" w14:textId="77777777" w:rsidR="000E6C13" w:rsidRPr="000E6C13" w:rsidRDefault="000E6C13" w:rsidP="000E6C13">
            <w:pPr>
              <w:spacing w:line="360" w:lineRule="auto"/>
              <w:jc w:val="center"/>
              <w:rPr>
                <w:rFonts w:ascii="仿宋" w:eastAsia="仿宋" w:hAnsi="仿宋" w:cs="仿宋"/>
                <w:szCs w:val="21"/>
              </w:rPr>
            </w:pPr>
          </w:p>
        </w:tc>
        <w:tc>
          <w:tcPr>
            <w:tcW w:w="1276" w:type="dxa"/>
            <w:vMerge w:val="restart"/>
            <w:tcBorders>
              <w:left w:val="single" w:sz="12" w:space="0" w:color="auto"/>
            </w:tcBorders>
            <w:vAlign w:val="center"/>
          </w:tcPr>
          <w:p w14:paraId="398731A5"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毕业生质量</w:t>
            </w:r>
          </w:p>
        </w:tc>
        <w:tc>
          <w:tcPr>
            <w:tcW w:w="4111" w:type="dxa"/>
            <w:vAlign w:val="center"/>
          </w:tcPr>
          <w:p w14:paraId="1288650E"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毕业论文（设计）选题能全面反映培养目标要求，题目结合实际，考核严格、管理规范、质量较好，并有一定数量成绩突出、有创新和实用、推广价值的论文或设计。</w:t>
            </w:r>
          </w:p>
        </w:tc>
        <w:tc>
          <w:tcPr>
            <w:tcW w:w="2976" w:type="dxa"/>
            <w:vAlign w:val="center"/>
          </w:tcPr>
          <w:p w14:paraId="159982F6"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能结合实际，选题基本符合培养目标要求，管理规范，质量合格。</w:t>
            </w:r>
          </w:p>
        </w:tc>
        <w:tc>
          <w:tcPr>
            <w:tcW w:w="392" w:type="dxa"/>
            <w:vAlign w:val="center"/>
          </w:tcPr>
          <w:p w14:paraId="3D41C5AC" w14:textId="77777777" w:rsidR="000E6C13" w:rsidRPr="000E6C13" w:rsidRDefault="000E6C13" w:rsidP="000E6C13">
            <w:pPr>
              <w:spacing w:line="360" w:lineRule="auto"/>
              <w:rPr>
                <w:rFonts w:ascii="仿宋" w:eastAsia="仿宋" w:hAnsi="仿宋" w:cs="仿宋"/>
                <w:szCs w:val="21"/>
              </w:rPr>
            </w:pPr>
          </w:p>
        </w:tc>
        <w:tc>
          <w:tcPr>
            <w:tcW w:w="537" w:type="dxa"/>
            <w:vAlign w:val="center"/>
          </w:tcPr>
          <w:p w14:paraId="1F493B11"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576BBE03"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5B6553D4" w14:textId="77777777" w:rsidR="000E6C13" w:rsidRPr="000E6C13" w:rsidRDefault="000E6C13" w:rsidP="000E6C13">
            <w:pPr>
              <w:spacing w:line="360" w:lineRule="auto"/>
              <w:rPr>
                <w:rFonts w:ascii="仿宋" w:eastAsia="仿宋" w:hAnsi="仿宋" w:cs="仿宋"/>
                <w:szCs w:val="21"/>
              </w:rPr>
            </w:pPr>
          </w:p>
        </w:tc>
        <w:tc>
          <w:tcPr>
            <w:tcW w:w="700" w:type="dxa"/>
            <w:gridSpan w:val="2"/>
            <w:vAlign w:val="center"/>
          </w:tcPr>
          <w:p w14:paraId="594DC494" w14:textId="77777777" w:rsidR="000E6C13" w:rsidRPr="000E6C13" w:rsidRDefault="000E6C13" w:rsidP="000E6C13">
            <w:pPr>
              <w:spacing w:line="360" w:lineRule="auto"/>
              <w:rPr>
                <w:rFonts w:ascii="仿宋" w:eastAsia="仿宋" w:hAnsi="仿宋" w:cs="仿宋"/>
                <w:szCs w:val="21"/>
              </w:rPr>
            </w:pPr>
          </w:p>
        </w:tc>
        <w:tc>
          <w:tcPr>
            <w:tcW w:w="1479" w:type="dxa"/>
            <w:tcBorders>
              <w:right w:val="single" w:sz="12" w:space="0" w:color="auto"/>
            </w:tcBorders>
            <w:vAlign w:val="center"/>
          </w:tcPr>
          <w:p w14:paraId="177B566F"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毕业论文（设计）总结</w:t>
            </w:r>
          </w:p>
        </w:tc>
      </w:tr>
      <w:tr w:rsidR="000E6C13" w:rsidRPr="000E6C13" w14:paraId="2E962CA0" w14:textId="77777777" w:rsidTr="006C03DB">
        <w:trPr>
          <w:cantSplit/>
        </w:trPr>
        <w:tc>
          <w:tcPr>
            <w:tcW w:w="1153" w:type="dxa"/>
            <w:vMerge/>
            <w:tcBorders>
              <w:left w:val="single" w:sz="12" w:space="0" w:color="auto"/>
            </w:tcBorders>
            <w:vAlign w:val="center"/>
          </w:tcPr>
          <w:p w14:paraId="76B4DD6D" w14:textId="77777777" w:rsidR="000E6C13" w:rsidRPr="000E6C13" w:rsidRDefault="000E6C13" w:rsidP="000E6C13">
            <w:pPr>
              <w:spacing w:line="360" w:lineRule="auto"/>
              <w:jc w:val="center"/>
              <w:rPr>
                <w:rFonts w:ascii="仿宋" w:eastAsia="仿宋" w:hAnsi="仿宋" w:cs="仿宋"/>
                <w:szCs w:val="21"/>
              </w:rPr>
            </w:pPr>
          </w:p>
        </w:tc>
        <w:tc>
          <w:tcPr>
            <w:tcW w:w="1276" w:type="dxa"/>
            <w:vMerge/>
            <w:tcBorders>
              <w:left w:val="single" w:sz="12" w:space="0" w:color="auto"/>
            </w:tcBorders>
            <w:vAlign w:val="center"/>
          </w:tcPr>
          <w:p w14:paraId="139FA64C" w14:textId="77777777" w:rsidR="000E6C13" w:rsidRPr="000E6C13" w:rsidRDefault="000E6C13" w:rsidP="000E6C13">
            <w:pPr>
              <w:spacing w:line="360" w:lineRule="auto"/>
              <w:jc w:val="center"/>
              <w:rPr>
                <w:rFonts w:ascii="仿宋" w:eastAsia="仿宋" w:hAnsi="仿宋" w:cs="仿宋"/>
                <w:szCs w:val="21"/>
              </w:rPr>
            </w:pPr>
          </w:p>
        </w:tc>
        <w:tc>
          <w:tcPr>
            <w:tcW w:w="4111" w:type="dxa"/>
            <w:vAlign w:val="center"/>
          </w:tcPr>
          <w:p w14:paraId="6EBB6349"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 xml:space="preserve">本科生参加考研人数多 </w:t>
            </w:r>
          </w:p>
        </w:tc>
        <w:tc>
          <w:tcPr>
            <w:tcW w:w="2976" w:type="dxa"/>
            <w:vAlign w:val="center"/>
          </w:tcPr>
          <w:p w14:paraId="25DCD1C5"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本科生参加考研人数较多</w:t>
            </w:r>
          </w:p>
        </w:tc>
        <w:tc>
          <w:tcPr>
            <w:tcW w:w="392" w:type="dxa"/>
            <w:vAlign w:val="center"/>
          </w:tcPr>
          <w:p w14:paraId="23683BEC" w14:textId="77777777" w:rsidR="000E6C13" w:rsidRPr="000E6C13" w:rsidRDefault="000E6C13" w:rsidP="000E6C13">
            <w:pPr>
              <w:spacing w:line="360" w:lineRule="auto"/>
              <w:rPr>
                <w:rFonts w:ascii="仿宋" w:eastAsia="仿宋" w:hAnsi="仿宋" w:cs="仿宋"/>
                <w:szCs w:val="21"/>
              </w:rPr>
            </w:pPr>
          </w:p>
        </w:tc>
        <w:tc>
          <w:tcPr>
            <w:tcW w:w="537" w:type="dxa"/>
            <w:vAlign w:val="center"/>
          </w:tcPr>
          <w:p w14:paraId="70CF9FE7"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68365295"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070B0D1A" w14:textId="77777777" w:rsidR="000E6C13" w:rsidRPr="000E6C13" w:rsidRDefault="000E6C13" w:rsidP="000E6C13">
            <w:pPr>
              <w:spacing w:line="360" w:lineRule="auto"/>
              <w:rPr>
                <w:rFonts w:ascii="仿宋" w:eastAsia="仿宋" w:hAnsi="仿宋" w:cs="仿宋"/>
                <w:szCs w:val="21"/>
              </w:rPr>
            </w:pPr>
          </w:p>
        </w:tc>
        <w:tc>
          <w:tcPr>
            <w:tcW w:w="700" w:type="dxa"/>
            <w:gridSpan w:val="2"/>
            <w:vAlign w:val="center"/>
          </w:tcPr>
          <w:p w14:paraId="4E02524C" w14:textId="77777777" w:rsidR="000E6C13" w:rsidRPr="000E6C13" w:rsidRDefault="000E6C13" w:rsidP="000E6C13">
            <w:pPr>
              <w:spacing w:line="360" w:lineRule="auto"/>
              <w:rPr>
                <w:rFonts w:ascii="仿宋" w:eastAsia="仿宋" w:hAnsi="仿宋" w:cs="仿宋"/>
                <w:szCs w:val="21"/>
              </w:rPr>
            </w:pPr>
          </w:p>
        </w:tc>
        <w:tc>
          <w:tcPr>
            <w:tcW w:w="1479" w:type="dxa"/>
            <w:tcBorders>
              <w:right w:val="single" w:sz="12" w:space="0" w:color="auto"/>
            </w:tcBorders>
            <w:vAlign w:val="center"/>
          </w:tcPr>
          <w:p w14:paraId="4A1BFBC2"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提供统计材料</w:t>
            </w:r>
          </w:p>
        </w:tc>
      </w:tr>
      <w:tr w:rsidR="000E6C13" w:rsidRPr="000E6C13" w14:paraId="110B298D" w14:textId="77777777" w:rsidTr="006C03DB">
        <w:trPr>
          <w:cantSplit/>
        </w:trPr>
        <w:tc>
          <w:tcPr>
            <w:tcW w:w="1153" w:type="dxa"/>
            <w:vMerge/>
            <w:tcBorders>
              <w:left w:val="single" w:sz="12" w:space="0" w:color="auto"/>
            </w:tcBorders>
            <w:vAlign w:val="center"/>
          </w:tcPr>
          <w:p w14:paraId="523AC639" w14:textId="77777777" w:rsidR="000E6C13" w:rsidRPr="000E6C13" w:rsidRDefault="000E6C13" w:rsidP="000E6C13">
            <w:pPr>
              <w:spacing w:line="360" w:lineRule="auto"/>
              <w:jc w:val="center"/>
              <w:rPr>
                <w:rFonts w:ascii="仿宋" w:eastAsia="仿宋" w:hAnsi="仿宋" w:cs="仿宋"/>
                <w:szCs w:val="21"/>
              </w:rPr>
            </w:pPr>
          </w:p>
        </w:tc>
        <w:tc>
          <w:tcPr>
            <w:tcW w:w="1276" w:type="dxa"/>
            <w:vMerge/>
            <w:tcBorders>
              <w:left w:val="single" w:sz="12" w:space="0" w:color="auto"/>
            </w:tcBorders>
            <w:vAlign w:val="center"/>
          </w:tcPr>
          <w:p w14:paraId="33D35937" w14:textId="77777777" w:rsidR="000E6C13" w:rsidRPr="000E6C13" w:rsidRDefault="000E6C13" w:rsidP="000E6C13">
            <w:pPr>
              <w:spacing w:line="360" w:lineRule="auto"/>
              <w:jc w:val="center"/>
              <w:rPr>
                <w:rFonts w:ascii="仿宋" w:eastAsia="仿宋" w:hAnsi="仿宋" w:cs="仿宋"/>
                <w:szCs w:val="21"/>
              </w:rPr>
            </w:pPr>
          </w:p>
        </w:tc>
        <w:tc>
          <w:tcPr>
            <w:tcW w:w="4111" w:type="dxa"/>
            <w:vAlign w:val="center"/>
          </w:tcPr>
          <w:p w14:paraId="4E126B05"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应届毕业生的初次就业率≥80%</w:t>
            </w:r>
          </w:p>
        </w:tc>
        <w:tc>
          <w:tcPr>
            <w:tcW w:w="2976" w:type="dxa"/>
            <w:vAlign w:val="center"/>
          </w:tcPr>
          <w:p w14:paraId="33A08911"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应届毕业生的初次就业率≥70%</w:t>
            </w:r>
          </w:p>
        </w:tc>
        <w:tc>
          <w:tcPr>
            <w:tcW w:w="392" w:type="dxa"/>
            <w:vAlign w:val="center"/>
          </w:tcPr>
          <w:p w14:paraId="30B71A62" w14:textId="77777777" w:rsidR="000E6C13" w:rsidRPr="000E6C13" w:rsidRDefault="000E6C13" w:rsidP="000E6C13">
            <w:pPr>
              <w:spacing w:line="360" w:lineRule="auto"/>
              <w:rPr>
                <w:rFonts w:ascii="仿宋" w:eastAsia="仿宋" w:hAnsi="仿宋" w:cs="仿宋"/>
                <w:szCs w:val="21"/>
              </w:rPr>
            </w:pPr>
          </w:p>
        </w:tc>
        <w:tc>
          <w:tcPr>
            <w:tcW w:w="537" w:type="dxa"/>
            <w:vAlign w:val="center"/>
          </w:tcPr>
          <w:p w14:paraId="7B7BE6D5"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5B537349"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2B7AA5BE" w14:textId="77777777" w:rsidR="000E6C13" w:rsidRPr="000E6C13" w:rsidRDefault="000E6C13" w:rsidP="000E6C13">
            <w:pPr>
              <w:spacing w:line="360" w:lineRule="auto"/>
              <w:rPr>
                <w:rFonts w:ascii="仿宋" w:eastAsia="仿宋" w:hAnsi="仿宋" w:cs="仿宋"/>
                <w:szCs w:val="21"/>
              </w:rPr>
            </w:pPr>
          </w:p>
        </w:tc>
        <w:tc>
          <w:tcPr>
            <w:tcW w:w="700" w:type="dxa"/>
            <w:gridSpan w:val="2"/>
            <w:vAlign w:val="center"/>
          </w:tcPr>
          <w:p w14:paraId="1B3524EB" w14:textId="77777777" w:rsidR="000E6C13" w:rsidRPr="000E6C13" w:rsidRDefault="000E6C13" w:rsidP="000E6C13">
            <w:pPr>
              <w:spacing w:line="360" w:lineRule="auto"/>
              <w:rPr>
                <w:rFonts w:ascii="仿宋" w:eastAsia="仿宋" w:hAnsi="仿宋" w:cs="仿宋"/>
                <w:szCs w:val="21"/>
              </w:rPr>
            </w:pPr>
          </w:p>
        </w:tc>
        <w:tc>
          <w:tcPr>
            <w:tcW w:w="1479" w:type="dxa"/>
            <w:tcBorders>
              <w:right w:val="single" w:sz="12" w:space="0" w:color="auto"/>
            </w:tcBorders>
            <w:vAlign w:val="center"/>
          </w:tcPr>
          <w:p w14:paraId="60D61C5E"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提供统计材料</w:t>
            </w:r>
          </w:p>
        </w:tc>
      </w:tr>
      <w:tr w:rsidR="000E6C13" w:rsidRPr="000E6C13" w14:paraId="2D2E5C0C" w14:textId="77777777" w:rsidTr="006C03DB">
        <w:trPr>
          <w:cantSplit/>
        </w:trPr>
        <w:tc>
          <w:tcPr>
            <w:tcW w:w="1153" w:type="dxa"/>
            <w:vMerge/>
            <w:tcBorders>
              <w:left w:val="single" w:sz="12" w:space="0" w:color="auto"/>
            </w:tcBorders>
            <w:vAlign w:val="center"/>
          </w:tcPr>
          <w:p w14:paraId="7445D32C" w14:textId="77777777" w:rsidR="000E6C13" w:rsidRPr="000E6C13" w:rsidRDefault="000E6C13" w:rsidP="000E6C13">
            <w:pPr>
              <w:spacing w:line="360" w:lineRule="auto"/>
              <w:jc w:val="center"/>
              <w:rPr>
                <w:rFonts w:ascii="仿宋" w:eastAsia="仿宋" w:hAnsi="仿宋" w:cs="仿宋"/>
                <w:szCs w:val="21"/>
              </w:rPr>
            </w:pPr>
          </w:p>
        </w:tc>
        <w:tc>
          <w:tcPr>
            <w:tcW w:w="1276" w:type="dxa"/>
            <w:tcBorders>
              <w:left w:val="single" w:sz="12" w:space="0" w:color="auto"/>
            </w:tcBorders>
            <w:vAlign w:val="center"/>
          </w:tcPr>
          <w:p w14:paraId="35C32DBB"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社会反馈</w:t>
            </w:r>
          </w:p>
        </w:tc>
        <w:tc>
          <w:tcPr>
            <w:tcW w:w="4111" w:type="dxa"/>
            <w:vAlign w:val="center"/>
          </w:tcPr>
          <w:p w14:paraId="6886F8C7" w14:textId="065F9923" w:rsidR="006C03DB" w:rsidRPr="000E6C13" w:rsidRDefault="000E6C13" w:rsidP="006C03DB">
            <w:pPr>
              <w:spacing w:line="360" w:lineRule="auto"/>
              <w:rPr>
                <w:rFonts w:ascii="仿宋" w:eastAsia="仿宋" w:hAnsi="仿宋" w:cs="仿宋" w:hint="eastAsia"/>
                <w:szCs w:val="21"/>
              </w:rPr>
            </w:pPr>
            <w:r w:rsidRPr="000E6C13">
              <w:rPr>
                <w:rFonts w:ascii="仿宋" w:eastAsia="仿宋" w:hAnsi="仿宋" w:cs="仿宋" w:hint="eastAsia"/>
                <w:szCs w:val="21"/>
              </w:rPr>
              <w:t>毕业生调查校友和社会反映好，有较高的社会声誉，毕业生中有所成就的事例多，事迹突出，影响面较大。</w:t>
            </w:r>
          </w:p>
        </w:tc>
        <w:tc>
          <w:tcPr>
            <w:tcW w:w="2976" w:type="dxa"/>
            <w:vAlign w:val="center"/>
          </w:tcPr>
          <w:p w14:paraId="1D02CC14"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毕业生调查的总体反映较好，毕业生中有所成就的事例多，有一定社会影响。</w:t>
            </w:r>
          </w:p>
        </w:tc>
        <w:tc>
          <w:tcPr>
            <w:tcW w:w="392" w:type="dxa"/>
            <w:vAlign w:val="center"/>
          </w:tcPr>
          <w:p w14:paraId="0F5BD051" w14:textId="77777777" w:rsidR="000E6C13" w:rsidRPr="000E6C13" w:rsidRDefault="000E6C13" w:rsidP="000E6C13">
            <w:pPr>
              <w:spacing w:line="360" w:lineRule="auto"/>
              <w:rPr>
                <w:rFonts w:ascii="仿宋" w:eastAsia="仿宋" w:hAnsi="仿宋" w:cs="仿宋"/>
                <w:szCs w:val="21"/>
              </w:rPr>
            </w:pPr>
          </w:p>
        </w:tc>
        <w:tc>
          <w:tcPr>
            <w:tcW w:w="537" w:type="dxa"/>
            <w:vAlign w:val="center"/>
          </w:tcPr>
          <w:p w14:paraId="50537DFB"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2E14D5C2" w14:textId="77777777" w:rsidR="000E6C13" w:rsidRPr="000E6C13" w:rsidRDefault="000E6C13" w:rsidP="000E6C13">
            <w:pPr>
              <w:spacing w:line="360" w:lineRule="auto"/>
              <w:rPr>
                <w:rFonts w:ascii="仿宋" w:eastAsia="仿宋" w:hAnsi="仿宋" w:cs="仿宋"/>
                <w:szCs w:val="21"/>
              </w:rPr>
            </w:pPr>
          </w:p>
        </w:tc>
        <w:tc>
          <w:tcPr>
            <w:tcW w:w="360" w:type="dxa"/>
            <w:vAlign w:val="center"/>
          </w:tcPr>
          <w:p w14:paraId="70594991" w14:textId="77777777" w:rsidR="000E6C13" w:rsidRPr="000E6C13" w:rsidRDefault="000E6C13" w:rsidP="000E6C13">
            <w:pPr>
              <w:spacing w:line="360" w:lineRule="auto"/>
              <w:rPr>
                <w:rFonts w:ascii="仿宋" w:eastAsia="仿宋" w:hAnsi="仿宋" w:cs="仿宋"/>
                <w:szCs w:val="21"/>
              </w:rPr>
            </w:pPr>
          </w:p>
        </w:tc>
        <w:tc>
          <w:tcPr>
            <w:tcW w:w="700" w:type="dxa"/>
            <w:gridSpan w:val="2"/>
            <w:vAlign w:val="center"/>
          </w:tcPr>
          <w:p w14:paraId="2C683491" w14:textId="77777777" w:rsidR="000E6C13" w:rsidRPr="000E6C13" w:rsidRDefault="000E6C13" w:rsidP="000E6C13">
            <w:pPr>
              <w:spacing w:line="360" w:lineRule="auto"/>
              <w:rPr>
                <w:rFonts w:ascii="仿宋" w:eastAsia="仿宋" w:hAnsi="仿宋" w:cs="仿宋"/>
                <w:szCs w:val="21"/>
              </w:rPr>
            </w:pPr>
          </w:p>
        </w:tc>
        <w:tc>
          <w:tcPr>
            <w:tcW w:w="1479" w:type="dxa"/>
            <w:tcBorders>
              <w:right w:val="single" w:sz="12" w:space="0" w:color="auto"/>
            </w:tcBorders>
            <w:vAlign w:val="center"/>
          </w:tcPr>
          <w:p w14:paraId="34B55FF0"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毕业生调查材料</w:t>
            </w:r>
          </w:p>
        </w:tc>
      </w:tr>
      <w:tr w:rsidR="000E6C13" w:rsidRPr="000E6C13" w14:paraId="188FBDF9" w14:textId="77777777" w:rsidTr="006C03DB">
        <w:trPr>
          <w:cantSplit/>
        </w:trPr>
        <w:tc>
          <w:tcPr>
            <w:tcW w:w="2429" w:type="dxa"/>
            <w:gridSpan w:val="2"/>
            <w:tcBorders>
              <w:left w:val="single" w:sz="12" w:space="0" w:color="auto"/>
            </w:tcBorders>
            <w:vAlign w:val="center"/>
          </w:tcPr>
          <w:p w14:paraId="668DF460"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特色项目</w:t>
            </w:r>
          </w:p>
        </w:tc>
        <w:tc>
          <w:tcPr>
            <w:tcW w:w="9420" w:type="dxa"/>
            <w:gridSpan w:val="7"/>
            <w:vAlign w:val="center"/>
          </w:tcPr>
          <w:p w14:paraId="6EE4F3AB"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办学特色明显，成效显著，传统鲜明，在省内外有广泛影响</w:t>
            </w:r>
          </w:p>
        </w:tc>
        <w:tc>
          <w:tcPr>
            <w:tcW w:w="1495" w:type="dxa"/>
            <w:gridSpan w:val="2"/>
            <w:tcBorders>
              <w:right w:val="single" w:sz="12" w:space="0" w:color="auto"/>
            </w:tcBorders>
            <w:vAlign w:val="center"/>
          </w:tcPr>
          <w:p w14:paraId="6064DD6E"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提供专项综述和佐证</w:t>
            </w:r>
          </w:p>
        </w:tc>
      </w:tr>
    </w:tbl>
    <w:p w14:paraId="5D77BA58"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lastRenderedPageBreak/>
        <w:t>注：</w:t>
      </w:r>
    </w:p>
    <w:p w14:paraId="5534A759" w14:textId="77777777" w:rsidR="000E6C13" w:rsidRPr="000E6C13" w:rsidRDefault="000E6C13" w:rsidP="000E6C13">
      <w:pPr>
        <w:spacing w:line="360" w:lineRule="auto"/>
        <w:ind w:firstLineChars="200" w:firstLine="420"/>
        <w:rPr>
          <w:rFonts w:ascii="仿宋" w:eastAsia="仿宋" w:hAnsi="仿宋" w:cs="仿宋"/>
          <w:szCs w:val="21"/>
        </w:rPr>
      </w:pPr>
      <w:r w:rsidRPr="000E6C13">
        <w:rPr>
          <w:rFonts w:ascii="仿宋" w:eastAsia="仿宋" w:hAnsi="仿宋" w:cs="仿宋" w:hint="eastAsia"/>
          <w:szCs w:val="21"/>
        </w:rPr>
        <w:t>（1）表中各项统计数据如无具体要求一般为本学年的各项数据；</w:t>
      </w:r>
    </w:p>
    <w:p w14:paraId="6004D1F4"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 xml:space="preserve">    （2）科研项目包括各类学科科研项目，国家、省、部及学校立项的教改研究项目；</w:t>
      </w:r>
    </w:p>
    <w:p w14:paraId="33F76890"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 xml:space="preserve">    （4）教学文件包括：教学大纲、教学日历、教案、试卷、考卷和课程小结等；</w:t>
      </w:r>
    </w:p>
    <w:p w14:paraId="35733DDF"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 xml:space="preserve">    （5）学生科技成果指校级以上大学生科技成果奖或公开发表的论文；</w:t>
      </w:r>
    </w:p>
    <w:p w14:paraId="21195A85" w14:textId="77777777" w:rsidR="000E6C13" w:rsidRPr="000E6C13" w:rsidRDefault="000E6C13" w:rsidP="000E6C13">
      <w:pPr>
        <w:spacing w:line="360" w:lineRule="auto"/>
        <w:ind w:firstLine="480"/>
        <w:rPr>
          <w:rFonts w:ascii="仿宋" w:eastAsia="仿宋" w:hAnsi="仿宋" w:cs="仿宋"/>
          <w:szCs w:val="21"/>
        </w:rPr>
      </w:pPr>
      <w:r w:rsidRPr="000E6C13">
        <w:rPr>
          <w:rFonts w:ascii="仿宋" w:eastAsia="仿宋" w:hAnsi="仿宋" w:cs="仿宋" w:hint="eastAsia"/>
          <w:szCs w:val="21"/>
        </w:rPr>
        <w:t>（6）特色项目指对优化人才培养过程及提高教育质量作用大、效果显著、本单位特有的或全国有一定影响、得到公认的项目；</w:t>
      </w:r>
    </w:p>
    <w:p w14:paraId="64B2773B" w14:textId="77777777" w:rsidR="000E6C13" w:rsidRPr="000E6C13" w:rsidRDefault="000E6C13" w:rsidP="000E6C13">
      <w:pPr>
        <w:spacing w:beforeLines="30" w:before="93" w:afterLines="30" w:after="93" w:line="360" w:lineRule="auto"/>
        <w:ind w:firstLineChars="200" w:firstLine="482"/>
        <w:rPr>
          <w:rFonts w:ascii="仿宋" w:eastAsia="仿宋" w:hAnsi="仿宋" w:cs="仿宋"/>
          <w:b/>
          <w:sz w:val="24"/>
          <w:szCs w:val="24"/>
        </w:rPr>
      </w:pPr>
      <w:r w:rsidRPr="000E6C13">
        <w:rPr>
          <w:rFonts w:ascii="仿宋" w:eastAsia="仿宋" w:hAnsi="仿宋" w:cs="仿宋" w:hint="eastAsia"/>
          <w:b/>
          <w:sz w:val="24"/>
          <w:szCs w:val="24"/>
        </w:rPr>
        <w:t>四、评价结果的评定方法及标准</w:t>
      </w:r>
    </w:p>
    <w:p w14:paraId="2D950740"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评价时只需对各评价项目按照评价的等级标准，采取定性与定量相结合的客观评价及模糊判断方法，给出评价项目等级（在A、B、C或D格内打“√”），并按以下标准评定评价结果，评价结果分为优秀、良好、合格、不合格四个等级。</w:t>
      </w:r>
    </w:p>
    <w:p w14:paraId="4943DC8B"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全部项目没有C、D级，重点项目为A级，且A级项目的总项队数≥22，评价为优秀；</w:t>
      </w:r>
    </w:p>
    <w:p w14:paraId="4B70A679"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全部项目没有D级，重点项目为B级以上，A、B级项目的总和≥22，评价为良好；</w:t>
      </w:r>
    </w:p>
    <w:p w14:paraId="3BAF51F7"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重点项目为C级以上，A、B、C级项目的总项数≥22，评价为合格。</w:t>
      </w:r>
    </w:p>
    <w:p w14:paraId="4FE83AAF" w14:textId="77777777" w:rsidR="00454D73" w:rsidRDefault="000E6C13" w:rsidP="000E6C13">
      <w:pPr>
        <w:spacing w:beforeLines="30" w:before="93" w:afterLines="30" w:after="93" w:line="360" w:lineRule="auto"/>
        <w:ind w:firstLineChars="200" w:firstLine="482"/>
        <w:rPr>
          <w:rFonts w:ascii="仿宋" w:eastAsia="仿宋" w:hAnsi="仿宋" w:cs="仿宋"/>
          <w:b/>
          <w:sz w:val="24"/>
          <w:szCs w:val="24"/>
        </w:rPr>
      </w:pPr>
      <w:r w:rsidRPr="000E6C13">
        <w:rPr>
          <w:rFonts w:ascii="仿宋" w:eastAsia="仿宋" w:hAnsi="仿宋" w:cs="仿宋" w:hint="eastAsia"/>
          <w:b/>
          <w:sz w:val="24"/>
          <w:szCs w:val="24"/>
        </w:rPr>
        <w:t>五、本办法从发布之日起实施，由教务处负责解释。</w:t>
      </w:r>
    </w:p>
    <w:p w14:paraId="3F8CDBAB" w14:textId="19D4151A" w:rsidR="000F5170" w:rsidRDefault="000F5170">
      <w:pPr>
        <w:widowControl/>
        <w:jc w:val="left"/>
        <w:rPr>
          <w:rFonts w:ascii="仿宋" w:eastAsia="仿宋" w:hAnsi="仿宋" w:cs="仿宋"/>
          <w:b/>
          <w:sz w:val="32"/>
          <w:szCs w:val="32"/>
        </w:rPr>
        <w:sectPr w:rsidR="000F5170" w:rsidSect="006C03DB">
          <w:pgSz w:w="16838" w:h="11906" w:orient="landscape"/>
          <w:pgMar w:top="1800" w:right="1440" w:bottom="1800" w:left="1440" w:header="851" w:footer="992" w:gutter="0"/>
          <w:cols w:space="425"/>
          <w:docGrid w:type="lines" w:linePitch="312"/>
        </w:sectPr>
      </w:pPr>
      <w:bookmarkStart w:id="24" w:name="_Toc338494307"/>
      <w:bookmarkStart w:id="25" w:name="_Toc336160363"/>
      <w:bookmarkStart w:id="26" w:name="_Toc338772969"/>
      <w:bookmarkStart w:id="27" w:name="_Toc7590"/>
      <w:bookmarkStart w:id="28" w:name="_Toc75158717"/>
    </w:p>
    <w:p w14:paraId="3CE332B0" w14:textId="77777777" w:rsidR="000E6C13" w:rsidRPr="000E6C13" w:rsidRDefault="000E6C13" w:rsidP="006C03DB">
      <w:pPr>
        <w:pStyle w:val="af8"/>
        <w:spacing w:after="156"/>
      </w:pPr>
      <w:r w:rsidRPr="000E6C13">
        <w:rPr>
          <w:rFonts w:hint="eastAsia"/>
        </w:rPr>
        <w:lastRenderedPageBreak/>
        <w:t>黄山学院教师课堂教学质量评价办法</w:t>
      </w:r>
      <w:bookmarkEnd w:id="24"/>
      <w:bookmarkEnd w:id="25"/>
      <w:bookmarkEnd w:id="26"/>
      <w:bookmarkEnd w:id="27"/>
      <w:bookmarkEnd w:id="28"/>
    </w:p>
    <w:p w14:paraId="731C5576"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为进一步贯彻落实教育部《关于加强高等学校本科教学工作，提高教学质量的若干意见》文件精神，根据学校“教学质量工程”的有关要求，在试点的基础上，特制订教师课堂教学质量评价实施方案。</w:t>
      </w:r>
    </w:p>
    <w:p w14:paraId="210793AB" w14:textId="77777777" w:rsidR="000E6C13" w:rsidRPr="000E6C13" w:rsidRDefault="000E6C13" w:rsidP="000E6C13">
      <w:pPr>
        <w:spacing w:line="360" w:lineRule="auto"/>
        <w:ind w:firstLineChars="200" w:firstLine="482"/>
        <w:rPr>
          <w:rFonts w:ascii="仿宋" w:eastAsia="仿宋" w:hAnsi="仿宋" w:cs="仿宋"/>
          <w:b/>
          <w:sz w:val="24"/>
          <w:szCs w:val="24"/>
        </w:rPr>
      </w:pPr>
      <w:r w:rsidRPr="000E6C13">
        <w:rPr>
          <w:rFonts w:ascii="仿宋" w:eastAsia="仿宋" w:hAnsi="仿宋" w:cs="仿宋" w:hint="eastAsia"/>
          <w:b/>
          <w:sz w:val="24"/>
          <w:szCs w:val="24"/>
        </w:rPr>
        <w:t>一、教师课堂教学质量评价的原则</w:t>
      </w:r>
    </w:p>
    <w:p w14:paraId="3AB8CE14"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1、贯彻“以评促教、以评促学、教学相长、提高质量”的指导思想，使质量评价工作成为提高我校课堂教学质量的有力措施。</w:t>
      </w:r>
    </w:p>
    <w:p w14:paraId="5EC6AFA1"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2、明确“强调绩效提升，强调持续改进”，把严肃、认真、科学、合理地确认等级与对教师的指导、帮助结合起来，帮助教师发现问题，改进提高。</w:t>
      </w:r>
    </w:p>
    <w:p w14:paraId="074C8F94"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3、提倡“制订标准客观化，具体操作人性化”，各教学单位制订实施细则时要结合本部门的实际情况，在具体操作中要注意保护、鼓励教师的工作积极性。</w:t>
      </w:r>
    </w:p>
    <w:p w14:paraId="1F2CDD4F" w14:textId="77777777" w:rsidR="000E6C13" w:rsidRPr="000E6C13" w:rsidRDefault="000E6C13" w:rsidP="000E6C13">
      <w:pPr>
        <w:spacing w:line="360" w:lineRule="auto"/>
        <w:ind w:firstLineChars="200" w:firstLine="482"/>
        <w:rPr>
          <w:rFonts w:ascii="仿宋" w:eastAsia="仿宋" w:hAnsi="仿宋" w:cs="仿宋"/>
          <w:b/>
          <w:sz w:val="24"/>
          <w:szCs w:val="24"/>
        </w:rPr>
      </w:pPr>
      <w:r w:rsidRPr="000E6C13">
        <w:rPr>
          <w:rFonts w:ascii="仿宋" w:eastAsia="仿宋" w:hAnsi="仿宋" w:cs="仿宋" w:hint="eastAsia"/>
          <w:b/>
          <w:sz w:val="24"/>
          <w:szCs w:val="24"/>
        </w:rPr>
        <w:t>二、教师课堂教学质量评价的内容</w:t>
      </w:r>
    </w:p>
    <w:p w14:paraId="1732F08D"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当前开展的课堂教学质量评价主要包括理论教学及实验教学等环节，今后对其它实践性教学环节（如各类实习、毕业设计、毕业论文等）也要进行教学质量评价。</w:t>
      </w:r>
    </w:p>
    <w:p w14:paraId="18430454"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对教师进行课堂教学质量评价，既要检查教师的讲课水平，还要检查教师的教学效果及参与教研活动情况。</w:t>
      </w:r>
    </w:p>
    <w:p w14:paraId="5E09B958" w14:textId="77777777" w:rsidR="000E6C13" w:rsidRPr="000E6C13" w:rsidRDefault="000E6C13" w:rsidP="000E6C13">
      <w:pPr>
        <w:spacing w:line="360" w:lineRule="auto"/>
        <w:ind w:firstLineChars="200" w:firstLine="482"/>
        <w:rPr>
          <w:rFonts w:ascii="仿宋" w:eastAsia="仿宋" w:hAnsi="仿宋" w:cs="仿宋"/>
          <w:b/>
          <w:sz w:val="24"/>
          <w:szCs w:val="24"/>
        </w:rPr>
      </w:pPr>
      <w:r w:rsidRPr="000E6C13">
        <w:rPr>
          <w:rFonts w:ascii="仿宋" w:eastAsia="仿宋" w:hAnsi="仿宋" w:cs="仿宋" w:hint="eastAsia"/>
          <w:b/>
          <w:sz w:val="24"/>
          <w:szCs w:val="24"/>
        </w:rPr>
        <w:t>三、教师课堂教学质量评价的办法</w:t>
      </w:r>
    </w:p>
    <w:p w14:paraId="361852F7"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教师各课程的评价总分由学生评教、督导评教、部门评价三部分组成，三者的权重分别为60%、30%、10%。</w:t>
      </w:r>
    </w:p>
    <w:p w14:paraId="5E339A15"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1、学生评教　　学生评教工作由教务处统一组织实施，各教学单位协助。教务处统一部署学生评教工作；各教学单位配合教务处做好学生的宣传发动工作及评教组织工作。学生评教数据由教务处统一统计处理后交各教学单位。</w:t>
      </w:r>
    </w:p>
    <w:p w14:paraId="7CAAF4FC"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2、督导评教　　成立校、系两级教学督导组织。校级教学督导人员由教务处选聘并组织开展工作，系级教学督导人员由院系自行选聘，主要负责本单位课堂教学质量评价，以随机听课的方式进行评教。</w:t>
      </w:r>
    </w:p>
    <w:p w14:paraId="45857430"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教师对专家评教结果不满意时，可提出书面申诉。若经本部门评估工作组讨论后认为有必要重新组织专家评教，则将后次评教结果记入档案。</w:t>
      </w:r>
    </w:p>
    <w:p w14:paraId="2BC72D08"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3、部门评价　　由教务处负责。主要任务是定期、不定期地检查任课教师</w:t>
      </w:r>
      <w:r w:rsidRPr="000E6C13">
        <w:rPr>
          <w:rFonts w:ascii="仿宋" w:eastAsia="仿宋" w:hAnsi="仿宋" w:cs="仿宋" w:hint="eastAsia"/>
          <w:sz w:val="24"/>
          <w:szCs w:val="24"/>
        </w:rPr>
        <w:lastRenderedPageBreak/>
        <w:t>的教学效果（如大纲执行情况、作业批改情况、到课率、课堂纪律、课堂笔记、课程合格率等）与参与教研活动等情况，以引导教师注重教学效果，参与教研活动。各教学单位要拟订具体实施细则，报教务处备案。</w:t>
      </w:r>
    </w:p>
    <w:p w14:paraId="13174C59" w14:textId="77777777" w:rsidR="000E6C13" w:rsidRPr="000E6C13" w:rsidRDefault="000E6C13" w:rsidP="000E6C13">
      <w:pPr>
        <w:spacing w:line="360" w:lineRule="auto"/>
        <w:ind w:firstLineChars="200" w:firstLine="482"/>
        <w:rPr>
          <w:rFonts w:ascii="仿宋" w:eastAsia="仿宋" w:hAnsi="仿宋" w:cs="仿宋"/>
          <w:b/>
          <w:sz w:val="24"/>
          <w:szCs w:val="24"/>
        </w:rPr>
      </w:pPr>
      <w:r w:rsidRPr="000E6C13">
        <w:rPr>
          <w:rFonts w:ascii="仿宋" w:eastAsia="仿宋" w:hAnsi="仿宋" w:cs="仿宋" w:hint="eastAsia"/>
          <w:b/>
          <w:sz w:val="24"/>
          <w:szCs w:val="24"/>
        </w:rPr>
        <w:t>四、教师课堂教学质量评价等级的划定</w:t>
      </w:r>
    </w:p>
    <w:p w14:paraId="7FD8ADE5"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根据评价总分，将各教师各课程的课堂教学质量划分为A、B、C、D四个等级，分别表示优秀、良好、合格、不合格。A级≥90分；B级≥80分；C级≥60分；D级＜60分。为保证各教学单位的相对均衡，规定A</w:t>
      </w:r>
      <w:proofErr w:type="gramStart"/>
      <w:r w:rsidRPr="000E6C13">
        <w:rPr>
          <w:rFonts w:ascii="仿宋" w:eastAsia="仿宋" w:hAnsi="仿宋" w:cs="仿宋" w:hint="eastAsia"/>
          <w:sz w:val="24"/>
          <w:szCs w:val="24"/>
        </w:rPr>
        <w:t>级不大于</w:t>
      </w:r>
      <w:proofErr w:type="gramEnd"/>
      <w:r w:rsidRPr="000E6C13">
        <w:rPr>
          <w:rFonts w:ascii="仿宋" w:eastAsia="仿宋" w:hAnsi="仿宋" w:cs="仿宋" w:hint="eastAsia"/>
          <w:sz w:val="24"/>
          <w:szCs w:val="24"/>
        </w:rPr>
        <w:t>25%，B</w:t>
      </w:r>
      <w:proofErr w:type="gramStart"/>
      <w:r w:rsidRPr="000E6C13">
        <w:rPr>
          <w:rFonts w:ascii="仿宋" w:eastAsia="仿宋" w:hAnsi="仿宋" w:cs="仿宋" w:hint="eastAsia"/>
          <w:sz w:val="24"/>
          <w:szCs w:val="24"/>
        </w:rPr>
        <w:t>级不大于</w:t>
      </w:r>
      <w:proofErr w:type="gramEnd"/>
      <w:r w:rsidRPr="000E6C13">
        <w:rPr>
          <w:rFonts w:ascii="仿宋" w:eastAsia="仿宋" w:hAnsi="仿宋" w:cs="仿宋" w:hint="eastAsia"/>
          <w:sz w:val="24"/>
          <w:szCs w:val="24"/>
        </w:rPr>
        <w:t>50%（按各教学单位</w:t>
      </w:r>
      <w:proofErr w:type="gramStart"/>
      <w:r w:rsidRPr="000E6C13">
        <w:rPr>
          <w:rFonts w:ascii="仿宋" w:eastAsia="仿宋" w:hAnsi="仿宋" w:cs="仿宋" w:hint="eastAsia"/>
          <w:sz w:val="24"/>
          <w:szCs w:val="24"/>
        </w:rPr>
        <w:t>参评总</w:t>
      </w:r>
      <w:proofErr w:type="gramEnd"/>
      <w:r w:rsidRPr="000E6C13">
        <w:rPr>
          <w:rFonts w:ascii="仿宋" w:eastAsia="仿宋" w:hAnsi="仿宋" w:cs="仿宋" w:hint="eastAsia"/>
          <w:sz w:val="24"/>
          <w:szCs w:val="24"/>
        </w:rPr>
        <w:t>人次计）。</w:t>
      </w:r>
    </w:p>
    <w:p w14:paraId="369439E8"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在本次评价时间段内，凡出现1次一般教学事故，或所授课程合格率在该班级居后且有显著性差异者，均不得评为A级；出现2次以上（含）一般教学事故或1次严重教学事故者，或任课学生中有2/3以上以正当理由要求更换教师、且经专家评教为60分以下者，直接评为D级。</w:t>
      </w:r>
    </w:p>
    <w:p w14:paraId="6F7E3BBD" w14:textId="77777777" w:rsidR="000E6C13" w:rsidRPr="000E6C13" w:rsidRDefault="000E6C13" w:rsidP="000E6C13">
      <w:pPr>
        <w:spacing w:line="360" w:lineRule="auto"/>
        <w:ind w:firstLineChars="200" w:firstLine="482"/>
        <w:rPr>
          <w:rFonts w:ascii="仿宋" w:eastAsia="仿宋" w:hAnsi="仿宋" w:cs="仿宋"/>
          <w:b/>
          <w:sz w:val="24"/>
          <w:szCs w:val="24"/>
        </w:rPr>
      </w:pPr>
      <w:r w:rsidRPr="000E6C13">
        <w:rPr>
          <w:rFonts w:ascii="仿宋" w:eastAsia="仿宋" w:hAnsi="仿宋" w:cs="仿宋" w:hint="eastAsia"/>
          <w:b/>
          <w:sz w:val="24"/>
          <w:szCs w:val="24"/>
        </w:rPr>
        <w:t>五、教师课堂教学质量评价结果的记载</w:t>
      </w:r>
    </w:p>
    <w:p w14:paraId="58C6C648"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各教学单位应及时教务处汇报评价结果，由教务处将评价结果记入教师教学质量档案。</w:t>
      </w:r>
    </w:p>
    <w:p w14:paraId="5CB1A57A"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凡出现1次一般教学事故者，或所授课程在学生评教中低于60分者，或学生到课率、学生课堂纪律、课程合格率等在所授班级居后，且有显著性差异者，或随意缺席各类教学活动者，其评价等级自动下调一级；出现2次（含）以上一般教学事故或1次严重教学事故者，或任课学生中有2/3以上以正当理由要求更换教师、且经专家评教为60分以下者，其评价等级直接降为D级。</w:t>
      </w:r>
    </w:p>
    <w:p w14:paraId="262613B0" w14:textId="77777777" w:rsidR="000E6C13" w:rsidRPr="000E6C13" w:rsidRDefault="000E6C13" w:rsidP="000E6C13">
      <w:pPr>
        <w:spacing w:line="360" w:lineRule="auto"/>
        <w:ind w:firstLineChars="200" w:firstLine="482"/>
        <w:rPr>
          <w:rFonts w:ascii="仿宋" w:eastAsia="仿宋" w:hAnsi="仿宋" w:cs="仿宋"/>
          <w:b/>
          <w:sz w:val="24"/>
          <w:szCs w:val="24"/>
        </w:rPr>
      </w:pPr>
      <w:r w:rsidRPr="000E6C13">
        <w:rPr>
          <w:rFonts w:ascii="仿宋" w:eastAsia="仿宋" w:hAnsi="仿宋" w:cs="仿宋" w:hint="eastAsia"/>
          <w:b/>
          <w:sz w:val="24"/>
          <w:szCs w:val="24"/>
        </w:rPr>
        <w:t>六、教师课堂教学质量评价结果的处理</w:t>
      </w:r>
    </w:p>
    <w:p w14:paraId="1DCDFCAA"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各教学单位应将评价结果在规定的时间内反馈给相关教师，并要将评价结果作为评优、聘任、晋级等的重要依据。</w:t>
      </w:r>
    </w:p>
    <w:p w14:paraId="0262C24E"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评价得A级者为评选“校教学名师”的必备条件，是各教学类先进（优秀）个人的优先对象；各教学单位分配教学任务时，应注意安排教学效果较好的老师多上课，并对教学效果较差的老师</w:t>
      </w:r>
      <w:proofErr w:type="gramStart"/>
      <w:r w:rsidRPr="000E6C13">
        <w:rPr>
          <w:rFonts w:ascii="仿宋" w:eastAsia="仿宋" w:hAnsi="仿宋" w:cs="仿宋" w:hint="eastAsia"/>
          <w:sz w:val="24"/>
          <w:szCs w:val="24"/>
        </w:rPr>
        <w:t>作出</w:t>
      </w:r>
      <w:proofErr w:type="gramEnd"/>
      <w:r w:rsidRPr="000E6C13">
        <w:rPr>
          <w:rFonts w:ascii="仿宋" w:eastAsia="仿宋" w:hAnsi="仿宋" w:cs="仿宋" w:hint="eastAsia"/>
          <w:sz w:val="24"/>
          <w:szCs w:val="24"/>
        </w:rPr>
        <w:t>一定限制。</w:t>
      </w:r>
    </w:p>
    <w:p w14:paraId="21C4D4D3"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各单位应</w:t>
      </w:r>
      <w:proofErr w:type="gramStart"/>
      <w:r w:rsidRPr="000E6C13">
        <w:rPr>
          <w:rFonts w:ascii="仿宋" w:eastAsia="仿宋" w:hAnsi="仿宋" w:cs="仿宋" w:hint="eastAsia"/>
          <w:sz w:val="24"/>
          <w:szCs w:val="24"/>
        </w:rPr>
        <w:t>把评价</w:t>
      </w:r>
      <w:proofErr w:type="gramEnd"/>
      <w:r w:rsidRPr="000E6C13">
        <w:rPr>
          <w:rFonts w:ascii="仿宋" w:eastAsia="仿宋" w:hAnsi="仿宋" w:cs="仿宋" w:hint="eastAsia"/>
          <w:sz w:val="24"/>
          <w:szCs w:val="24"/>
        </w:rPr>
        <w:t>结果的末三位作为“帮扶对象”，对其进行质量跟踪，并采取措施努力提高其教学水平。对连续二届评价均居</w:t>
      </w:r>
      <w:proofErr w:type="gramStart"/>
      <w:r w:rsidRPr="000E6C13">
        <w:rPr>
          <w:rFonts w:ascii="仿宋" w:eastAsia="仿宋" w:hAnsi="仿宋" w:cs="仿宋" w:hint="eastAsia"/>
          <w:sz w:val="24"/>
          <w:szCs w:val="24"/>
        </w:rPr>
        <w:t>末位且</w:t>
      </w:r>
      <w:proofErr w:type="gramEnd"/>
      <w:r w:rsidRPr="000E6C13">
        <w:rPr>
          <w:rFonts w:ascii="仿宋" w:eastAsia="仿宋" w:hAnsi="仿宋" w:cs="仿宋" w:hint="eastAsia"/>
          <w:sz w:val="24"/>
          <w:szCs w:val="24"/>
        </w:rPr>
        <w:t>有显著性差异者，应动员其转岗。在职称评审中要实行“教学质量一票否决制”，评价得D级者不得在</w:t>
      </w:r>
      <w:r w:rsidRPr="000E6C13">
        <w:rPr>
          <w:rFonts w:ascii="仿宋" w:eastAsia="仿宋" w:hAnsi="仿宋" w:cs="仿宋" w:hint="eastAsia"/>
          <w:sz w:val="24"/>
          <w:szCs w:val="24"/>
        </w:rPr>
        <w:lastRenderedPageBreak/>
        <w:t>本有效期内申报职称晋升。</w:t>
      </w:r>
    </w:p>
    <w:p w14:paraId="172555C2" w14:textId="77777777" w:rsidR="000E6C13" w:rsidRPr="000E6C13" w:rsidRDefault="000E6C13" w:rsidP="000E6C13">
      <w:pPr>
        <w:spacing w:line="360" w:lineRule="auto"/>
        <w:ind w:firstLineChars="200" w:firstLine="482"/>
        <w:rPr>
          <w:rFonts w:ascii="仿宋" w:eastAsia="仿宋" w:hAnsi="仿宋" w:cs="仿宋"/>
          <w:b/>
          <w:sz w:val="24"/>
          <w:szCs w:val="24"/>
        </w:rPr>
      </w:pPr>
      <w:r w:rsidRPr="000E6C13">
        <w:rPr>
          <w:rFonts w:ascii="仿宋" w:eastAsia="仿宋" w:hAnsi="仿宋" w:cs="仿宋" w:hint="eastAsia"/>
          <w:b/>
          <w:sz w:val="24"/>
          <w:szCs w:val="24"/>
        </w:rPr>
        <w:t>七、其它</w:t>
      </w:r>
    </w:p>
    <w:p w14:paraId="0E57B950" w14:textId="7B98BC7A" w:rsidR="000F5170"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本方案由教务处负责解释。评价中出现本方案未涉及的新问题时，由教学工作委员会研究后予以答复。</w:t>
      </w:r>
      <w:bookmarkStart w:id="29" w:name="_Toc336002252"/>
      <w:bookmarkStart w:id="30" w:name="_Toc274051657"/>
      <w:bookmarkStart w:id="31" w:name="_Toc276387585"/>
      <w:bookmarkStart w:id="32" w:name="_Toc336002376"/>
      <w:bookmarkStart w:id="33" w:name="_Toc336002423"/>
      <w:bookmarkStart w:id="34" w:name="_Toc336003424"/>
      <w:bookmarkStart w:id="35" w:name="_Toc336002974"/>
    </w:p>
    <w:p w14:paraId="2D837C52" w14:textId="77777777" w:rsidR="000F5170" w:rsidRDefault="000F5170">
      <w:pPr>
        <w:widowControl/>
        <w:jc w:val="left"/>
        <w:rPr>
          <w:rFonts w:ascii="仿宋" w:eastAsia="仿宋" w:hAnsi="仿宋" w:cs="仿宋"/>
          <w:sz w:val="24"/>
          <w:szCs w:val="24"/>
        </w:rPr>
      </w:pPr>
      <w:r>
        <w:rPr>
          <w:rFonts w:ascii="仿宋" w:eastAsia="仿宋" w:hAnsi="仿宋" w:cs="仿宋"/>
          <w:sz w:val="24"/>
          <w:szCs w:val="24"/>
        </w:rPr>
        <w:br w:type="page"/>
      </w:r>
    </w:p>
    <w:p w14:paraId="0952E659" w14:textId="77777777" w:rsidR="000E6C13" w:rsidRPr="000E6C13" w:rsidRDefault="000E6C13" w:rsidP="000F5170">
      <w:pPr>
        <w:pStyle w:val="af8"/>
        <w:spacing w:after="156"/>
      </w:pPr>
      <w:bookmarkStart w:id="36" w:name="_Toc338772970"/>
      <w:bookmarkStart w:id="37" w:name="_Toc336160364"/>
      <w:bookmarkStart w:id="38" w:name="_Toc338494308"/>
      <w:bookmarkStart w:id="39" w:name="_Toc7852"/>
      <w:bookmarkStart w:id="40" w:name="_Toc75158718"/>
      <w:r w:rsidRPr="000E6C13">
        <w:rPr>
          <w:rFonts w:hint="eastAsia"/>
        </w:rPr>
        <w:lastRenderedPageBreak/>
        <w:t>黄山学院实验教学质量评价办法</w:t>
      </w:r>
      <w:bookmarkEnd w:id="29"/>
      <w:bookmarkEnd w:id="30"/>
      <w:bookmarkEnd w:id="31"/>
      <w:bookmarkEnd w:id="32"/>
      <w:bookmarkEnd w:id="33"/>
      <w:bookmarkEnd w:id="34"/>
      <w:bookmarkEnd w:id="35"/>
      <w:bookmarkEnd w:id="36"/>
      <w:bookmarkEnd w:id="37"/>
      <w:bookmarkEnd w:id="38"/>
      <w:bookmarkEnd w:id="39"/>
      <w:bookmarkEnd w:id="40"/>
    </w:p>
    <w:p w14:paraId="4C5B9EA0"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第一条</w:t>
      </w:r>
      <w:r w:rsidRPr="000E6C13">
        <w:rPr>
          <w:rFonts w:ascii="仿宋" w:eastAsia="仿宋" w:hAnsi="仿宋" w:cs="仿宋" w:hint="eastAsia"/>
          <w:sz w:val="24"/>
          <w:szCs w:val="24"/>
        </w:rPr>
        <w:t xml:space="preserve">　 为了加强实验教学的管理，不断提高实验教学质量，根据《黄山学院实验教学管理规定》等文件规定，制定本办法。</w:t>
      </w:r>
    </w:p>
    <w:p w14:paraId="71E1461A"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 xml:space="preserve">第二条　</w:t>
      </w:r>
      <w:r w:rsidRPr="000E6C13">
        <w:rPr>
          <w:rFonts w:ascii="仿宋" w:eastAsia="仿宋" w:hAnsi="仿宋" w:cs="仿宋" w:hint="eastAsia"/>
          <w:sz w:val="24"/>
          <w:szCs w:val="24"/>
        </w:rPr>
        <w:t xml:space="preserve"> 实验教学质量评价的任务是通过实验教学评价了解学校实验教学总体情况，找出存在的问题和薄弱环节，有针对性地采取措施，不断提高实验教学水平，确保实验教学质量。</w:t>
      </w:r>
    </w:p>
    <w:p w14:paraId="6A4B3573"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第三条</w:t>
      </w:r>
      <w:r w:rsidRPr="000E6C13">
        <w:rPr>
          <w:rFonts w:ascii="仿宋" w:eastAsia="仿宋" w:hAnsi="仿宋" w:cs="仿宋" w:hint="eastAsia"/>
          <w:sz w:val="24"/>
          <w:szCs w:val="24"/>
        </w:rPr>
        <w:t xml:space="preserve"> 　实验教学质量评价分为学校组织的质量评价和院部组织的质量评价。学校组织的质量评价和院部组织的质量评价构成学校实验教学质量评价体系。</w:t>
      </w:r>
    </w:p>
    <w:p w14:paraId="624E6D18"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第四条</w:t>
      </w:r>
      <w:r w:rsidRPr="000E6C13">
        <w:rPr>
          <w:rFonts w:ascii="仿宋" w:eastAsia="仿宋" w:hAnsi="仿宋" w:cs="仿宋" w:hint="eastAsia"/>
          <w:sz w:val="24"/>
          <w:szCs w:val="24"/>
        </w:rPr>
        <w:t xml:space="preserve"> 　实验教学质量评价对象是纳入本科人才培养方案的实验课程、课程实验。</w:t>
      </w:r>
    </w:p>
    <w:p w14:paraId="75BC1645"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第五条</w:t>
      </w:r>
      <w:r w:rsidRPr="000E6C13">
        <w:rPr>
          <w:rFonts w:ascii="仿宋" w:eastAsia="仿宋" w:hAnsi="仿宋" w:cs="仿宋" w:hint="eastAsia"/>
          <w:sz w:val="24"/>
          <w:szCs w:val="24"/>
        </w:rPr>
        <w:t xml:space="preserve">　 学校实验教学质量评价工作由教学管理部门和教学质量管理部门组织实施，院部予以协助和配合。</w:t>
      </w:r>
    </w:p>
    <w:p w14:paraId="4BAF4C21"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 xml:space="preserve">第六条 </w:t>
      </w:r>
      <w:r w:rsidRPr="000E6C13">
        <w:rPr>
          <w:rFonts w:ascii="仿宋" w:eastAsia="仿宋" w:hAnsi="仿宋" w:cs="仿宋" w:hint="eastAsia"/>
          <w:sz w:val="24"/>
          <w:szCs w:val="24"/>
        </w:rPr>
        <w:t xml:space="preserve">　学校教学管理部门和教学质量管理部门根据实验教学质量评价指标体系，采取全面或抽查方式，通过实验课堂听课、观摩实验过程、审阅实验记录及实验报告、查阅实验课程资料等方式对实验教学进行质量评价。</w:t>
      </w:r>
    </w:p>
    <w:p w14:paraId="1F085998"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第七条</w:t>
      </w:r>
      <w:r w:rsidRPr="000E6C13">
        <w:rPr>
          <w:rFonts w:ascii="仿宋" w:eastAsia="仿宋" w:hAnsi="仿宋" w:cs="仿宋" w:hint="eastAsia"/>
          <w:sz w:val="24"/>
          <w:szCs w:val="24"/>
        </w:rPr>
        <w:t xml:space="preserve">　 实验教学质量评价主要从实验教学文件、实验准备、教师实验指导、学生实验操作、实验报告等环节进行质量评价。</w:t>
      </w:r>
    </w:p>
    <w:p w14:paraId="1E61DA43"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第八条</w:t>
      </w:r>
      <w:r w:rsidRPr="000E6C13">
        <w:rPr>
          <w:rFonts w:ascii="仿宋" w:eastAsia="仿宋" w:hAnsi="仿宋" w:cs="仿宋" w:hint="eastAsia"/>
          <w:sz w:val="24"/>
          <w:szCs w:val="24"/>
        </w:rPr>
        <w:t xml:space="preserve"> 　教学管理部门和教学质量管理部门组织评价专家、任课教师以及部分部门负责人组成评价小组，深入课堂对实验课程和有关资料进行评价，并对所评价实验课程做出初步评价结论。</w:t>
      </w:r>
    </w:p>
    <w:p w14:paraId="2AFEFF1A"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第九条</w:t>
      </w:r>
      <w:r w:rsidRPr="000E6C13">
        <w:rPr>
          <w:rFonts w:ascii="仿宋" w:eastAsia="仿宋" w:hAnsi="仿宋" w:cs="仿宋" w:hint="eastAsia"/>
          <w:sz w:val="24"/>
          <w:szCs w:val="24"/>
        </w:rPr>
        <w:t xml:space="preserve">　 学校教学管理部门和教学质量管理部门对评价小组评价结论进行汇总，根据评价结论形成实验教学质量分析报告，并将分析报告报学校主管校长，同时反馈给学校有关职能部门和院部。</w:t>
      </w:r>
    </w:p>
    <w:p w14:paraId="138D5C38"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 xml:space="preserve">第十条 </w:t>
      </w:r>
      <w:r w:rsidRPr="000E6C13">
        <w:rPr>
          <w:rFonts w:ascii="仿宋" w:eastAsia="仿宋" w:hAnsi="仿宋" w:cs="仿宋" w:hint="eastAsia"/>
          <w:sz w:val="24"/>
          <w:szCs w:val="24"/>
        </w:rPr>
        <w:t xml:space="preserve">　学校教学管理部门和相关职能部门要根据实验教学分析报告提出的问题，按照学校实验教学的有关规定，提出提高实验教学质量的整改意见，并采取具体落实措施。</w:t>
      </w:r>
    </w:p>
    <w:p w14:paraId="311786AB"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 xml:space="preserve">第十一条 </w:t>
      </w:r>
      <w:r w:rsidRPr="000E6C13">
        <w:rPr>
          <w:rFonts w:ascii="仿宋" w:eastAsia="仿宋" w:hAnsi="仿宋" w:cs="仿宋" w:hint="eastAsia"/>
          <w:sz w:val="24"/>
          <w:szCs w:val="24"/>
        </w:rPr>
        <w:t xml:space="preserve">　院部根据学校教学管理部门的整改意见和要求，针对本部门在实验教学中存在的问题，提出具体的解决措施，并及时反馈给学校教学管理部门。</w:t>
      </w:r>
    </w:p>
    <w:p w14:paraId="6E961C0B"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 xml:space="preserve">第十二条　</w:t>
      </w:r>
      <w:r w:rsidRPr="000E6C13">
        <w:rPr>
          <w:rFonts w:ascii="仿宋" w:eastAsia="仿宋" w:hAnsi="仿宋" w:cs="仿宋" w:hint="eastAsia"/>
          <w:sz w:val="24"/>
          <w:szCs w:val="24"/>
        </w:rPr>
        <w:t xml:space="preserve"> 院部要根据学校实验教学质量评价指标体系，参照学校实验教</w:t>
      </w:r>
      <w:r w:rsidRPr="000E6C13">
        <w:rPr>
          <w:rFonts w:ascii="仿宋" w:eastAsia="仿宋" w:hAnsi="仿宋" w:cs="仿宋" w:hint="eastAsia"/>
          <w:sz w:val="24"/>
          <w:szCs w:val="24"/>
        </w:rPr>
        <w:lastRenderedPageBreak/>
        <w:t>学质量评价办法，结合院部实验课程具体情况，组织教师和督导人员开展本部门的实验教学质量评价工作。</w:t>
      </w:r>
    </w:p>
    <w:p w14:paraId="0FBECE9B"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第十三条</w:t>
      </w:r>
      <w:r w:rsidRPr="000E6C13">
        <w:rPr>
          <w:rFonts w:ascii="仿宋" w:eastAsia="仿宋" w:hAnsi="仿宋" w:cs="仿宋" w:hint="eastAsia"/>
          <w:sz w:val="24"/>
          <w:szCs w:val="24"/>
        </w:rPr>
        <w:t xml:space="preserve"> 　本办法由教务处负责解释。</w:t>
      </w:r>
    </w:p>
    <w:p w14:paraId="6B92C9BA" w14:textId="77777777" w:rsidR="006C03DB" w:rsidRDefault="006C03DB">
      <w:pPr>
        <w:widowControl/>
        <w:jc w:val="left"/>
        <w:rPr>
          <w:rFonts w:ascii="仿宋" w:eastAsia="仿宋" w:hAnsi="仿宋" w:cs="仿宋"/>
          <w:b/>
          <w:szCs w:val="21"/>
        </w:rPr>
      </w:pPr>
      <w:r>
        <w:rPr>
          <w:rFonts w:ascii="仿宋" w:eastAsia="仿宋" w:hAnsi="仿宋" w:cs="仿宋"/>
          <w:b/>
          <w:szCs w:val="21"/>
        </w:rPr>
        <w:br w:type="page"/>
      </w:r>
    </w:p>
    <w:p w14:paraId="58CB684E" w14:textId="77777777" w:rsidR="000E6C13" w:rsidRPr="000E6C13" w:rsidRDefault="000E6C13" w:rsidP="000F5170">
      <w:pPr>
        <w:pStyle w:val="af8"/>
        <w:spacing w:after="156"/>
        <w:rPr>
          <w:szCs w:val="21"/>
        </w:rPr>
      </w:pPr>
      <w:bookmarkStart w:id="41" w:name="_Toc338494309"/>
      <w:bookmarkStart w:id="42" w:name="_Toc336160365"/>
      <w:bookmarkStart w:id="43" w:name="_Toc338772971"/>
      <w:bookmarkStart w:id="44" w:name="_Toc2030"/>
      <w:bookmarkStart w:id="45" w:name="_Toc75158719"/>
      <w:r w:rsidRPr="000E6C13">
        <w:rPr>
          <w:rFonts w:hint="eastAsia"/>
        </w:rPr>
        <w:lastRenderedPageBreak/>
        <w:t>黄山学院实习实</w:t>
      </w:r>
      <w:proofErr w:type="gramStart"/>
      <w:r w:rsidRPr="000E6C13">
        <w:rPr>
          <w:rFonts w:hint="eastAsia"/>
        </w:rPr>
        <w:t>训教学评价</w:t>
      </w:r>
      <w:proofErr w:type="gramEnd"/>
      <w:r w:rsidRPr="000E6C13">
        <w:rPr>
          <w:rFonts w:hint="eastAsia"/>
        </w:rPr>
        <w:t>办法</w:t>
      </w:r>
      <w:bookmarkEnd w:id="41"/>
      <w:bookmarkEnd w:id="42"/>
      <w:bookmarkEnd w:id="43"/>
      <w:bookmarkEnd w:id="44"/>
      <w:bookmarkEnd w:id="45"/>
    </w:p>
    <w:p w14:paraId="0E6D63F0" w14:textId="77777777" w:rsidR="000E6C13" w:rsidRPr="000E6C13" w:rsidRDefault="000E6C13" w:rsidP="000E6C13">
      <w:pPr>
        <w:spacing w:line="360" w:lineRule="auto"/>
        <w:ind w:firstLineChars="200" w:firstLine="482"/>
        <w:rPr>
          <w:rFonts w:ascii="仿宋" w:eastAsia="仿宋" w:hAnsi="仿宋" w:cs="仿宋"/>
          <w:b/>
          <w:sz w:val="24"/>
          <w:szCs w:val="24"/>
        </w:rPr>
      </w:pPr>
      <w:r w:rsidRPr="000E6C13">
        <w:rPr>
          <w:rFonts w:ascii="仿宋" w:eastAsia="仿宋" w:hAnsi="仿宋" w:cs="仿宋" w:hint="eastAsia"/>
          <w:b/>
          <w:sz w:val="24"/>
          <w:szCs w:val="24"/>
        </w:rPr>
        <w:t>一、实习教学评价目的</w:t>
      </w:r>
    </w:p>
    <w:p w14:paraId="159F9B5F"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实习教学是高等教育的重要教学环节，也是我校培养高级应用型人才的有效抓手，对提高学生的综合素质、培养学生的实践能力与创新精神具有重要作用。为深化我校教学改革，完善教学质量评价体系，激发指导老师工作积极性，不断提高实习教学质量，特制定本评价管理办法。</w:t>
      </w:r>
    </w:p>
    <w:p w14:paraId="2718534B" w14:textId="77777777" w:rsidR="000E6C13" w:rsidRPr="000E6C13" w:rsidRDefault="000E6C13" w:rsidP="000E6C13">
      <w:pPr>
        <w:spacing w:line="360" w:lineRule="auto"/>
        <w:ind w:firstLineChars="200" w:firstLine="482"/>
        <w:rPr>
          <w:rFonts w:ascii="仿宋" w:eastAsia="仿宋" w:hAnsi="仿宋" w:cs="仿宋"/>
          <w:b/>
          <w:sz w:val="24"/>
          <w:szCs w:val="24"/>
        </w:rPr>
      </w:pPr>
      <w:r w:rsidRPr="000E6C13">
        <w:rPr>
          <w:rFonts w:ascii="仿宋" w:eastAsia="仿宋" w:hAnsi="仿宋" w:cs="仿宋" w:hint="eastAsia"/>
          <w:b/>
          <w:sz w:val="24"/>
          <w:szCs w:val="24"/>
        </w:rPr>
        <w:t>二、实习教学评价的组织形式</w:t>
      </w:r>
    </w:p>
    <w:p w14:paraId="6B403E88"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实习教学评价体系包括三部分，即学生评教、专家评教和部门评价。学生评教工作由教务处统一布置；专家评教由学校教学质量评价专家组成员对实习教学的相关材料和过程进行不定期检查并评教；部门评价由各学院质量评价工作组定期或不定期地检查指导教师的实习教学效果。</w:t>
      </w:r>
    </w:p>
    <w:p w14:paraId="1AABE2E4" w14:textId="77777777" w:rsidR="000E6C13" w:rsidRPr="000E6C13" w:rsidRDefault="000E6C13" w:rsidP="000E6C13">
      <w:pPr>
        <w:spacing w:line="360" w:lineRule="auto"/>
        <w:ind w:firstLineChars="200" w:firstLine="482"/>
        <w:rPr>
          <w:rFonts w:ascii="仿宋" w:eastAsia="仿宋" w:hAnsi="仿宋" w:cs="仿宋"/>
          <w:b/>
          <w:sz w:val="24"/>
          <w:szCs w:val="24"/>
        </w:rPr>
      </w:pPr>
      <w:r w:rsidRPr="000E6C13">
        <w:rPr>
          <w:rFonts w:ascii="仿宋" w:eastAsia="仿宋" w:hAnsi="仿宋" w:cs="仿宋" w:hint="eastAsia"/>
          <w:b/>
          <w:sz w:val="24"/>
          <w:szCs w:val="24"/>
        </w:rPr>
        <w:t>三、实习教学评价方法和内容</w:t>
      </w:r>
    </w:p>
    <w:p w14:paraId="4F2C057E"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实习教学评价的总分共100分，其中学生评教、专家评教和部门评价三部分初始分数各为100分，其权重分别为0.5、0.3和0.2。</w:t>
      </w:r>
    </w:p>
    <w:p w14:paraId="66DB833F"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1.学生评教</w:t>
      </w:r>
    </w:p>
    <w:p w14:paraId="0E46E4E0"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学生评教是实习教学质量监控中的重要环节。学生评教主要是从实习的内容、过程和效果等方面来评价教师实习教学质量。学生评教由教务处统一实施，各学院配合教务处做好学生的宣传发动工作及评教组织工作。评教信息经汇总分析后向学院反馈。</w:t>
      </w:r>
    </w:p>
    <w:p w14:paraId="50C728CF"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2.专家评教</w:t>
      </w:r>
    </w:p>
    <w:p w14:paraId="03757953"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由各学院教学质量评价专家组对教师实习教学质量进行评价。专家组可由校督导组、本部门教学委员会、教研室成员等组成，学院认为有必要时，也可适当聘请校外专家参与，力求评教结果客观、公正。</w:t>
      </w:r>
    </w:p>
    <w:p w14:paraId="4CBC1CC0"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3.部门评价</w:t>
      </w:r>
    </w:p>
    <w:p w14:paraId="67A7C30C"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由各学院教学质量评估工作组负责。主要任务是定期、不定期地检查实习指导教师的教学效果（如实习教学大纲执行情况、教学任务完成情况、实习报告批改情况等），积极引导教师重视实习教学，不断提高实习教学质量。学院可根据专业特点设计本学院实习教学自评表格，进一步做好实习教学质量监控工作。</w:t>
      </w:r>
    </w:p>
    <w:p w14:paraId="29F28046" w14:textId="77777777" w:rsidR="000E6C13" w:rsidRPr="000E6C13" w:rsidRDefault="000E6C13" w:rsidP="000E6C13">
      <w:pPr>
        <w:spacing w:line="360" w:lineRule="auto"/>
        <w:ind w:firstLineChars="200" w:firstLine="482"/>
        <w:rPr>
          <w:rFonts w:ascii="仿宋" w:eastAsia="仿宋" w:hAnsi="仿宋" w:cs="仿宋"/>
          <w:b/>
          <w:sz w:val="24"/>
          <w:szCs w:val="24"/>
        </w:rPr>
      </w:pPr>
      <w:r w:rsidRPr="000E6C13">
        <w:rPr>
          <w:rFonts w:ascii="仿宋" w:eastAsia="仿宋" w:hAnsi="仿宋" w:cs="仿宋" w:hint="eastAsia"/>
          <w:b/>
          <w:sz w:val="24"/>
          <w:szCs w:val="24"/>
        </w:rPr>
        <w:t>四、实习教学评价等级的划定</w:t>
      </w:r>
    </w:p>
    <w:p w14:paraId="572FB9E5"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lastRenderedPageBreak/>
        <w:t>根据评价总分，将实习教学划分为A、B、C、D四个等级，分别表示优秀、良好、合格、不合格。A级≥90分；B级≥80分；C级≥60分；D级＜60分。为保证各学院的相对均衡，规定A</w:t>
      </w:r>
      <w:proofErr w:type="gramStart"/>
      <w:r w:rsidRPr="000E6C13">
        <w:rPr>
          <w:rFonts w:ascii="仿宋" w:eastAsia="仿宋" w:hAnsi="仿宋" w:cs="仿宋" w:hint="eastAsia"/>
          <w:sz w:val="24"/>
          <w:szCs w:val="24"/>
        </w:rPr>
        <w:t>级不大于</w:t>
      </w:r>
      <w:proofErr w:type="gramEnd"/>
      <w:r w:rsidRPr="000E6C13">
        <w:rPr>
          <w:rFonts w:ascii="仿宋" w:eastAsia="仿宋" w:hAnsi="仿宋" w:cs="仿宋" w:hint="eastAsia"/>
          <w:sz w:val="24"/>
          <w:szCs w:val="24"/>
        </w:rPr>
        <w:t>15%，B</w:t>
      </w:r>
      <w:proofErr w:type="gramStart"/>
      <w:r w:rsidRPr="000E6C13">
        <w:rPr>
          <w:rFonts w:ascii="仿宋" w:eastAsia="仿宋" w:hAnsi="仿宋" w:cs="仿宋" w:hint="eastAsia"/>
          <w:sz w:val="24"/>
          <w:szCs w:val="24"/>
        </w:rPr>
        <w:t>级不大于</w:t>
      </w:r>
      <w:proofErr w:type="gramEnd"/>
      <w:r w:rsidRPr="000E6C13">
        <w:rPr>
          <w:rFonts w:ascii="仿宋" w:eastAsia="仿宋" w:hAnsi="仿宋" w:cs="仿宋" w:hint="eastAsia"/>
          <w:sz w:val="24"/>
          <w:szCs w:val="24"/>
        </w:rPr>
        <w:t>50%（按各学院参评的总实习课程计）。</w:t>
      </w:r>
    </w:p>
    <w:p w14:paraId="5CFB766F" w14:textId="77777777" w:rsidR="000E6C13" w:rsidRPr="000E6C13" w:rsidRDefault="000E6C13" w:rsidP="000E6C13">
      <w:pPr>
        <w:spacing w:line="360" w:lineRule="auto"/>
        <w:ind w:firstLineChars="200" w:firstLine="482"/>
        <w:rPr>
          <w:rFonts w:ascii="仿宋" w:eastAsia="仿宋" w:hAnsi="仿宋" w:cs="仿宋"/>
          <w:b/>
          <w:sz w:val="24"/>
          <w:szCs w:val="24"/>
        </w:rPr>
      </w:pPr>
      <w:r w:rsidRPr="000E6C13">
        <w:rPr>
          <w:rFonts w:ascii="仿宋" w:eastAsia="仿宋" w:hAnsi="仿宋" w:cs="仿宋" w:hint="eastAsia"/>
          <w:b/>
          <w:sz w:val="24"/>
          <w:szCs w:val="24"/>
        </w:rPr>
        <w:t>五、</w:t>
      </w:r>
      <w:bookmarkStart w:id="46" w:name="OLE_LINK5"/>
      <w:r w:rsidRPr="000E6C13">
        <w:rPr>
          <w:rFonts w:ascii="仿宋" w:eastAsia="仿宋" w:hAnsi="仿宋" w:cs="仿宋" w:hint="eastAsia"/>
          <w:b/>
          <w:sz w:val="24"/>
          <w:szCs w:val="24"/>
        </w:rPr>
        <w:t>实习教学</w:t>
      </w:r>
      <w:bookmarkEnd w:id="46"/>
      <w:r w:rsidRPr="000E6C13">
        <w:rPr>
          <w:rFonts w:ascii="仿宋" w:eastAsia="仿宋" w:hAnsi="仿宋" w:cs="仿宋" w:hint="eastAsia"/>
          <w:b/>
          <w:sz w:val="24"/>
          <w:szCs w:val="24"/>
        </w:rPr>
        <w:t>评价范围</w:t>
      </w:r>
    </w:p>
    <w:p w14:paraId="35FB5DE9"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培养计划中集中性实践教学环节课程（不包含军事理论及技能训练、社会实践、毕业设计或论文等）须接受评价。</w:t>
      </w:r>
    </w:p>
    <w:p w14:paraId="074E8878" w14:textId="77777777" w:rsidR="000E6C13" w:rsidRPr="000E6C13" w:rsidRDefault="000E6C13" w:rsidP="000E6C13">
      <w:pPr>
        <w:spacing w:line="360" w:lineRule="auto"/>
        <w:ind w:firstLineChars="200" w:firstLine="482"/>
        <w:rPr>
          <w:rFonts w:ascii="仿宋" w:eastAsia="仿宋" w:hAnsi="仿宋" w:cs="仿宋"/>
          <w:b/>
          <w:sz w:val="24"/>
          <w:szCs w:val="24"/>
        </w:rPr>
      </w:pPr>
      <w:r w:rsidRPr="000E6C13">
        <w:rPr>
          <w:rFonts w:ascii="仿宋" w:eastAsia="仿宋" w:hAnsi="仿宋" w:cs="仿宋" w:hint="eastAsia"/>
          <w:b/>
          <w:sz w:val="24"/>
          <w:szCs w:val="24"/>
        </w:rPr>
        <w:t>六、实习教学评价时间安排</w:t>
      </w:r>
    </w:p>
    <w:p w14:paraId="6AD60862"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各学院必须在每个学期结束前完成实习教学评价工作。</w:t>
      </w:r>
    </w:p>
    <w:p w14:paraId="300C788F" w14:textId="77777777" w:rsidR="000E6C13" w:rsidRPr="000E6C13" w:rsidRDefault="000E6C13" w:rsidP="000E6C13">
      <w:pPr>
        <w:spacing w:line="360" w:lineRule="auto"/>
        <w:ind w:firstLineChars="200" w:firstLine="482"/>
        <w:rPr>
          <w:rFonts w:ascii="仿宋" w:eastAsia="仿宋" w:hAnsi="仿宋" w:cs="仿宋"/>
          <w:b/>
          <w:sz w:val="24"/>
          <w:szCs w:val="24"/>
        </w:rPr>
      </w:pPr>
      <w:r w:rsidRPr="000E6C13">
        <w:rPr>
          <w:rFonts w:ascii="仿宋" w:eastAsia="仿宋" w:hAnsi="仿宋" w:cs="仿宋" w:hint="eastAsia"/>
          <w:b/>
          <w:sz w:val="24"/>
          <w:szCs w:val="24"/>
        </w:rPr>
        <w:t>七、附则</w:t>
      </w:r>
    </w:p>
    <w:p w14:paraId="6979E196" w14:textId="1E4A5EAA" w:rsidR="000F5170"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本管理办法自发布之日起实施，由教务处负责解释。</w:t>
      </w:r>
    </w:p>
    <w:p w14:paraId="261E5A0E" w14:textId="77777777" w:rsidR="000F5170" w:rsidRDefault="000F5170">
      <w:pPr>
        <w:widowControl/>
        <w:jc w:val="left"/>
        <w:rPr>
          <w:rFonts w:ascii="仿宋" w:eastAsia="仿宋" w:hAnsi="仿宋" w:cs="仿宋"/>
          <w:sz w:val="24"/>
          <w:szCs w:val="24"/>
        </w:rPr>
      </w:pPr>
      <w:r>
        <w:rPr>
          <w:rFonts w:ascii="仿宋" w:eastAsia="仿宋" w:hAnsi="仿宋" w:cs="仿宋"/>
          <w:sz w:val="24"/>
          <w:szCs w:val="24"/>
        </w:rPr>
        <w:br w:type="page"/>
      </w:r>
    </w:p>
    <w:p w14:paraId="03D016F4" w14:textId="77777777" w:rsidR="000E6C13" w:rsidRPr="000E6C13" w:rsidRDefault="000E6C13" w:rsidP="000F5170">
      <w:pPr>
        <w:pStyle w:val="af8"/>
        <w:spacing w:after="156"/>
      </w:pPr>
      <w:bookmarkStart w:id="47" w:name="_Toc336160366"/>
      <w:bookmarkStart w:id="48" w:name="_Toc338494310"/>
      <w:bookmarkStart w:id="49" w:name="_Toc338772972"/>
      <w:bookmarkStart w:id="50" w:name="_Toc16983"/>
      <w:bookmarkStart w:id="51" w:name="_Toc75158720"/>
      <w:r w:rsidRPr="000E6C13">
        <w:rPr>
          <w:rFonts w:hint="eastAsia"/>
        </w:rPr>
        <w:lastRenderedPageBreak/>
        <w:t>黄山学院毕业论文（设计）环节工作评价办法</w:t>
      </w:r>
      <w:bookmarkEnd w:id="47"/>
      <w:bookmarkEnd w:id="48"/>
      <w:bookmarkEnd w:id="49"/>
      <w:bookmarkEnd w:id="50"/>
      <w:bookmarkEnd w:id="51"/>
    </w:p>
    <w:p w14:paraId="610D51DA" w14:textId="77777777" w:rsidR="000E6C13" w:rsidRPr="000E6C13" w:rsidRDefault="000E6C13" w:rsidP="000E6C13">
      <w:pPr>
        <w:spacing w:line="360" w:lineRule="auto"/>
        <w:ind w:firstLineChars="200" w:firstLine="482"/>
        <w:jc w:val="left"/>
        <w:rPr>
          <w:rFonts w:ascii="仿宋" w:eastAsia="仿宋" w:hAnsi="仿宋" w:cs="仿宋"/>
          <w:b/>
          <w:sz w:val="24"/>
          <w:szCs w:val="24"/>
        </w:rPr>
      </w:pPr>
      <w:r w:rsidRPr="000E6C13">
        <w:rPr>
          <w:rFonts w:ascii="仿宋" w:eastAsia="仿宋" w:hAnsi="仿宋" w:cs="仿宋" w:hint="eastAsia"/>
          <w:b/>
          <w:sz w:val="24"/>
          <w:szCs w:val="24"/>
        </w:rPr>
        <w:t>一、毕业论文（设计）教学环节评价目的</w:t>
      </w:r>
    </w:p>
    <w:p w14:paraId="5709EF69" w14:textId="77777777" w:rsidR="000E6C13" w:rsidRPr="000E6C13" w:rsidRDefault="000E6C13" w:rsidP="000E6C13">
      <w:pPr>
        <w:spacing w:line="360" w:lineRule="auto"/>
        <w:ind w:firstLineChars="200" w:firstLine="480"/>
        <w:jc w:val="left"/>
        <w:rPr>
          <w:rFonts w:ascii="仿宋" w:eastAsia="仿宋" w:hAnsi="仿宋" w:cs="仿宋"/>
          <w:sz w:val="24"/>
          <w:szCs w:val="24"/>
        </w:rPr>
      </w:pPr>
      <w:r w:rsidRPr="000E6C13">
        <w:rPr>
          <w:rFonts w:ascii="仿宋" w:eastAsia="仿宋" w:hAnsi="仿宋" w:cs="仿宋" w:hint="eastAsia"/>
          <w:sz w:val="24"/>
          <w:szCs w:val="24"/>
        </w:rPr>
        <w:t>毕业设计(论文)是学生对已学过的知识进行全面总结和综合训练的过程；是对学生综合素质与社会实践能力培养效果的全面检验；是衡量高等学校教育质量和办学效益的重要评价内容。为加强教学管理，深化对毕业论文（设计）的质量监控，进一步提高毕业论文（设计）的质量，根据《教师课堂教学质量评价实施方案》和《黄山学院教师教学工作业绩考核办法（修订稿）》有关规定，特制定本评价管理办法。</w:t>
      </w:r>
    </w:p>
    <w:p w14:paraId="33327978" w14:textId="77777777" w:rsidR="000E6C13" w:rsidRPr="000E6C13" w:rsidRDefault="000E6C13" w:rsidP="000E6C13">
      <w:pPr>
        <w:spacing w:line="360" w:lineRule="auto"/>
        <w:ind w:firstLineChars="200" w:firstLine="482"/>
        <w:jc w:val="left"/>
        <w:rPr>
          <w:rFonts w:ascii="仿宋" w:eastAsia="仿宋" w:hAnsi="仿宋" w:cs="仿宋"/>
          <w:b/>
          <w:sz w:val="24"/>
          <w:szCs w:val="24"/>
        </w:rPr>
      </w:pPr>
      <w:r w:rsidRPr="000E6C13">
        <w:rPr>
          <w:rFonts w:ascii="仿宋" w:eastAsia="仿宋" w:hAnsi="仿宋" w:cs="仿宋" w:hint="eastAsia"/>
          <w:b/>
          <w:sz w:val="24"/>
          <w:szCs w:val="24"/>
        </w:rPr>
        <w:t>二、毕业论文（设计）环节评价的组织形式</w:t>
      </w:r>
    </w:p>
    <w:p w14:paraId="326AC0C5" w14:textId="77777777" w:rsidR="000E6C13" w:rsidRPr="000E6C13" w:rsidRDefault="000E6C13" w:rsidP="000E6C13">
      <w:pPr>
        <w:spacing w:line="360" w:lineRule="auto"/>
        <w:ind w:firstLineChars="200" w:firstLine="480"/>
        <w:jc w:val="left"/>
        <w:rPr>
          <w:rFonts w:ascii="仿宋" w:eastAsia="仿宋" w:hAnsi="仿宋" w:cs="仿宋"/>
          <w:sz w:val="24"/>
          <w:szCs w:val="24"/>
        </w:rPr>
      </w:pPr>
      <w:r w:rsidRPr="000E6C13">
        <w:rPr>
          <w:rFonts w:ascii="仿宋" w:eastAsia="仿宋" w:hAnsi="仿宋" w:cs="仿宋" w:hint="eastAsia"/>
          <w:sz w:val="24"/>
          <w:szCs w:val="24"/>
        </w:rPr>
        <w:t>毕业论文（设计）环节评价体系包括两部分，即专家评价和部门评价。专家评价由学校成立专家</w:t>
      </w:r>
      <w:proofErr w:type="gramStart"/>
      <w:r w:rsidRPr="000E6C13">
        <w:rPr>
          <w:rFonts w:ascii="仿宋" w:eastAsia="仿宋" w:hAnsi="仿宋" w:cs="仿宋" w:hint="eastAsia"/>
          <w:sz w:val="24"/>
          <w:szCs w:val="24"/>
        </w:rPr>
        <w:t>组予以</w:t>
      </w:r>
      <w:proofErr w:type="gramEnd"/>
      <w:r w:rsidRPr="000E6C13">
        <w:rPr>
          <w:rFonts w:ascii="仿宋" w:eastAsia="仿宋" w:hAnsi="仿宋" w:cs="仿宋" w:hint="eastAsia"/>
          <w:sz w:val="24"/>
          <w:szCs w:val="24"/>
        </w:rPr>
        <w:t>实施，专家组成员由校内外专家担任，具体组织管理工作由教务处负责，专家组定期对毕业论文（设计）环节的相关材料和过程进行抽查并评价；部门评价由各学院质量评价工作组予以实施，工作组定期或不定期地检查指导教师的毕业论文（设计）环节教学效果，不断完善自我管理机制。</w:t>
      </w:r>
    </w:p>
    <w:p w14:paraId="447206AE" w14:textId="77777777" w:rsidR="000E6C13" w:rsidRPr="000E6C13" w:rsidRDefault="000E6C13" w:rsidP="000E6C13">
      <w:pPr>
        <w:spacing w:line="360" w:lineRule="auto"/>
        <w:ind w:firstLineChars="200" w:firstLine="482"/>
        <w:jc w:val="left"/>
        <w:rPr>
          <w:rFonts w:ascii="仿宋" w:eastAsia="仿宋" w:hAnsi="仿宋" w:cs="仿宋"/>
          <w:b/>
          <w:sz w:val="24"/>
          <w:szCs w:val="24"/>
        </w:rPr>
      </w:pPr>
      <w:r w:rsidRPr="000E6C13">
        <w:rPr>
          <w:rFonts w:ascii="仿宋" w:eastAsia="仿宋" w:hAnsi="仿宋" w:cs="仿宋" w:hint="eastAsia"/>
          <w:b/>
          <w:sz w:val="24"/>
          <w:szCs w:val="24"/>
        </w:rPr>
        <w:t>三、毕业论文（设计）环节评价方法和内容</w:t>
      </w:r>
    </w:p>
    <w:p w14:paraId="65771521" w14:textId="77777777" w:rsidR="000E6C13" w:rsidRPr="000E6C13" w:rsidRDefault="000E6C13" w:rsidP="000E6C13">
      <w:pPr>
        <w:spacing w:line="360" w:lineRule="auto"/>
        <w:ind w:firstLineChars="200" w:firstLine="480"/>
        <w:jc w:val="left"/>
        <w:rPr>
          <w:rFonts w:ascii="仿宋" w:eastAsia="仿宋" w:hAnsi="仿宋" w:cs="仿宋"/>
          <w:sz w:val="24"/>
          <w:szCs w:val="24"/>
        </w:rPr>
      </w:pPr>
      <w:r w:rsidRPr="000E6C13">
        <w:rPr>
          <w:rFonts w:ascii="仿宋" w:eastAsia="仿宋" w:hAnsi="仿宋" w:cs="仿宋" w:hint="eastAsia"/>
          <w:sz w:val="24"/>
          <w:szCs w:val="24"/>
        </w:rPr>
        <w:t>毕业论文（设计）环节评价的总分共100分，其中专家评价和部门评价初始分数各为100分，权重分别为0.5。</w:t>
      </w:r>
    </w:p>
    <w:p w14:paraId="24727D9D" w14:textId="77777777" w:rsidR="000E6C13" w:rsidRPr="000E6C13" w:rsidRDefault="000E6C13" w:rsidP="000E6C13">
      <w:pPr>
        <w:spacing w:line="360" w:lineRule="auto"/>
        <w:ind w:firstLineChars="200" w:firstLine="480"/>
        <w:jc w:val="left"/>
        <w:rPr>
          <w:rFonts w:ascii="仿宋" w:eastAsia="仿宋" w:hAnsi="仿宋" w:cs="仿宋"/>
          <w:sz w:val="24"/>
          <w:szCs w:val="24"/>
        </w:rPr>
      </w:pPr>
      <w:r w:rsidRPr="000E6C13">
        <w:rPr>
          <w:rFonts w:ascii="仿宋" w:eastAsia="仿宋" w:hAnsi="仿宋" w:cs="仿宋" w:hint="eastAsia"/>
          <w:sz w:val="24"/>
          <w:szCs w:val="24"/>
        </w:rPr>
        <w:t>1、专家评价</w:t>
      </w:r>
    </w:p>
    <w:p w14:paraId="5749B5B8" w14:textId="77777777" w:rsidR="000E6C13" w:rsidRPr="000E6C13" w:rsidRDefault="000E6C13" w:rsidP="000E6C13">
      <w:pPr>
        <w:spacing w:line="360" w:lineRule="auto"/>
        <w:ind w:firstLineChars="200" w:firstLine="480"/>
        <w:jc w:val="left"/>
        <w:rPr>
          <w:rFonts w:ascii="仿宋" w:eastAsia="仿宋" w:hAnsi="仿宋" w:cs="仿宋"/>
          <w:sz w:val="24"/>
          <w:szCs w:val="24"/>
        </w:rPr>
      </w:pPr>
      <w:r w:rsidRPr="000E6C13">
        <w:rPr>
          <w:rFonts w:ascii="仿宋" w:eastAsia="仿宋" w:hAnsi="仿宋" w:cs="仿宋" w:hint="eastAsia"/>
          <w:sz w:val="24"/>
          <w:szCs w:val="24"/>
        </w:rPr>
        <w:t>由校教务处组织专家对毕业论文（设计）环节指导教师教学质量进行评价。专家组可由校督导组、教学工作委员会成员以及校外专家等组成，力求评教结果客观、公正。</w:t>
      </w:r>
    </w:p>
    <w:p w14:paraId="41CD2AD6" w14:textId="77777777" w:rsidR="000E6C13" w:rsidRPr="000E6C13" w:rsidRDefault="000E6C13" w:rsidP="000E6C13">
      <w:pPr>
        <w:spacing w:line="360" w:lineRule="auto"/>
        <w:ind w:firstLineChars="200" w:firstLine="480"/>
        <w:jc w:val="left"/>
        <w:rPr>
          <w:rFonts w:ascii="仿宋" w:eastAsia="仿宋" w:hAnsi="仿宋" w:cs="仿宋"/>
          <w:sz w:val="24"/>
          <w:szCs w:val="24"/>
        </w:rPr>
      </w:pPr>
      <w:r w:rsidRPr="000E6C13">
        <w:rPr>
          <w:rFonts w:ascii="仿宋" w:eastAsia="仿宋" w:hAnsi="仿宋" w:cs="仿宋" w:hint="eastAsia"/>
          <w:sz w:val="24"/>
          <w:szCs w:val="24"/>
        </w:rPr>
        <w:t>2、部门评价</w:t>
      </w:r>
    </w:p>
    <w:p w14:paraId="76F12928" w14:textId="77777777" w:rsidR="000E6C13" w:rsidRPr="000E6C13" w:rsidRDefault="000E6C13" w:rsidP="000E6C13">
      <w:pPr>
        <w:spacing w:line="360" w:lineRule="auto"/>
        <w:ind w:firstLineChars="200" w:firstLine="480"/>
        <w:jc w:val="left"/>
        <w:rPr>
          <w:rFonts w:ascii="仿宋" w:eastAsia="仿宋" w:hAnsi="仿宋" w:cs="仿宋"/>
          <w:sz w:val="24"/>
          <w:szCs w:val="24"/>
        </w:rPr>
      </w:pPr>
      <w:r w:rsidRPr="000E6C13">
        <w:rPr>
          <w:rFonts w:ascii="仿宋" w:eastAsia="仿宋" w:hAnsi="仿宋" w:cs="仿宋" w:hint="eastAsia"/>
          <w:sz w:val="24"/>
          <w:szCs w:val="24"/>
        </w:rPr>
        <w:t>由各学院教学质量评价专家组负责。主要任务是定期、不定期地检查毕业论文（设计）环节指导教师的教学效果（如毕业环节教学大纲执行情况、指导内容和工作量、评阅情况等），积极引导教师重视毕业论文（设计）环节教学，不断提高毕业论文（设计）环节质量。学院可根据专业特点设计本学院毕业论文（设计）环节教学自评表格，进一步做好毕业论文（设计）环节教学质量监控工作。</w:t>
      </w:r>
    </w:p>
    <w:p w14:paraId="1CC4E66F" w14:textId="77777777" w:rsidR="000E6C13" w:rsidRPr="000E6C13" w:rsidRDefault="000E6C13" w:rsidP="000E6C13">
      <w:pPr>
        <w:spacing w:line="360" w:lineRule="auto"/>
        <w:ind w:firstLineChars="200" w:firstLine="482"/>
        <w:jc w:val="left"/>
        <w:rPr>
          <w:rFonts w:ascii="仿宋" w:eastAsia="仿宋" w:hAnsi="仿宋" w:cs="仿宋"/>
          <w:b/>
          <w:sz w:val="24"/>
          <w:szCs w:val="24"/>
        </w:rPr>
      </w:pPr>
      <w:r w:rsidRPr="000E6C13">
        <w:rPr>
          <w:rFonts w:ascii="仿宋" w:eastAsia="仿宋" w:hAnsi="仿宋" w:cs="仿宋" w:hint="eastAsia"/>
          <w:b/>
          <w:sz w:val="24"/>
          <w:szCs w:val="24"/>
        </w:rPr>
        <w:lastRenderedPageBreak/>
        <w:t>四、毕业论文（设计）环节评价等级划定</w:t>
      </w:r>
    </w:p>
    <w:p w14:paraId="48C8F063" w14:textId="77777777" w:rsidR="000E6C13" w:rsidRPr="000E6C13" w:rsidRDefault="000E6C13" w:rsidP="000E6C13">
      <w:pPr>
        <w:spacing w:line="360" w:lineRule="auto"/>
        <w:ind w:firstLineChars="200" w:firstLine="480"/>
        <w:jc w:val="left"/>
        <w:rPr>
          <w:rFonts w:ascii="仿宋" w:eastAsia="仿宋" w:hAnsi="仿宋" w:cs="仿宋"/>
          <w:sz w:val="24"/>
          <w:szCs w:val="24"/>
        </w:rPr>
      </w:pPr>
      <w:r w:rsidRPr="000E6C13">
        <w:rPr>
          <w:rFonts w:ascii="仿宋" w:eastAsia="仿宋" w:hAnsi="仿宋" w:cs="仿宋" w:hint="eastAsia"/>
          <w:sz w:val="24"/>
          <w:szCs w:val="24"/>
        </w:rPr>
        <w:t>根据评价总分，将毕业论文（设计）环节划分为A、B、C、D四个等级，分别表示优秀、良好、合格、不合格。A级≥90分；B级≥80分；C级≥60分；D级＜60分。为保证各学院的相对均衡，规定A</w:t>
      </w:r>
      <w:proofErr w:type="gramStart"/>
      <w:r w:rsidRPr="000E6C13">
        <w:rPr>
          <w:rFonts w:ascii="仿宋" w:eastAsia="仿宋" w:hAnsi="仿宋" w:cs="仿宋" w:hint="eastAsia"/>
          <w:sz w:val="24"/>
          <w:szCs w:val="24"/>
        </w:rPr>
        <w:t>级不大于</w:t>
      </w:r>
      <w:proofErr w:type="gramEnd"/>
      <w:r w:rsidRPr="000E6C13">
        <w:rPr>
          <w:rFonts w:ascii="仿宋" w:eastAsia="仿宋" w:hAnsi="仿宋" w:cs="仿宋" w:hint="eastAsia"/>
          <w:sz w:val="24"/>
          <w:szCs w:val="24"/>
        </w:rPr>
        <w:t>15%，B</w:t>
      </w:r>
      <w:proofErr w:type="gramStart"/>
      <w:r w:rsidRPr="000E6C13">
        <w:rPr>
          <w:rFonts w:ascii="仿宋" w:eastAsia="仿宋" w:hAnsi="仿宋" w:cs="仿宋" w:hint="eastAsia"/>
          <w:sz w:val="24"/>
          <w:szCs w:val="24"/>
        </w:rPr>
        <w:t>级不大于</w:t>
      </w:r>
      <w:proofErr w:type="gramEnd"/>
      <w:r w:rsidRPr="000E6C13">
        <w:rPr>
          <w:rFonts w:ascii="仿宋" w:eastAsia="仿宋" w:hAnsi="仿宋" w:cs="仿宋" w:hint="eastAsia"/>
          <w:sz w:val="24"/>
          <w:szCs w:val="24"/>
        </w:rPr>
        <w:t>50%（按各学院参评的总指导教师人数计）。</w:t>
      </w:r>
    </w:p>
    <w:p w14:paraId="5FBAEB6B" w14:textId="77777777" w:rsidR="000E6C13" w:rsidRPr="000E6C13" w:rsidRDefault="000E6C13" w:rsidP="000E6C13">
      <w:pPr>
        <w:spacing w:line="360" w:lineRule="auto"/>
        <w:ind w:firstLineChars="200" w:firstLine="482"/>
        <w:jc w:val="left"/>
        <w:rPr>
          <w:rFonts w:ascii="仿宋" w:eastAsia="仿宋" w:hAnsi="仿宋" w:cs="仿宋"/>
          <w:b/>
          <w:sz w:val="24"/>
          <w:szCs w:val="24"/>
        </w:rPr>
      </w:pPr>
      <w:r w:rsidRPr="000E6C13">
        <w:rPr>
          <w:rFonts w:ascii="仿宋" w:eastAsia="仿宋" w:hAnsi="仿宋" w:cs="仿宋" w:hint="eastAsia"/>
          <w:b/>
          <w:sz w:val="24"/>
          <w:szCs w:val="24"/>
        </w:rPr>
        <w:t>五、毕业论文（设计）环节评价范围</w:t>
      </w:r>
    </w:p>
    <w:p w14:paraId="20E63F77" w14:textId="77777777" w:rsidR="000E6C13" w:rsidRPr="000E6C13" w:rsidRDefault="000E6C13" w:rsidP="000E6C13">
      <w:pPr>
        <w:spacing w:line="360" w:lineRule="auto"/>
        <w:ind w:firstLineChars="200" w:firstLine="480"/>
        <w:jc w:val="left"/>
        <w:rPr>
          <w:rFonts w:ascii="仿宋" w:eastAsia="仿宋" w:hAnsi="仿宋" w:cs="仿宋"/>
          <w:sz w:val="24"/>
          <w:szCs w:val="24"/>
        </w:rPr>
      </w:pPr>
      <w:r w:rsidRPr="000E6C13">
        <w:rPr>
          <w:rFonts w:ascii="仿宋" w:eastAsia="仿宋" w:hAnsi="仿宋" w:cs="仿宋" w:hint="eastAsia"/>
          <w:sz w:val="24"/>
          <w:szCs w:val="24"/>
        </w:rPr>
        <w:t>各学院所有毕业论文（设计）指导教师（包括校内、外聘、专聘等）都须接受评价。</w:t>
      </w:r>
    </w:p>
    <w:p w14:paraId="3C1D78AB" w14:textId="77777777" w:rsidR="000E6C13" w:rsidRPr="000E6C13" w:rsidRDefault="000E6C13" w:rsidP="000E6C13">
      <w:pPr>
        <w:spacing w:line="360" w:lineRule="auto"/>
        <w:ind w:firstLineChars="200" w:firstLine="482"/>
        <w:jc w:val="left"/>
        <w:rPr>
          <w:rFonts w:ascii="仿宋" w:eastAsia="仿宋" w:hAnsi="仿宋" w:cs="仿宋"/>
          <w:b/>
          <w:sz w:val="24"/>
          <w:szCs w:val="24"/>
        </w:rPr>
      </w:pPr>
      <w:r w:rsidRPr="000E6C13">
        <w:rPr>
          <w:rFonts w:ascii="仿宋" w:eastAsia="仿宋" w:hAnsi="仿宋" w:cs="仿宋" w:hint="eastAsia"/>
          <w:b/>
          <w:sz w:val="24"/>
          <w:szCs w:val="24"/>
        </w:rPr>
        <w:t>六、毕业论文（设计）环节评价时间安排</w:t>
      </w:r>
    </w:p>
    <w:p w14:paraId="51AB1A0D" w14:textId="77777777" w:rsidR="000E6C13" w:rsidRPr="000E6C13" w:rsidRDefault="000E6C13" w:rsidP="000E6C13">
      <w:pPr>
        <w:spacing w:line="360" w:lineRule="auto"/>
        <w:ind w:firstLineChars="200" w:firstLine="480"/>
        <w:jc w:val="left"/>
        <w:rPr>
          <w:rFonts w:ascii="仿宋" w:eastAsia="仿宋" w:hAnsi="仿宋" w:cs="仿宋"/>
          <w:sz w:val="24"/>
          <w:szCs w:val="24"/>
        </w:rPr>
      </w:pPr>
      <w:r w:rsidRPr="000E6C13">
        <w:rPr>
          <w:rFonts w:ascii="仿宋" w:eastAsia="仿宋" w:hAnsi="仿宋" w:cs="仿宋" w:hint="eastAsia"/>
          <w:sz w:val="24"/>
          <w:szCs w:val="24"/>
        </w:rPr>
        <w:t>各学院必须在每年九月前完成毕业论文（设计）环节评价工作。</w:t>
      </w:r>
    </w:p>
    <w:p w14:paraId="2C134E13" w14:textId="77777777" w:rsidR="000E6C13" w:rsidRPr="000E6C13" w:rsidRDefault="000E6C13" w:rsidP="000E6C13">
      <w:pPr>
        <w:spacing w:line="360" w:lineRule="auto"/>
        <w:ind w:firstLineChars="200" w:firstLine="482"/>
        <w:jc w:val="left"/>
        <w:rPr>
          <w:rFonts w:ascii="仿宋" w:eastAsia="仿宋" w:hAnsi="仿宋" w:cs="仿宋"/>
          <w:b/>
          <w:sz w:val="24"/>
          <w:szCs w:val="24"/>
        </w:rPr>
      </w:pPr>
      <w:r w:rsidRPr="000E6C13">
        <w:rPr>
          <w:rFonts w:ascii="仿宋" w:eastAsia="仿宋" w:hAnsi="仿宋" w:cs="仿宋" w:hint="eastAsia"/>
          <w:b/>
          <w:sz w:val="24"/>
          <w:szCs w:val="24"/>
        </w:rPr>
        <w:t>七、附则</w:t>
      </w:r>
    </w:p>
    <w:p w14:paraId="7BA6F136" w14:textId="77777777" w:rsidR="00CF1B9A" w:rsidRDefault="000E6C13" w:rsidP="000E6C13">
      <w:pPr>
        <w:spacing w:line="360" w:lineRule="auto"/>
        <w:ind w:firstLineChars="200" w:firstLine="480"/>
        <w:jc w:val="left"/>
        <w:rPr>
          <w:rFonts w:ascii="仿宋" w:eastAsia="仿宋" w:hAnsi="仿宋" w:cs="仿宋"/>
          <w:sz w:val="24"/>
          <w:szCs w:val="24"/>
        </w:rPr>
      </w:pPr>
      <w:r w:rsidRPr="000E6C13">
        <w:rPr>
          <w:rFonts w:ascii="仿宋" w:eastAsia="仿宋" w:hAnsi="仿宋" w:cs="仿宋" w:hint="eastAsia"/>
          <w:sz w:val="24"/>
          <w:szCs w:val="24"/>
        </w:rPr>
        <w:t>本管理办法自发布之日起实施，由教务处负责解释。</w:t>
      </w:r>
    </w:p>
    <w:p w14:paraId="4E809B4E" w14:textId="77777777" w:rsidR="000E6C13" w:rsidRPr="000E6C13" w:rsidRDefault="00CF1B9A" w:rsidP="00CF1B9A">
      <w:pPr>
        <w:widowControl/>
        <w:jc w:val="left"/>
        <w:rPr>
          <w:rFonts w:ascii="仿宋" w:eastAsia="仿宋" w:hAnsi="仿宋" w:cs="仿宋"/>
          <w:sz w:val="24"/>
          <w:szCs w:val="24"/>
        </w:rPr>
      </w:pPr>
      <w:r>
        <w:rPr>
          <w:rFonts w:ascii="仿宋" w:eastAsia="仿宋" w:hAnsi="仿宋" w:cs="仿宋"/>
          <w:sz w:val="24"/>
          <w:szCs w:val="24"/>
        </w:rPr>
        <w:br w:type="page"/>
      </w:r>
    </w:p>
    <w:p w14:paraId="36D2CE63" w14:textId="77777777" w:rsidR="000E6C13" w:rsidRPr="00CF1B9A" w:rsidRDefault="000E6C13" w:rsidP="000F5170">
      <w:pPr>
        <w:pStyle w:val="af8"/>
        <w:spacing w:after="156"/>
      </w:pPr>
      <w:bookmarkStart w:id="52" w:name="_Toc338772973"/>
      <w:bookmarkStart w:id="53" w:name="_Toc338494311"/>
      <w:bookmarkStart w:id="54" w:name="_Toc16123"/>
      <w:bookmarkStart w:id="55" w:name="_Toc75158721"/>
      <w:r w:rsidRPr="000E6C13">
        <w:rPr>
          <w:rFonts w:hint="eastAsia"/>
        </w:rPr>
        <w:lastRenderedPageBreak/>
        <w:t>黄山学院教学检查工作规定</w:t>
      </w:r>
      <w:bookmarkEnd w:id="52"/>
      <w:bookmarkEnd w:id="53"/>
      <w:r w:rsidRPr="000E6C13">
        <w:rPr>
          <w:rFonts w:hint="eastAsia"/>
        </w:rPr>
        <w:t>（修订）</w:t>
      </w:r>
      <w:bookmarkEnd w:id="54"/>
      <w:bookmarkEnd w:id="55"/>
    </w:p>
    <w:p w14:paraId="504477A4" w14:textId="77777777" w:rsidR="000E6C13" w:rsidRPr="000E6C13" w:rsidRDefault="000E6C13" w:rsidP="000E6C13">
      <w:pPr>
        <w:numPr>
          <w:ilvl w:val="0"/>
          <w:numId w:val="28"/>
        </w:numPr>
        <w:spacing w:line="360" w:lineRule="auto"/>
        <w:ind w:firstLineChars="200" w:firstLine="482"/>
        <w:jc w:val="center"/>
        <w:rPr>
          <w:rFonts w:ascii="仿宋" w:eastAsia="仿宋" w:hAnsi="仿宋" w:cs="仿宋"/>
          <w:b/>
          <w:bCs/>
          <w:sz w:val="24"/>
          <w:szCs w:val="24"/>
        </w:rPr>
      </w:pPr>
      <w:r w:rsidRPr="000E6C13">
        <w:rPr>
          <w:rFonts w:ascii="仿宋" w:eastAsia="仿宋" w:hAnsi="仿宋" w:cs="仿宋" w:hint="eastAsia"/>
          <w:b/>
          <w:bCs/>
          <w:sz w:val="24"/>
          <w:szCs w:val="24"/>
        </w:rPr>
        <w:t xml:space="preserve"> 总则</w:t>
      </w:r>
    </w:p>
    <w:p w14:paraId="6DAEB9F3"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bCs/>
          <w:sz w:val="24"/>
          <w:szCs w:val="24"/>
        </w:rPr>
        <w:t>第一条</w:t>
      </w:r>
      <w:r w:rsidRPr="000E6C13">
        <w:rPr>
          <w:rFonts w:ascii="仿宋" w:eastAsia="仿宋" w:hAnsi="仿宋" w:cs="仿宋" w:hint="eastAsia"/>
          <w:sz w:val="24"/>
          <w:szCs w:val="24"/>
        </w:rPr>
        <w:t xml:space="preserve">  教学检查是全面深入了解教学情况，加强教学的组织与管理，完善教学质量监控体系，促进教风、学风建设和提高教育教学质量的一项重要措施，是教学质量监控与保障体系的重要环节。为全面贯彻《教育部关于进一步深化本科教学改革全面提高教学质量的若干意见》（</w:t>
      </w:r>
      <w:proofErr w:type="gramStart"/>
      <w:r w:rsidRPr="000E6C13">
        <w:rPr>
          <w:rFonts w:ascii="仿宋" w:eastAsia="仿宋" w:hAnsi="仿宋" w:cs="仿宋" w:hint="eastAsia"/>
          <w:sz w:val="24"/>
          <w:szCs w:val="24"/>
        </w:rPr>
        <w:t>教高〔2007〕</w:t>
      </w:r>
      <w:proofErr w:type="gramEnd"/>
      <w:r w:rsidRPr="000E6C13">
        <w:rPr>
          <w:rFonts w:ascii="仿宋" w:eastAsia="仿宋" w:hAnsi="仿宋" w:cs="仿宋" w:hint="eastAsia"/>
          <w:sz w:val="24"/>
          <w:szCs w:val="24"/>
        </w:rPr>
        <w:t>2号）、《黄山学院关于全面提高人才培养质量的实施意见》（校教（2012）29号）、《黄山学院教学质量监控体系及运行办法（试行）》）（</w:t>
      </w:r>
      <w:proofErr w:type="gramStart"/>
      <w:r w:rsidRPr="000E6C13">
        <w:rPr>
          <w:rFonts w:ascii="仿宋" w:eastAsia="仿宋" w:hAnsi="仿宋" w:cs="仿宋" w:hint="eastAsia"/>
          <w:sz w:val="24"/>
          <w:szCs w:val="24"/>
        </w:rPr>
        <w:t>校教〔2018〕</w:t>
      </w:r>
      <w:proofErr w:type="gramEnd"/>
      <w:r w:rsidRPr="000E6C13">
        <w:rPr>
          <w:rFonts w:ascii="仿宋" w:eastAsia="仿宋" w:hAnsi="仿宋" w:cs="仿宋" w:hint="eastAsia"/>
          <w:sz w:val="24"/>
          <w:szCs w:val="24"/>
        </w:rPr>
        <w:t>23号）和《黄山学院本科教学主要环节质量标准（修订）》（</w:t>
      </w:r>
      <w:proofErr w:type="gramStart"/>
      <w:r w:rsidRPr="000E6C13">
        <w:rPr>
          <w:rFonts w:ascii="仿宋" w:eastAsia="仿宋" w:hAnsi="仿宋" w:cs="仿宋" w:hint="eastAsia"/>
          <w:sz w:val="24"/>
          <w:szCs w:val="24"/>
        </w:rPr>
        <w:t>校教〔2018〕</w:t>
      </w:r>
      <w:proofErr w:type="gramEnd"/>
      <w:r w:rsidRPr="000E6C13">
        <w:rPr>
          <w:rFonts w:ascii="仿宋" w:eastAsia="仿宋" w:hAnsi="仿宋" w:cs="仿宋" w:hint="eastAsia"/>
          <w:sz w:val="24"/>
          <w:szCs w:val="24"/>
        </w:rPr>
        <w:t>24号）文件精神，</w:t>
      </w:r>
      <w:proofErr w:type="gramStart"/>
      <w:r w:rsidRPr="000E6C13">
        <w:rPr>
          <w:rFonts w:ascii="仿宋" w:eastAsia="仿宋" w:hAnsi="仿宋" w:cs="仿宋" w:hint="eastAsia"/>
          <w:sz w:val="24"/>
          <w:szCs w:val="24"/>
        </w:rPr>
        <w:t>特</w:t>
      </w:r>
      <w:proofErr w:type="gramEnd"/>
      <w:r w:rsidRPr="000E6C13">
        <w:rPr>
          <w:rFonts w:ascii="仿宋" w:eastAsia="仿宋" w:hAnsi="仿宋" w:cs="仿宋" w:hint="eastAsia"/>
          <w:sz w:val="24"/>
          <w:szCs w:val="24"/>
        </w:rPr>
        <w:t>修订本办法。</w:t>
      </w:r>
    </w:p>
    <w:p w14:paraId="63208447"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bCs/>
          <w:sz w:val="24"/>
          <w:szCs w:val="24"/>
        </w:rPr>
        <w:t>第二条</w:t>
      </w:r>
      <w:r w:rsidRPr="000E6C13">
        <w:rPr>
          <w:rFonts w:ascii="仿宋" w:eastAsia="仿宋" w:hAnsi="仿宋" w:cs="仿宋" w:hint="eastAsia"/>
          <w:sz w:val="24"/>
          <w:szCs w:val="24"/>
        </w:rPr>
        <w:t xml:space="preserve">  本办法适用于我校教学各环节及其相关方面的教学检查工作。</w:t>
      </w:r>
    </w:p>
    <w:p w14:paraId="717F924C" w14:textId="77777777" w:rsidR="000E6C13" w:rsidRPr="000E6C13" w:rsidRDefault="000E6C13" w:rsidP="000E6C13">
      <w:pPr>
        <w:numPr>
          <w:ilvl w:val="0"/>
          <w:numId w:val="28"/>
        </w:numPr>
        <w:spacing w:line="360" w:lineRule="auto"/>
        <w:ind w:firstLineChars="200" w:firstLine="482"/>
        <w:jc w:val="center"/>
        <w:rPr>
          <w:rFonts w:ascii="仿宋" w:eastAsia="仿宋" w:hAnsi="仿宋" w:cs="仿宋"/>
          <w:b/>
          <w:bCs/>
          <w:sz w:val="24"/>
          <w:szCs w:val="24"/>
        </w:rPr>
      </w:pPr>
      <w:r w:rsidRPr="000E6C13">
        <w:rPr>
          <w:rFonts w:ascii="仿宋" w:eastAsia="仿宋" w:hAnsi="仿宋" w:cs="仿宋" w:hint="eastAsia"/>
          <w:b/>
          <w:bCs/>
          <w:sz w:val="24"/>
          <w:szCs w:val="24"/>
        </w:rPr>
        <w:t xml:space="preserve"> 教学检查工作的组织</w:t>
      </w:r>
    </w:p>
    <w:p w14:paraId="461C6D23"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bCs/>
          <w:sz w:val="24"/>
          <w:szCs w:val="24"/>
        </w:rPr>
        <w:t>第三条</w:t>
      </w:r>
      <w:r w:rsidRPr="000E6C13">
        <w:rPr>
          <w:rFonts w:ascii="Calibri" w:eastAsia="仿宋" w:hAnsi="Calibri" w:cs="Calibri"/>
          <w:sz w:val="24"/>
          <w:szCs w:val="24"/>
        </w:rPr>
        <w:t> </w:t>
      </w:r>
      <w:r w:rsidRPr="000E6C13">
        <w:rPr>
          <w:rFonts w:ascii="仿宋" w:eastAsia="仿宋" w:hAnsi="仿宋" w:cs="仿宋" w:hint="eastAsia"/>
          <w:sz w:val="24"/>
          <w:szCs w:val="24"/>
        </w:rPr>
        <w:t>学院建立校院二级教学检查组织。</w:t>
      </w:r>
    </w:p>
    <w:p w14:paraId="4B93B78C"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1.学校教学检查工作小组。由分管教学校长任组长，成员由教务处、各学院负责人及教学督导组成员。其职责是：负责全校范围内的教学检查工作的组织、协调与信息反馈等工作。学校教学检查工作小组办公室设在教务处，办公室负责教学检查的组织工作。</w:t>
      </w:r>
    </w:p>
    <w:p w14:paraId="7CF55BE9"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2.各学院教学检查工作小组。由学院院长任组长，成员由分管教学院长、分管学生工作的领导、教研室主任（负责人）、实验实训中心主任（负责人）、学院教学督导组成员以及教学秘书组成。其职责是：根据学校教学检查工作的各项要求，检查本单位的教学各方面情况，保证本单位教学工作各环节的质量符合学校的总体要求。</w:t>
      </w:r>
    </w:p>
    <w:p w14:paraId="6BD3E29E" w14:textId="77777777" w:rsidR="000E6C13" w:rsidRPr="000E6C13" w:rsidRDefault="000E6C13" w:rsidP="000E6C13">
      <w:pPr>
        <w:spacing w:line="360" w:lineRule="auto"/>
        <w:jc w:val="center"/>
        <w:rPr>
          <w:rFonts w:ascii="仿宋" w:eastAsia="仿宋" w:hAnsi="仿宋" w:cs="仿宋"/>
          <w:b/>
          <w:bCs/>
          <w:sz w:val="24"/>
          <w:szCs w:val="24"/>
        </w:rPr>
      </w:pPr>
      <w:r w:rsidRPr="000E6C13">
        <w:rPr>
          <w:rFonts w:ascii="仿宋" w:eastAsia="仿宋" w:hAnsi="仿宋" w:cs="仿宋" w:hint="eastAsia"/>
          <w:b/>
          <w:bCs/>
          <w:sz w:val="24"/>
          <w:szCs w:val="24"/>
        </w:rPr>
        <w:t>第三章  教学检查的形式和内容</w:t>
      </w:r>
    </w:p>
    <w:p w14:paraId="3AA9B3AC"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bCs/>
          <w:sz w:val="24"/>
          <w:szCs w:val="24"/>
        </w:rPr>
        <w:t>第四条</w:t>
      </w:r>
      <w:r w:rsidRPr="000E6C13">
        <w:rPr>
          <w:rFonts w:ascii="仿宋" w:eastAsia="仿宋" w:hAnsi="仿宋" w:cs="仿宋" w:hint="eastAsia"/>
          <w:sz w:val="24"/>
          <w:szCs w:val="24"/>
        </w:rPr>
        <w:t xml:space="preserve">  学校教学检查分为日常教学检查、三期教学检查和专项教学检查三种形式。</w:t>
      </w:r>
    </w:p>
    <w:p w14:paraId="1B5E9318"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sz w:val="24"/>
          <w:szCs w:val="24"/>
        </w:rPr>
        <w:t xml:space="preserve">第五条 </w:t>
      </w:r>
      <w:r w:rsidRPr="000E6C13">
        <w:rPr>
          <w:rFonts w:ascii="仿宋" w:eastAsia="仿宋" w:hAnsi="仿宋" w:cs="仿宋" w:hint="eastAsia"/>
          <w:sz w:val="24"/>
          <w:szCs w:val="24"/>
        </w:rPr>
        <w:t xml:space="preserve"> 日常教学检查</w:t>
      </w:r>
    </w:p>
    <w:p w14:paraId="163DCFBF"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1.学校教务处工作人员、教学督导组成员和学院教学管理人员通过教学值勤、课堂巡查等方式，对学校教学管理、教学运行和教学保障等方面工作进行检查。其重点是通过对各教学环节常规工作检查，以达到稳定教学秩序，保证教学计划顺利贯彻的目的。教学值勤与课堂巡查由教务处负责组织，各二级学院与教务处</w:t>
      </w:r>
      <w:r w:rsidRPr="000E6C13">
        <w:rPr>
          <w:rFonts w:ascii="仿宋" w:eastAsia="仿宋" w:hAnsi="仿宋" w:cs="仿宋" w:hint="eastAsia"/>
          <w:sz w:val="24"/>
          <w:szCs w:val="24"/>
        </w:rPr>
        <w:lastRenderedPageBreak/>
        <w:t>共同负责实施。教学值勤与课堂巡查情况每周统计通报一次。</w:t>
      </w:r>
    </w:p>
    <w:p w14:paraId="5C578590"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2.日常教学检查的内容主要包括：教师上课情况基本情况、教师课堂讲授政治纪律遵守情况、学生听课情况、教学运行和教学秩序情况；实践教学情况的组织情况等。</w:t>
      </w:r>
    </w:p>
    <w:p w14:paraId="24ABC17A"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3.检查人员可根据需要在全校范围内抽查不同时段的上课情况，抽查课程应考虑覆盖面，既要有理论课程也要有实践课程，既要有低年级课程也要有高年级课程。检查人员可在</w:t>
      </w:r>
      <w:proofErr w:type="gramStart"/>
      <w:r w:rsidRPr="000E6C13">
        <w:rPr>
          <w:rFonts w:ascii="仿宋" w:eastAsia="仿宋" w:hAnsi="仿宋" w:cs="仿宋" w:hint="eastAsia"/>
          <w:sz w:val="24"/>
          <w:szCs w:val="24"/>
        </w:rPr>
        <w:t>课后对</w:t>
      </w:r>
      <w:proofErr w:type="gramEnd"/>
      <w:r w:rsidRPr="000E6C13">
        <w:rPr>
          <w:rFonts w:ascii="仿宋" w:eastAsia="仿宋" w:hAnsi="仿宋" w:cs="仿宋" w:hint="eastAsia"/>
          <w:sz w:val="24"/>
          <w:szCs w:val="24"/>
        </w:rPr>
        <w:t>课堂教学中存在的问题提出改进建议。</w:t>
      </w:r>
    </w:p>
    <w:p w14:paraId="6C2A28D4"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4.检查小组应如实反映教学检查情况，认真填写《黄山学院日常教学检查记录表》，送交教务处备案。对达到教学事故认定标准的情况，应及时报教务处做出处理。</w:t>
      </w:r>
    </w:p>
    <w:p w14:paraId="286D401B"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bCs/>
          <w:sz w:val="24"/>
          <w:szCs w:val="24"/>
        </w:rPr>
        <w:t>第六条</w:t>
      </w:r>
      <w:r w:rsidRPr="000E6C13">
        <w:rPr>
          <w:rFonts w:ascii="仿宋" w:eastAsia="仿宋" w:hAnsi="仿宋" w:cs="仿宋" w:hint="eastAsia"/>
          <w:sz w:val="24"/>
          <w:szCs w:val="24"/>
        </w:rPr>
        <w:t xml:space="preserve">  三期教学检查。</w:t>
      </w:r>
    </w:p>
    <w:p w14:paraId="024125A7"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1.期</w:t>
      </w:r>
      <w:proofErr w:type="gramStart"/>
      <w:r w:rsidRPr="000E6C13">
        <w:rPr>
          <w:rFonts w:ascii="仿宋" w:eastAsia="仿宋" w:hAnsi="仿宋" w:cs="仿宋" w:hint="eastAsia"/>
          <w:sz w:val="24"/>
          <w:szCs w:val="24"/>
        </w:rPr>
        <w:t>初教学</w:t>
      </w:r>
      <w:proofErr w:type="gramEnd"/>
      <w:r w:rsidRPr="000E6C13">
        <w:rPr>
          <w:rFonts w:ascii="仿宋" w:eastAsia="仿宋" w:hAnsi="仿宋" w:cs="仿宋" w:hint="eastAsia"/>
          <w:sz w:val="24"/>
          <w:szCs w:val="24"/>
        </w:rPr>
        <w:t>检查。每学期</w:t>
      </w:r>
      <w:proofErr w:type="gramStart"/>
      <w:r w:rsidRPr="000E6C13">
        <w:rPr>
          <w:rFonts w:ascii="仿宋" w:eastAsia="仿宋" w:hAnsi="仿宋" w:cs="仿宋" w:hint="eastAsia"/>
          <w:sz w:val="24"/>
          <w:szCs w:val="24"/>
        </w:rPr>
        <w:t>开学第前</w:t>
      </w:r>
      <w:proofErr w:type="gramEnd"/>
      <w:r w:rsidRPr="000E6C13">
        <w:rPr>
          <w:rFonts w:ascii="仿宋" w:eastAsia="仿宋" w:hAnsi="仿宋" w:cs="仿宋" w:hint="eastAsia"/>
          <w:sz w:val="24"/>
          <w:szCs w:val="24"/>
        </w:rPr>
        <w:t>1周至校历第2周，主要是检查教学准备工作，其目的是保证新学期迅速地建立起稳定的教学秩序。其主要内容有：</w:t>
      </w:r>
    </w:p>
    <w:p w14:paraId="184E22FB"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（1）教学运行：教师到位情况，学生到课情况；理论课表、实验课表的安排情况，重点检查教学场地、上课时间是否存在冲突；实习、实</w:t>
      </w:r>
      <w:proofErr w:type="gramStart"/>
      <w:r w:rsidRPr="000E6C13">
        <w:rPr>
          <w:rFonts w:ascii="仿宋" w:eastAsia="仿宋" w:hAnsi="仿宋" w:cs="仿宋" w:hint="eastAsia"/>
          <w:sz w:val="24"/>
          <w:szCs w:val="24"/>
        </w:rPr>
        <w:t>训预执行</w:t>
      </w:r>
      <w:proofErr w:type="gramEnd"/>
      <w:r w:rsidRPr="000E6C13">
        <w:rPr>
          <w:rFonts w:ascii="仿宋" w:eastAsia="仿宋" w:hAnsi="仿宋" w:cs="仿宋" w:hint="eastAsia"/>
          <w:sz w:val="24"/>
          <w:szCs w:val="24"/>
        </w:rPr>
        <w:t>安排情况；任课教师（尤其是新进教师、首开课教师、外聘教师）的备课情况，教学大纲、教案、多媒体课件、教学进度表等课程教学档案的准备情况等。</w:t>
      </w:r>
    </w:p>
    <w:p w14:paraId="08A0AA37"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（2）考试工作：上学期期末考试试卷的自查工作开展情况以及考试材料整理归档情况。</w:t>
      </w:r>
    </w:p>
    <w:p w14:paraId="16AEBED9"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（3）教研工作：各教研室工作计划、工作总结、会议及教研活动记录等相关活动材料。</w:t>
      </w:r>
    </w:p>
    <w:p w14:paraId="48DC4D85"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（4）教学保障：学生教材的发放与领取情况，教室（尤其是多媒体教室）、语音室、实验室、实训场地等教学设施及设备准备情况。</w:t>
      </w:r>
    </w:p>
    <w:p w14:paraId="4696B41E"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开学第一天，学校党政领导组成检查组对各二级学院开学</w:t>
      </w:r>
      <w:proofErr w:type="gramStart"/>
      <w:r w:rsidRPr="000E6C13">
        <w:rPr>
          <w:rFonts w:ascii="仿宋" w:eastAsia="仿宋" w:hAnsi="仿宋" w:cs="仿宋" w:hint="eastAsia"/>
          <w:sz w:val="24"/>
          <w:szCs w:val="24"/>
        </w:rPr>
        <w:t>初各项</w:t>
      </w:r>
      <w:proofErr w:type="gramEnd"/>
      <w:r w:rsidRPr="000E6C13">
        <w:rPr>
          <w:rFonts w:ascii="仿宋" w:eastAsia="仿宋" w:hAnsi="仿宋" w:cs="仿宋" w:hint="eastAsia"/>
          <w:sz w:val="24"/>
          <w:szCs w:val="24"/>
        </w:rPr>
        <w:t>教学工作的准备及实施情况进行检查；同时，对第一节课进行随堂听课。</w:t>
      </w:r>
    </w:p>
    <w:p w14:paraId="1E88C3B5"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2.期中教学检查。每学期校历第9周至第11周。主要是检查教学进展情况，其目的是掌握教学工作计划进展情况，根据检查结果肯定成绩，查摆问题，督促整改，促进教学持续改进。其主要内容有：</w:t>
      </w:r>
    </w:p>
    <w:p w14:paraId="7FC8C44D"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（1）教学运行：本学期课表的运行情况，实习、实训工作的组织、实施、</w:t>
      </w:r>
      <w:r w:rsidRPr="000E6C13">
        <w:rPr>
          <w:rFonts w:ascii="仿宋" w:eastAsia="仿宋" w:hAnsi="仿宋" w:cs="仿宋" w:hint="eastAsia"/>
          <w:sz w:val="24"/>
          <w:szCs w:val="24"/>
        </w:rPr>
        <w:lastRenderedPageBreak/>
        <w:t>管理情况，各类理论与实践课程的教学情况（包括任课教师的课前准备、课堂教学内容、教学方法与手段、课堂纪律、教学效果、作业批改与辅导、实验报告等）。</w:t>
      </w:r>
    </w:p>
    <w:p w14:paraId="541FBE19"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（2）考试工作：期中考试等相关工作的安排与落实情况。</w:t>
      </w:r>
    </w:p>
    <w:p w14:paraId="60CCB64C"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（3）教研工作：对照期</w:t>
      </w:r>
      <w:proofErr w:type="gramStart"/>
      <w:r w:rsidRPr="000E6C13">
        <w:rPr>
          <w:rFonts w:ascii="仿宋" w:eastAsia="仿宋" w:hAnsi="仿宋" w:cs="仿宋" w:hint="eastAsia"/>
          <w:sz w:val="24"/>
          <w:szCs w:val="24"/>
        </w:rPr>
        <w:t>初工作</w:t>
      </w:r>
      <w:proofErr w:type="gramEnd"/>
      <w:r w:rsidRPr="000E6C13">
        <w:rPr>
          <w:rFonts w:ascii="仿宋" w:eastAsia="仿宋" w:hAnsi="仿宋" w:cs="仿宋" w:hint="eastAsia"/>
          <w:sz w:val="24"/>
          <w:szCs w:val="24"/>
        </w:rPr>
        <w:t>计划，检查各学院（教研室）活动开展情况及成效。</w:t>
      </w:r>
    </w:p>
    <w:p w14:paraId="287A6D0F"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（4）教学保障：学院教风、学风自查情况；实验室、实训场地等教学设施及教学设备运行情况；通过教师座谈会和学生代表座谈会等多种方式开展师生评管、评教、</w:t>
      </w:r>
      <w:proofErr w:type="gramStart"/>
      <w:r w:rsidRPr="000E6C13">
        <w:rPr>
          <w:rFonts w:ascii="仿宋" w:eastAsia="仿宋" w:hAnsi="仿宋" w:cs="仿宋" w:hint="eastAsia"/>
          <w:sz w:val="24"/>
          <w:szCs w:val="24"/>
        </w:rPr>
        <w:t>评学等</w:t>
      </w:r>
      <w:proofErr w:type="gramEnd"/>
      <w:r w:rsidRPr="000E6C13">
        <w:rPr>
          <w:rFonts w:ascii="仿宋" w:eastAsia="仿宋" w:hAnsi="仿宋" w:cs="仿宋" w:hint="eastAsia"/>
          <w:sz w:val="24"/>
          <w:szCs w:val="24"/>
        </w:rPr>
        <w:t>工作。</w:t>
      </w:r>
    </w:p>
    <w:p w14:paraId="7BB69E0E"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3.期末教学检查。每学期校历倒数后3周。主要是检查教学效果，其目的是根据教学工作任务完成情况，检查一学期教学工作是否达到预期效果，并对下学期教学工作提出改进措施。</w:t>
      </w:r>
    </w:p>
    <w:p w14:paraId="27DA7579"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（1）教学运行：下学期理论教学、实践教学任务（尤其是跨学院教学任务）的落实情况，教师调（停）课情况等。</w:t>
      </w:r>
    </w:p>
    <w:p w14:paraId="02D97C80"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（2）考试工作：期末考试各项工作的安排与落实情况。</w:t>
      </w:r>
    </w:p>
    <w:p w14:paraId="6C89F04C"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（3）教研工作：依据期</w:t>
      </w:r>
      <w:proofErr w:type="gramStart"/>
      <w:r w:rsidRPr="000E6C13">
        <w:rPr>
          <w:rFonts w:ascii="仿宋" w:eastAsia="仿宋" w:hAnsi="仿宋" w:cs="仿宋" w:hint="eastAsia"/>
          <w:sz w:val="24"/>
          <w:szCs w:val="24"/>
        </w:rPr>
        <w:t>初工作</w:t>
      </w:r>
      <w:proofErr w:type="gramEnd"/>
      <w:r w:rsidRPr="000E6C13">
        <w:rPr>
          <w:rFonts w:ascii="仿宋" w:eastAsia="仿宋" w:hAnsi="仿宋" w:cs="仿宋" w:hint="eastAsia"/>
          <w:sz w:val="24"/>
          <w:szCs w:val="24"/>
        </w:rPr>
        <w:t>计划，检查各项活动的开展情况及成效，包括组织召开课程、专业建设研讨会情况，教师参加各类教学研讨会和教师个人获奖情况，教师利用学校网络教学平台授课情况，青年教师导师制落实情况等。</w:t>
      </w:r>
    </w:p>
    <w:p w14:paraId="02D47D7D"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（4）教学保障：学院内部教学质量保障体系运行情况总结,包括学院督导组、学院领导听课情况，教风、学风督查情况，试卷、毕业设计（论文）、教学档案等自查情况，学生评教情况等。</w:t>
      </w:r>
    </w:p>
    <w:p w14:paraId="2CDEE1C7"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bCs/>
          <w:sz w:val="24"/>
          <w:szCs w:val="24"/>
        </w:rPr>
        <w:t>第七条</w:t>
      </w:r>
      <w:r w:rsidRPr="000E6C13">
        <w:rPr>
          <w:rFonts w:ascii="仿宋" w:eastAsia="仿宋" w:hAnsi="仿宋" w:cs="仿宋" w:hint="eastAsia"/>
          <w:sz w:val="24"/>
          <w:szCs w:val="24"/>
        </w:rPr>
        <w:t xml:space="preserve">  专项教学检查。针对各教学环节的整个过程或教学过程的不同阶段（教学准备、教学运行、教学考核、教学管理等）开展单项或综合性的教学检查活动，既包括教案检查、课件检查、试卷检查、毕业设计（论文）检查、说课听课评课活动、调（停）</w:t>
      </w:r>
      <w:proofErr w:type="gramStart"/>
      <w:r w:rsidRPr="000E6C13">
        <w:rPr>
          <w:rFonts w:ascii="仿宋" w:eastAsia="仿宋" w:hAnsi="仿宋" w:cs="仿宋" w:hint="eastAsia"/>
          <w:sz w:val="24"/>
          <w:szCs w:val="24"/>
        </w:rPr>
        <w:t>课检查</w:t>
      </w:r>
      <w:proofErr w:type="gramEnd"/>
      <w:r w:rsidRPr="000E6C13">
        <w:rPr>
          <w:rFonts w:ascii="仿宋" w:eastAsia="仿宋" w:hAnsi="仿宋" w:cs="仿宋" w:hint="eastAsia"/>
          <w:sz w:val="24"/>
          <w:szCs w:val="24"/>
        </w:rPr>
        <w:t>等单项检查，也包括教学档案检查、实验教学检查、实习实</w:t>
      </w:r>
      <w:proofErr w:type="gramStart"/>
      <w:r w:rsidRPr="000E6C13">
        <w:rPr>
          <w:rFonts w:ascii="仿宋" w:eastAsia="仿宋" w:hAnsi="仿宋" w:cs="仿宋" w:hint="eastAsia"/>
          <w:sz w:val="24"/>
          <w:szCs w:val="24"/>
        </w:rPr>
        <w:t>训教学</w:t>
      </w:r>
      <w:proofErr w:type="gramEnd"/>
      <w:r w:rsidRPr="000E6C13">
        <w:rPr>
          <w:rFonts w:ascii="仿宋" w:eastAsia="仿宋" w:hAnsi="仿宋" w:cs="仿宋" w:hint="eastAsia"/>
          <w:sz w:val="24"/>
          <w:szCs w:val="24"/>
        </w:rPr>
        <w:t>检查等综合性检查；由学校管理部门和各二级学院根据教学管理工作的实际需要组织开展。</w:t>
      </w:r>
    </w:p>
    <w:p w14:paraId="7D886011" w14:textId="77777777" w:rsidR="000E6C13" w:rsidRPr="000E6C13" w:rsidRDefault="000E6C13" w:rsidP="000E6C13">
      <w:pPr>
        <w:spacing w:line="360" w:lineRule="auto"/>
        <w:jc w:val="center"/>
        <w:rPr>
          <w:rFonts w:ascii="仿宋" w:eastAsia="仿宋" w:hAnsi="仿宋" w:cs="仿宋"/>
          <w:b/>
          <w:bCs/>
          <w:sz w:val="24"/>
          <w:szCs w:val="24"/>
        </w:rPr>
      </w:pPr>
      <w:r w:rsidRPr="000E6C13">
        <w:rPr>
          <w:rFonts w:ascii="仿宋" w:eastAsia="仿宋" w:hAnsi="仿宋" w:cs="仿宋" w:hint="eastAsia"/>
          <w:b/>
          <w:bCs/>
          <w:sz w:val="24"/>
          <w:szCs w:val="24"/>
        </w:rPr>
        <w:t>第四章  教学检查情况处理</w:t>
      </w:r>
    </w:p>
    <w:p w14:paraId="73DA55AC"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bCs/>
          <w:sz w:val="24"/>
          <w:szCs w:val="24"/>
        </w:rPr>
        <w:t>第八条</w:t>
      </w:r>
      <w:r w:rsidRPr="000E6C13">
        <w:rPr>
          <w:rFonts w:ascii="仿宋" w:eastAsia="仿宋" w:hAnsi="仿宋" w:cs="仿宋" w:hint="eastAsia"/>
          <w:sz w:val="24"/>
          <w:szCs w:val="24"/>
        </w:rPr>
        <w:t xml:space="preserve"> 教学检查（日常检查除外）结束后，学院应按要求及时撰写总结报告，检查报告的内容应包括教学检查的内容、形式、存在的问题及处理意见和建</w:t>
      </w:r>
      <w:r w:rsidRPr="000E6C13">
        <w:rPr>
          <w:rFonts w:ascii="仿宋" w:eastAsia="仿宋" w:hAnsi="仿宋" w:cs="仿宋" w:hint="eastAsia"/>
          <w:sz w:val="24"/>
          <w:szCs w:val="24"/>
        </w:rPr>
        <w:lastRenderedPageBreak/>
        <w:t>议等。</w:t>
      </w:r>
    </w:p>
    <w:p w14:paraId="1A159E19"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bCs/>
          <w:sz w:val="24"/>
          <w:szCs w:val="24"/>
        </w:rPr>
        <w:t>第九条</w:t>
      </w:r>
      <w:r w:rsidRPr="000E6C13">
        <w:rPr>
          <w:rFonts w:ascii="Calibri" w:eastAsia="仿宋" w:hAnsi="Calibri" w:cs="Calibri"/>
          <w:sz w:val="24"/>
          <w:szCs w:val="24"/>
        </w:rPr>
        <w:t> </w:t>
      </w:r>
      <w:r w:rsidRPr="000E6C13">
        <w:rPr>
          <w:rFonts w:ascii="仿宋" w:eastAsia="仿宋" w:hAnsi="仿宋" w:cs="仿宋" w:hint="eastAsia"/>
          <w:sz w:val="24"/>
          <w:szCs w:val="24"/>
        </w:rPr>
        <w:t>对每次教学检查中发现并经核实的问题及相关信息要及时反馈给有关单位、部门或当事人，做到责任到人。对教学检查中发现的问题应及时提出处理意见和措施，以查促改，以查促建，</w:t>
      </w:r>
      <w:proofErr w:type="gramStart"/>
      <w:r w:rsidRPr="000E6C13">
        <w:rPr>
          <w:rFonts w:ascii="仿宋" w:eastAsia="仿宋" w:hAnsi="仿宋" w:cs="仿宋" w:hint="eastAsia"/>
          <w:sz w:val="24"/>
          <w:szCs w:val="24"/>
        </w:rPr>
        <w:t>查建结合</w:t>
      </w:r>
      <w:proofErr w:type="gramEnd"/>
      <w:r w:rsidRPr="000E6C13">
        <w:rPr>
          <w:rFonts w:ascii="仿宋" w:eastAsia="仿宋" w:hAnsi="仿宋" w:cs="仿宋" w:hint="eastAsia"/>
          <w:sz w:val="24"/>
          <w:szCs w:val="24"/>
        </w:rPr>
        <w:t>，重在建设。</w:t>
      </w:r>
    </w:p>
    <w:p w14:paraId="4A5EED3D"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bCs/>
          <w:sz w:val="24"/>
          <w:szCs w:val="24"/>
        </w:rPr>
        <w:t>第十条</w:t>
      </w:r>
      <w:r w:rsidRPr="000E6C13">
        <w:rPr>
          <w:rFonts w:ascii="Calibri" w:eastAsia="仿宋" w:hAnsi="Calibri" w:cs="Calibri"/>
          <w:sz w:val="24"/>
          <w:szCs w:val="24"/>
        </w:rPr>
        <w:t> </w:t>
      </w:r>
      <w:r w:rsidRPr="000E6C13">
        <w:rPr>
          <w:rFonts w:ascii="仿宋" w:eastAsia="仿宋" w:hAnsi="仿宋" w:cs="仿宋" w:hint="eastAsia"/>
          <w:sz w:val="24"/>
          <w:szCs w:val="24"/>
        </w:rPr>
        <w:t>教学检查各种资料是学院教学工作开展情况、教学质量优劣的具体反映。各部门应重视利用教学检查结果，认真做好分析工作，提高教学管理水平，提高教学质量。</w:t>
      </w:r>
    </w:p>
    <w:p w14:paraId="36C013EE"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bCs/>
          <w:sz w:val="24"/>
          <w:szCs w:val="24"/>
        </w:rPr>
        <w:t>第十一条</w:t>
      </w:r>
      <w:r w:rsidRPr="000E6C13">
        <w:rPr>
          <w:rFonts w:ascii="Calibri" w:eastAsia="仿宋" w:hAnsi="Calibri" w:cs="Calibri"/>
          <w:sz w:val="24"/>
          <w:szCs w:val="24"/>
        </w:rPr>
        <w:t> </w:t>
      </w:r>
      <w:r w:rsidRPr="000E6C13">
        <w:rPr>
          <w:rFonts w:ascii="仿宋" w:eastAsia="仿宋" w:hAnsi="仿宋" w:cs="仿宋" w:hint="eastAsia"/>
          <w:sz w:val="24"/>
          <w:szCs w:val="24"/>
        </w:rPr>
        <w:t>教学检查有关重要资料，按教学档案管理细则规定，纳入教学档案管理范围，作为办学水平评估，考核各学院工作，考核教师工作以及职务评审的重要依据。</w:t>
      </w:r>
    </w:p>
    <w:p w14:paraId="01C951FA" w14:textId="77777777" w:rsidR="000E6C13" w:rsidRPr="000E6C13" w:rsidRDefault="000E6C13" w:rsidP="000E6C13">
      <w:pPr>
        <w:spacing w:line="360" w:lineRule="auto"/>
        <w:jc w:val="center"/>
        <w:rPr>
          <w:rFonts w:ascii="仿宋" w:eastAsia="仿宋" w:hAnsi="仿宋" w:cs="仿宋"/>
          <w:b/>
          <w:bCs/>
          <w:sz w:val="24"/>
          <w:szCs w:val="24"/>
        </w:rPr>
      </w:pPr>
      <w:r w:rsidRPr="000E6C13">
        <w:rPr>
          <w:rFonts w:ascii="仿宋" w:eastAsia="仿宋" w:hAnsi="仿宋" w:cs="仿宋" w:hint="eastAsia"/>
          <w:b/>
          <w:bCs/>
          <w:sz w:val="24"/>
          <w:szCs w:val="24"/>
        </w:rPr>
        <w:t>第五章  附则</w:t>
      </w:r>
    </w:p>
    <w:p w14:paraId="235AA65C"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bCs/>
          <w:sz w:val="24"/>
          <w:szCs w:val="24"/>
        </w:rPr>
        <w:t>第十二条</w:t>
      </w:r>
      <w:r w:rsidRPr="000E6C13">
        <w:rPr>
          <w:rFonts w:ascii="仿宋" w:eastAsia="仿宋" w:hAnsi="仿宋" w:cs="仿宋" w:hint="eastAsia"/>
          <w:sz w:val="24"/>
          <w:szCs w:val="24"/>
        </w:rPr>
        <w:t xml:space="preserve">  本规定由教务处负责解释。</w:t>
      </w:r>
    </w:p>
    <w:p w14:paraId="67ACD649" w14:textId="77777777" w:rsidR="000E6C13" w:rsidRDefault="000E6C13" w:rsidP="00454D73">
      <w:pPr>
        <w:spacing w:line="360" w:lineRule="auto"/>
        <w:ind w:firstLineChars="200" w:firstLine="482"/>
        <w:rPr>
          <w:rFonts w:ascii="仿宋" w:eastAsia="仿宋" w:hAnsi="仿宋" w:cs="仿宋"/>
          <w:sz w:val="24"/>
          <w:szCs w:val="24"/>
        </w:rPr>
      </w:pPr>
      <w:r w:rsidRPr="000E6C13">
        <w:rPr>
          <w:rFonts w:ascii="仿宋" w:eastAsia="仿宋" w:hAnsi="仿宋" w:cs="仿宋" w:hint="eastAsia"/>
          <w:b/>
          <w:bCs/>
          <w:sz w:val="24"/>
          <w:szCs w:val="24"/>
        </w:rPr>
        <w:t>第十三条</w:t>
      </w:r>
      <w:r w:rsidRPr="000E6C13">
        <w:rPr>
          <w:rFonts w:ascii="仿宋" w:eastAsia="仿宋" w:hAnsi="仿宋" w:cs="仿宋" w:hint="eastAsia"/>
          <w:sz w:val="24"/>
          <w:szCs w:val="24"/>
        </w:rPr>
        <w:t xml:space="preserve">  本规定自发布之日起执行，原《黄山学院教学检查工作规定》（(</w:t>
      </w:r>
      <w:proofErr w:type="gramStart"/>
      <w:r w:rsidRPr="000E6C13">
        <w:rPr>
          <w:rFonts w:ascii="仿宋" w:eastAsia="仿宋" w:hAnsi="仿宋" w:cs="仿宋" w:hint="eastAsia"/>
          <w:sz w:val="24"/>
          <w:szCs w:val="24"/>
        </w:rPr>
        <w:t>校教〔2007〕</w:t>
      </w:r>
      <w:proofErr w:type="gramEnd"/>
      <w:r w:rsidRPr="000E6C13">
        <w:rPr>
          <w:rFonts w:ascii="仿宋" w:eastAsia="仿宋" w:hAnsi="仿宋" w:cs="仿宋" w:hint="eastAsia"/>
          <w:sz w:val="24"/>
          <w:szCs w:val="24"/>
        </w:rPr>
        <w:t>55号）同时废止。</w:t>
      </w:r>
    </w:p>
    <w:p w14:paraId="6CA5AE92" w14:textId="77777777" w:rsidR="00454D73" w:rsidRPr="00454D73" w:rsidRDefault="00454D73" w:rsidP="00454D73">
      <w:pPr>
        <w:widowControl/>
        <w:jc w:val="left"/>
        <w:rPr>
          <w:rFonts w:ascii="仿宋" w:eastAsia="仿宋" w:hAnsi="仿宋" w:cs="仿宋"/>
          <w:sz w:val="24"/>
          <w:szCs w:val="24"/>
        </w:rPr>
      </w:pPr>
      <w:r>
        <w:rPr>
          <w:rFonts w:ascii="仿宋" w:eastAsia="仿宋" w:hAnsi="仿宋" w:cs="仿宋"/>
          <w:sz w:val="24"/>
          <w:szCs w:val="24"/>
        </w:rPr>
        <w:br w:type="page"/>
      </w:r>
    </w:p>
    <w:p w14:paraId="2B270124" w14:textId="77777777" w:rsidR="000E6C13" w:rsidRPr="000E6C13" w:rsidRDefault="000E6C13" w:rsidP="000F5170">
      <w:pPr>
        <w:pStyle w:val="af8"/>
        <w:spacing w:after="156"/>
        <w:rPr>
          <w:szCs w:val="21"/>
        </w:rPr>
      </w:pPr>
      <w:bookmarkStart w:id="56" w:name="_Toc338772974"/>
      <w:bookmarkStart w:id="57" w:name="_Toc336160368"/>
      <w:bookmarkStart w:id="58" w:name="_Toc338494312"/>
      <w:bookmarkStart w:id="59" w:name="_Toc23080"/>
      <w:bookmarkStart w:id="60" w:name="_Toc75158722"/>
      <w:r w:rsidRPr="000E6C13">
        <w:rPr>
          <w:rFonts w:hint="eastAsia"/>
        </w:rPr>
        <w:lastRenderedPageBreak/>
        <w:t>黄山学院教学督导组工作职责</w:t>
      </w:r>
      <w:bookmarkEnd w:id="56"/>
      <w:bookmarkEnd w:id="57"/>
      <w:bookmarkEnd w:id="58"/>
      <w:bookmarkEnd w:id="59"/>
      <w:bookmarkEnd w:id="60"/>
    </w:p>
    <w:p w14:paraId="12637D59" w14:textId="77777777" w:rsidR="000E6C13" w:rsidRPr="000E6C13" w:rsidRDefault="000E6C13" w:rsidP="000E6C13">
      <w:pPr>
        <w:spacing w:line="360" w:lineRule="auto"/>
        <w:ind w:firstLineChars="240" w:firstLine="576"/>
        <w:rPr>
          <w:rFonts w:ascii="仿宋" w:eastAsia="仿宋" w:hAnsi="仿宋" w:cs="仿宋"/>
          <w:sz w:val="24"/>
          <w:szCs w:val="24"/>
        </w:rPr>
      </w:pPr>
      <w:r w:rsidRPr="000E6C13">
        <w:rPr>
          <w:rFonts w:ascii="仿宋" w:eastAsia="仿宋" w:hAnsi="仿宋" w:cs="仿宋" w:hint="eastAsia"/>
          <w:sz w:val="24"/>
          <w:szCs w:val="24"/>
        </w:rPr>
        <w:t>为了明确督导组的工作任务，做好教学督导工作，根据《黄山学院教学督导工作办法（试行）》，结合</w:t>
      </w:r>
      <w:proofErr w:type="gramStart"/>
      <w:r w:rsidRPr="000E6C13">
        <w:rPr>
          <w:rFonts w:ascii="仿宋" w:eastAsia="仿宋" w:hAnsi="仿宋" w:cs="仿宋" w:hint="eastAsia"/>
          <w:sz w:val="24"/>
          <w:szCs w:val="24"/>
        </w:rPr>
        <w:t>迎评促建</w:t>
      </w:r>
      <w:proofErr w:type="gramEnd"/>
      <w:r w:rsidRPr="000E6C13">
        <w:rPr>
          <w:rFonts w:ascii="仿宋" w:eastAsia="仿宋" w:hAnsi="仿宋" w:cs="仿宋" w:hint="eastAsia"/>
          <w:sz w:val="24"/>
          <w:szCs w:val="24"/>
        </w:rPr>
        <w:t>、提高教学质量的实际，特制定如下工作职责：</w:t>
      </w:r>
    </w:p>
    <w:p w14:paraId="0DCC8CD0" w14:textId="77777777" w:rsidR="000E6C13" w:rsidRPr="000E6C13" w:rsidRDefault="000E6C13" w:rsidP="000E6C13">
      <w:pPr>
        <w:spacing w:line="360" w:lineRule="auto"/>
        <w:ind w:firstLineChars="240" w:firstLine="578"/>
        <w:rPr>
          <w:rFonts w:ascii="仿宋" w:eastAsia="仿宋" w:hAnsi="仿宋" w:cs="仿宋"/>
          <w:b/>
          <w:sz w:val="24"/>
          <w:szCs w:val="24"/>
        </w:rPr>
      </w:pPr>
      <w:r w:rsidRPr="000E6C13">
        <w:rPr>
          <w:rFonts w:ascii="Calibri" w:eastAsia="仿宋" w:hAnsi="Calibri" w:cs="Calibri"/>
          <w:b/>
          <w:sz w:val="24"/>
          <w:szCs w:val="24"/>
        </w:rPr>
        <w:t> </w:t>
      </w:r>
      <w:r w:rsidRPr="000E6C13">
        <w:rPr>
          <w:rFonts w:ascii="仿宋" w:eastAsia="仿宋" w:hAnsi="仿宋" w:cs="仿宋" w:hint="eastAsia"/>
          <w:b/>
          <w:sz w:val="24"/>
          <w:szCs w:val="24"/>
        </w:rPr>
        <w:t>一、协助教学管理部门做好教学质量监控评价督促检查工作，当好参谋和助手，促进我校教学质量稳步提升。</w:t>
      </w:r>
    </w:p>
    <w:p w14:paraId="7B42B3FE" w14:textId="77777777" w:rsidR="000E6C13" w:rsidRPr="000E6C13" w:rsidRDefault="000E6C13" w:rsidP="000E6C13">
      <w:pPr>
        <w:spacing w:line="360" w:lineRule="auto"/>
        <w:ind w:firstLineChars="240" w:firstLine="578"/>
        <w:rPr>
          <w:rFonts w:ascii="仿宋" w:eastAsia="仿宋" w:hAnsi="仿宋" w:cs="仿宋"/>
          <w:b/>
          <w:sz w:val="24"/>
          <w:szCs w:val="24"/>
        </w:rPr>
      </w:pPr>
      <w:r w:rsidRPr="000E6C13">
        <w:rPr>
          <w:rFonts w:ascii="Calibri" w:eastAsia="仿宋" w:hAnsi="Calibri" w:cs="Calibri"/>
          <w:b/>
          <w:sz w:val="24"/>
          <w:szCs w:val="24"/>
        </w:rPr>
        <w:t> </w:t>
      </w:r>
      <w:r w:rsidRPr="000E6C13">
        <w:rPr>
          <w:rFonts w:ascii="仿宋" w:eastAsia="仿宋" w:hAnsi="仿宋" w:cs="仿宋" w:hint="eastAsia"/>
          <w:b/>
          <w:sz w:val="24"/>
          <w:szCs w:val="24"/>
        </w:rPr>
        <w:t>二、建立健全教学督导工作的规章制度，加强教学督导工作的机制建设，使教学督导的各项工作都有章可循，增强计划性，及时总结工作的经验，不断提高教学督导工作的水平和质量。</w:t>
      </w:r>
    </w:p>
    <w:p w14:paraId="49000C76" w14:textId="77777777" w:rsidR="000E6C13" w:rsidRPr="000E6C13" w:rsidRDefault="000E6C13" w:rsidP="000E6C13">
      <w:pPr>
        <w:spacing w:line="360" w:lineRule="auto"/>
        <w:ind w:firstLineChars="240" w:firstLine="578"/>
        <w:rPr>
          <w:rFonts w:ascii="仿宋" w:eastAsia="仿宋" w:hAnsi="仿宋" w:cs="仿宋"/>
          <w:sz w:val="24"/>
          <w:szCs w:val="24"/>
        </w:rPr>
      </w:pPr>
      <w:r w:rsidRPr="000E6C13">
        <w:rPr>
          <w:rFonts w:ascii="Calibri" w:eastAsia="仿宋" w:hAnsi="Calibri" w:cs="Calibri"/>
          <w:b/>
          <w:sz w:val="24"/>
          <w:szCs w:val="24"/>
        </w:rPr>
        <w:t> </w:t>
      </w:r>
      <w:r w:rsidRPr="000E6C13">
        <w:rPr>
          <w:rFonts w:ascii="仿宋" w:eastAsia="仿宋" w:hAnsi="仿宋" w:cs="仿宋" w:hint="eastAsia"/>
          <w:b/>
          <w:sz w:val="24"/>
          <w:szCs w:val="24"/>
        </w:rPr>
        <w:t>三、做好听课评课工作。督导组要始终把督导课堂教学作为一项重要工作抓紧抓好。</w:t>
      </w:r>
      <w:r w:rsidRPr="000E6C13">
        <w:rPr>
          <w:rFonts w:ascii="仿宋" w:eastAsia="仿宋" w:hAnsi="仿宋" w:cs="仿宋" w:hint="eastAsia"/>
          <w:sz w:val="24"/>
          <w:szCs w:val="24"/>
        </w:rPr>
        <w:t>听课评课，是课堂教学督导的主要工作方式，督导委要把听课评课放在中心工作的位置上。主要听好以下课程：</w:t>
      </w:r>
    </w:p>
    <w:p w14:paraId="21EAE801" w14:textId="77777777" w:rsidR="000E6C13" w:rsidRPr="000E6C13" w:rsidRDefault="000E6C13" w:rsidP="000E6C13">
      <w:pPr>
        <w:spacing w:line="360" w:lineRule="auto"/>
        <w:ind w:firstLineChars="240" w:firstLine="576"/>
        <w:rPr>
          <w:rFonts w:ascii="仿宋" w:eastAsia="仿宋" w:hAnsi="仿宋" w:cs="仿宋"/>
          <w:sz w:val="24"/>
          <w:szCs w:val="24"/>
        </w:rPr>
      </w:pPr>
      <w:r w:rsidRPr="000E6C13">
        <w:rPr>
          <w:rFonts w:ascii="仿宋" w:eastAsia="仿宋" w:hAnsi="仿宋" w:cs="仿宋" w:hint="eastAsia"/>
          <w:sz w:val="24"/>
          <w:szCs w:val="24"/>
        </w:rPr>
        <w:t>（一）听新进（调）</w:t>
      </w:r>
      <w:proofErr w:type="gramStart"/>
      <w:r w:rsidRPr="000E6C13">
        <w:rPr>
          <w:rFonts w:ascii="仿宋" w:eastAsia="仿宋" w:hAnsi="仿宋" w:cs="仿宋" w:hint="eastAsia"/>
          <w:sz w:val="24"/>
          <w:szCs w:val="24"/>
        </w:rPr>
        <w:t>入教师</w:t>
      </w:r>
      <w:proofErr w:type="gramEnd"/>
      <w:r w:rsidRPr="000E6C13">
        <w:rPr>
          <w:rFonts w:ascii="仿宋" w:eastAsia="仿宋" w:hAnsi="仿宋" w:cs="仿宋" w:hint="eastAsia"/>
          <w:sz w:val="24"/>
          <w:szCs w:val="24"/>
        </w:rPr>
        <w:t>的课，对其教学能力和教学效果做出评价意见。对新进（调）</w:t>
      </w:r>
      <w:proofErr w:type="gramStart"/>
      <w:r w:rsidRPr="000E6C13">
        <w:rPr>
          <w:rFonts w:ascii="仿宋" w:eastAsia="仿宋" w:hAnsi="仿宋" w:cs="仿宋" w:hint="eastAsia"/>
          <w:sz w:val="24"/>
          <w:szCs w:val="24"/>
        </w:rPr>
        <w:t>入教师</w:t>
      </w:r>
      <w:proofErr w:type="gramEnd"/>
      <w:r w:rsidRPr="000E6C13">
        <w:rPr>
          <w:rFonts w:ascii="仿宋" w:eastAsia="仿宋" w:hAnsi="仿宋" w:cs="仿宋" w:hint="eastAsia"/>
          <w:sz w:val="24"/>
          <w:szCs w:val="24"/>
        </w:rPr>
        <w:t>要肯定成绩，帮助改正不足，促进其进步。</w:t>
      </w:r>
    </w:p>
    <w:p w14:paraId="4BD33FBC" w14:textId="77777777" w:rsidR="000E6C13" w:rsidRPr="000E6C13" w:rsidRDefault="000E6C13" w:rsidP="000E6C13">
      <w:pPr>
        <w:spacing w:line="360" w:lineRule="auto"/>
        <w:ind w:firstLineChars="240" w:firstLine="576"/>
        <w:rPr>
          <w:rFonts w:ascii="仿宋" w:eastAsia="仿宋" w:hAnsi="仿宋" w:cs="仿宋"/>
          <w:sz w:val="24"/>
          <w:szCs w:val="24"/>
        </w:rPr>
      </w:pPr>
      <w:r w:rsidRPr="000E6C13">
        <w:rPr>
          <w:rFonts w:ascii="仿宋" w:eastAsia="仿宋" w:hAnsi="仿宋" w:cs="仿宋" w:hint="eastAsia"/>
          <w:sz w:val="24"/>
          <w:szCs w:val="24"/>
        </w:rPr>
        <w:t>（二）听学院精品、优秀课程的课，以总结、推广先进的教学理念和教学方法，促进学校课程建设。</w:t>
      </w:r>
    </w:p>
    <w:p w14:paraId="0240F32E" w14:textId="77777777" w:rsidR="000E6C13" w:rsidRPr="000E6C13" w:rsidRDefault="000E6C13" w:rsidP="000E6C13">
      <w:pPr>
        <w:spacing w:line="360" w:lineRule="auto"/>
        <w:ind w:firstLineChars="240" w:firstLine="576"/>
        <w:rPr>
          <w:rFonts w:ascii="仿宋" w:eastAsia="仿宋" w:hAnsi="仿宋" w:cs="仿宋"/>
          <w:sz w:val="24"/>
          <w:szCs w:val="24"/>
        </w:rPr>
      </w:pPr>
      <w:r w:rsidRPr="000E6C13">
        <w:rPr>
          <w:rFonts w:ascii="仿宋" w:eastAsia="仿宋" w:hAnsi="仿宋" w:cs="仿宋" w:hint="eastAsia"/>
          <w:sz w:val="24"/>
          <w:szCs w:val="24"/>
        </w:rPr>
        <w:t>（三）听省、校级重点建设课程的课，促其加快建设步伐，提高建设质量，使重点建设课程再上新台阶。</w:t>
      </w:r>
    </w:p>
    <w:p w14:paraId="10BDE40F" w14:textId="77777777" w:rsidR="000E6C13" w:rsidRPr="000E6C13" w:rsidRDefault="000E6C13" w:rsidP="000E6C13">
      <w:pPr>
        <w:spacing w:line="360" w:lineRule="auto"/>
        <w:ind w:firstLineChars="240" w:firstLine="576"/>
        <w:rPr>
          <w:rFonts w:ascii="仿宋" w:eastAsia="仿宋" w:hAnsi="仿宋" w:cs="仿宋"/>
          <w:sz w:val="24"/>
          <w:szCs w:val="24"/>
        </w:rPr>
      </w:pPr>
      <w:r w:rsidRPr="000E6C13">
        <w:rPr>
          <w:rFonts w:ascii="仿宋" w:eastAsia="仿宋" w:hAnsi="仿宋" w:cs="仿宋" w:hint="eastAsia"/>
          <w:sz w:val="24"/>
          <w:szCs w:val="24"/>
        </w:rPr>
        <w:t>（四）听申报职称教师的课，对其课堂教学水平做出评价意见，以利教师顺利通过职称资格评审。</w:t>
      </w:r>
    </w:p>
    <w:p w14:paraId="5FE2DDB4" w14:textId="77777777" w:rsidR="000E6C13" w:rsidRPr="000E6C13" w:rsidRDefault="000E6C13" w:rsidP="000E6C13">
      <w:pPr>
        <w:spacing w:line="360" w:lineRule="auto"/>
        <w:ind w:firstLineChars="240" w:firstLine="576"/>
        <w:rPr>
          <w:rFonts w:ascii="仿宋" w:eastAsia="仿宋" w:hAnsi="仿宋" w:cs="仿宋"/>
          <w:sz w:val="24"/>
          <w:szCs w:val="24"/>
        </w:rPr>
      </w:pPr>
      <w:r w:rsidRPr="000E6C13">
        <w:rPr>
          <w:rFonts w:ascii="仿宋" w:eastAsia="仿宋" w:hAnsi="仿宋" w:cs="仿宋" w:hint="eastAsia"/>
          <w:sz w:val="24"/>
          <w:szCs w:val="24"/>
        </w:rPr>
        <w:t>（五）听</w:t>
      </w:r>
      <w:proofErr w:type="gramStart"/>
      <w:r w:rsidRPr="000E6C13">
        <w:rPr>
          <w:rFonts w:ascii="仿宋" w:eastAsia="仿宋" w:hAnsi="仿宋" w:cs="仿宋" w:hint="eastAsia"/>
          <w:sz w:val="24"/>
          <w:szCs w:val="24"/>
        </w:rPr>
        <w:t>申报结项评奖</w:t>
      </w:r>
      <w:proofErr w:type="gramEnd"/>
      <w:r w:rsidRPr="000E6C13">
        <w:rPr>
          <w:rFonts w:ascii="仿宋" w:eastAsia="仿宋" w:hAnsi="仿宋" w:cs="仿宋" w:hint="eastAsia"/>
          <w:sz w:val="24"/>
          <w:szCs w:val="24"/>
        </w:rPr>
        <w:t>的教改项目或课程的课，对其教学效果、质量做出评价意见。</w:t>
      </w:r>
    </w:p>
    <w:p w14:paraId="1D603376" w14:textId="77777777" w:rsidR="000E6C13" w:rsidRPr="000E6C13" w:rsidRDefault="000E6C13" w:rsidP="000E6C13">
      <w:pPr>
        <w:spacing w:line="360" w:lineRule="auto"/>
        <w:ind w:firstLineChars="240" w:firstLine="576"/>
        <w:rPr>
          <w:rFonts w:ascii="仿宋" w:eastAsia="仿宋" w:hAnsi="仿宋" w:cs="仿宋"/>
          <w:sz w:val="24"/>
          <w:szCs w:val="24"/>
        </w:rPr>
      </w:pPr>
      <w:r w:rsidRPr="000E6C13">
        <w:rPr>
          <w:rFonts w:ascii="仿宋" w:eastAsia="仿宋" w:hAnsi="仿宋" w:cs="仿宋" w:hint="eastAsia"/>
          <w:sz w:val="24"/>
          <w:szCs w:val="24"/>
        </w:rPr>
        <w:t>（六）</w:t>
      </w:r>
      <w:proofErr w:type="gramStart"/>
      <w:r w:rsidRPr="000E6C13">
        <w:rPr>
          <w:rFonts w:ascii="仿宋" w:eastAsia="仿宋" w:hAnsi="仿宋" w:cs="仿宋" w:hint="eastAsia"/>
          <w:sz w:val="24"/>
          <w:szCs w:val="24"/>
        </w:rPr>
        <w:t>听教学</w:t>
      </w:r>
      <w:proofErr w:type="gramEnd"/>
      <w:r w:rsidRPr="000E6C13">
        <w:rPr>
          <w:rFonts w:ascii="仿宋" w:eastAsia="仿宋" w:hAnsi="仿宋" w:cs="仿宋" w:hint="eastAsia"/>
          <w:sz w:val="24"/>
          <w:szCs w:val="24"/>
        </w:rPr>
        <w:t>问题较多的教师的课，通过跟踪监控帮助，促其增强责任心，帮助改进教学方法，提高教学质量。</w:t>
      </w:r>
    </w:p>
    <w:p w14:paraId="0EA2ED05" w14:textId="77777777" w:rsidR="000E6C13" w:rsidRPr="000E6C13" w:rsidRDefault="000E6C13" w:rsidP="000E6C13">
      <w:pPr>
        <w:spacing w:line="360" w:lineRule="auto"/>
        <w:ind w:firstLineChars="240" w:firstLine="576"/>
        <w:rPr>
          <w:rFonts w:ascii="仿宋" w:eastAsia="仿宋" w:hAnsi="仿宋" w:cs="仿宋"/>
          <w:sz w:val="24"/>
          <w:szCs w:val="24"/>
        </w:rPr>
      </w:pPr>
      <w:r w:rsidRPr="000E6C13">
        <w:rPr>
          <w:rFonts w:ascii="仿宋" w:eastAsia="仿宋" w:hAnsi="仿宋" w:cs="仿宋" w:hint="eastAsia"/>
          <w:sz w:val="24"/>
          <w:szCs w:val="24"/>
        </w:rPr>
        <w:t>（七）听实验教学的课，促进提高实验教学质量，充分发挥实验教学在培养学生动手能力和创新精神上的作用。</w:t>
      </w:r>
    </w:p>
    <w:p w14:paraId="1B6B804E" w14:textId="77777777" w:rsidR="000E6C13" w:rsidRPr="000E6C13" w:rsidRDefault="000E6C13" w:rsidP="000E6C13">
      <w:pPr>
        <w:spacing w:line="360" w:lineRule="auto"/>
        <w:ind w:firstLineChars="240" w:firstLine="576"/>
        <w:rPr>
          <w:rFonts w:ascii="仿宋" w:eastAsia="仿宋" w:hAnsi="仿宋" w:cs="仿宋"/>
          <w:sz w:val="24"/>
          <w:szCs w:val="24"/>
        </w:rPr>
      </w:pPr>
      <w:r w:rsidRPr="000E6C13">
        <w:rPr>
          <w:rFonts w:ascii="仿宋" w:eastAsia="仿宋" w:hAnsi="仿宋" w:cs="仿宋" w:hint="eastAsia"/>
          <w:sz w:val="24"/>
          <w:szCs w:val="24"/>
        </w:rPr>
        <w:t>（八）听其他需要听的课。根据阶段性督导任务的需要安排听课，如作专题调研听课等。</w:t>
      </w:r>
    </w:p>
    <w:p w14:paraId="0625FF9D" w14:textId="77777777" w:rsidR="000E6C13" w:rsidRPr="000E6C13" w:rsidRDefault="000E6C13" w:rsidP="000E6C13">
      <w:pPr>
        <w:spacing w:line="360" w:lineRule="auto"/>
        <w:ind w:firstLineChars="240" w:firstLine="578"/>
        <w:rPr>
          <w:rFonts w:ascii="仿宋" w:eastAsia="仿宋" w:hAnsi="仿宋" w:cs="仿宋"/>
          <w:b/>
          <w:sz w:val="24"/>
          <w:szCs w:val="24"/>
        </w:rPr>
      </w:pPr>
      <w:r w:rsidRPr="000E6C13">
        <w:rPr>
          <w:rFonts w:ascii="Calibri" w:eastAsia="仿宋" w:hAnsi="Calibri" w:cs="Calibri"/>
          <w:b/>
          <w:sz w:val="24"/>
          <w:szCs w:val="24"/>
        </w:rPr>
        <w:t>  </w:t>
      </w:r>
      <w:r w:rsidRPr="000E6C13">
        <w:rPr>
          <w:rFonts w:ascii="仿宋" w:eastAsia="仿宋" w:hAnsi="仿宋" w:cs="仿宋" w:hint="eastAsia"/>
          <w:b/>
          <w:sz w:val="24"/>
          <w:szCs w:val="24"/>
        </w:rPr>
        <w:t>四、做好教学秩序检查工作。正常的教学秩序是搞好课堂教学的前提和基</w:t>
      </w:r>
      <w:r w:rsidRPr="000E6C13">
        <w:rPr>
          <w:rFonts w:ascii="仿宋" w:eastAsia="仿宋" w:hAnsi="仿宋" w:cs="仿宋" w:hint="eastAsia"/>
          <w:b/>
          <w:sz w:val="24"/>
          <w:szCs w:val="24"/>
        </w:rPr>
        <w:lastRenderedPageBreak/>
        <w:t>础，是教学质量的重要保障，因此，督导组应做好教学秩序检查工作。</w:t>
      </w:r>
    </w:p>
    <w:p w14:paraId="7ACBE440" w14:textId="77777777" w:rsidR="000E6C13" w:rsidRPr="000E6C13" w:rsidRDefault="000E6C13" w:rsidP="000E6C13">
      <w:pPr>
        <w:spacing w:line="360" w:lineRule="auto"/>
        <w:ind w:firstLineChars="240" w:firstLine="576"/>
        <w:rPr>
          <w:rFonts w:ascii="仿宋" w:eastAsia="仿宋" w:hAnsi="仿宋" w:cs="仿宋"/>
          <w:sz w:val="24"/>
          <w:szCs w:val="24"/>
        </w:rPr>
      </w:pPr>
      <w:r w:rsidRPr="000E6C13">
        <w:rPr>
          <w:rFonts w:ascii="仿宋" w:eastAsia="仿宋" w:hAnsi="仿宋" w:cs="仿宋" w:hint="eastAsia"/>
          <w:sz w:val="24"/>
          <w:szCs w:val="24"/>
        </w:rPr>
        <w:t>教学秩序检查的内容：</w:t>
      </w:r>
    </w:p>
    <w:p w14:paraId="7B00709E" w14:textId="77777777" w:rsidR="000E6C13" w:rsidRPr="000E6C13" w:rsidRDefault="000E6C13" w:rsidP="000E6C13">
      <w:pPr>
        <w:spacing w:line="360" w:lineRule="auto"/>
        <w:ind w:firstLineChars="240" w:firstLine="576"/>
        <w:rPr>
          <w:rFonts w:ascii="仿宋" w:eastAsia="仿宋" w:hAnsi="仿宋" w:cs="仿宋"/>
          <w:sz w:val="24"/>
          <w:szCs w:val="24"/>
        </w:rPr>
      </w:pPr>
      <w:r w:rsidRPr="000E6C13">
        <w:rPr>
          <w:rFonts w:ascii="仿宋" w:eastAsia="仿宋" w:hAnsi="仿宋" w:cs="仿宋" w:hint="eastAsia"/>
          <w:sz w:val="24"/>
          <w:szCs w:val="24"/>
        </w:rPr>
        <w:t>（一）检查教师是否准时上、下课，是否严格执行课程表，有无随意调、停课的现象，是否严格管理课堂纪律，是否有影响课堂教学的其他不当行为。</w:t>
      </w:r>
    </w:p>
    <w:p w14:paraId="5AED69E3" w14:textId="77777777" w:rsidR="000E6C13" w:rsidRPr="000E6C13" w:rsidRDefault="000E6C13" w:rsidP="000E6C13">
      <w:pPr>
        <w:spacing w:line="360" w:lineRule="auto"/>
        <w:ind w:firstLineChars="240" w:firstLine="576"/>
        <w:rPr>
          <w:rFonts w:ascii="仿宋" w:eastAsia="仿宋" w:hAnsi="仿宋" w:cs="仿宋"/>
          <w:sz w:val="24"/>
          <w:szCs w:val="24"/>
        </w:rPr>
      </w:pPr>
      <w:r w:rsidRPr="000E6C13">
        <w:rPr>
          <w:rFonts w:ascii="仿宋" w:eastAsia="仿宋" w:hAnsi="仿宋" w:cs="仿宋" w:hint="eastAsia"/>
          <w:sz w:val="24"/>
          <w:szCs w:val="24"/>
        </w:rPr>
        <w:t>（二）检查学生迟到、早退和到课率的情况，是否遵守课堂纪律，有无穿拖鞋、穿背心等上课的不文明行为，是否精神饱满、集中精力听课，是否有影响听课的其他不良行为。</w:t>
      </w:r>
    </w:p>
    <w:p w14:paraId="6104197B" w14:textId="77777777" w:rsidR="000E6C13" w:rsidRPr="000E6C13" w:rsidRDefault="000E6C13" w:rsidP="000E6C13">
      <w:pPr>
        <w:spacing w:line="360" w:lineRule="auto"/>
        <w:ind w:firstLineChars="240" w:firstLine="576"/>
        <w:rPr>
          <w:rFonts w:ascii="仿宋" w:eastAsia="仿宋" w:hAnsi="仿宋" w:cs="仿宋"/>
          <w:sz w:val="24"/>
          <w:szCs w:val="24"/>
        </w:rPr>
      </w:pPr>
      <w:r w:rsidRPr="000E6C13">
        <w:rPr>
          <w:rFonts w:ascii="仿宋" w:eastAsia="仿宋" w:hAnsi="仿宋" w:cs="仿宋" w:hint="eastAsia"/>
          <w:sz w:val="24"/>
          <w:szCs w:val="24"/>
        </w:rPr>
        <w:t>（三）教学保障到位情况，能否准时开启教室门，上、下课铃声是否准时响亮，教室安排是否落实等。</w:t>
      </w:r>
    </w:p>
    <w:p w14:paraId="755272B9" w14:textId="77777777" w:rsidR="000E6C13" w:rsidRPr="000E6C13" w:rsidRDefault="000E6C13" w:rsidP="000E6C13">
      <w:pPr>
        <w:spacing w:line="360" w:lineRule="auto"/>
        <w:ind w:firstLineChars="240" w:firstLine="578"/>
        <w:rPr>
          <w:rFonts w:ascii="仿宋" w:eastAsia="仿宋" w:hAnsi="仿宋" w:cs="仿宋"/>
          <w:sz w:val="24"/>
          <w:szCs w:val="24"/>
        </w:rPr>
      </w:pPr>
      <w:r w:rsidRPr="000E6C13">
        <w:rPr>
          <w:rFonts w:ascii="Calibri" w:eastAsia="仿宋" w:hAnsi="Calibri" w:cs="Calibri"/>
          <w:b/>
          <w:sz w:val="24"/>
          <w:szCs w:val="24"/>
        </w:rPr>
        <w:t> </w:t>
      </w:r>
      <w:r w:rsidRPr="000E6C13">
        <w:rPr>
          <w:rFonts w:ascii="仿宋" w:eastAsia="仿宋" w:hAnsi="仿宋" w:cs="仿宋" w:hint="eastAsia"/>
          <w:b/>
          <w:sz w:val="24"/>
          <w:szCs w:val="24"/>
        </w:rPr>
        <w:t>五、做好教学管理检查工作。</w:t>
      </w:r>
      <w:r w:rsidRPr="000E6C13">
        <w:rPr>
          <w:rFonts w:ascii="仿宋" w:eastAsia="仿宋" w:hAnsi="仿宋" w:cs="仿宋" w:hint="eastAsia"/>
          <w:sz w:val="24"/>
          <w:szCs w:val="24"/>
        </w:rPr>
        <w:t>加强教学管理，教学管理科学规范，制度措施落实到位，是保障教学质量的重要手段。主要检查学校关于教学管理的规章制度落实情况，布置的教学管理任务完成情况，提出加强教学管理的意见和建议。</w:t>
      </w:r>
    </w:p>
    <w:p w14:paraId="77082AC0" w14:textId="77777777" w:rsidR="000E6C13" w:rsidRPr="000E6C13" w:rsidRDefault="000E6C13" w:rsidP="000E6C13">
      <w:pPr>
        <w:spacing w:line="360" w:lineRule="auto"/>
        <w:ind w:firstLineChars="240" w:firstLine="578"/>
        <w:rPr>
          <w:rFonts w:ascii="仿宋" w:eastAsia="仿宋" w:hAnsi="仿宋" w:cs="仿宋"/>
          <w:sz w:val="24"/>
          <w:szCs w:val="24"/>
        </w:rPr>
      </w:pPr>
      <w:r w:rsidRPr="000E6C13">
        <w:rPr>
          <w:rFonts w:ascii="Calibri" w:eastAsia="仿宋" w:hAnsi="Calibri" w:cs="Calibri"/>
          <w:b/>
          <w:sz w:val="24"/>
          <w:szCs w:val="24"/>
        </w:rPr>
        <w:t> </w:t>
      </w:r>
      <w:r w:rsidRPr="000E6C13">
        <w:rPr>
          <w:rFonts w:ascii="仿宋" w:eastAsia="仿宋" w:hAnsi="仿宋" w:cs="仿宋" w:hint="eastAsia"/>
          <w:b/>
          <w:sz w:val="24"/>
          <w:szCs w:val="24"/>
        </w:rPr>
        <w:t>六、做好教学服务保障的检查工作。</w:t>
      </w:r>
      <w:r w:rsidRPr="000E6C13">
        <w:rPr>
          <w:rFonts w:ascii="仿宋" w:eastAsia="仿宋" w:hAnsi="仿宋" w:cs="仿宋" w:hint="eastAsia"/>
          <w:sz w:val="24"/>
          <w:szCs w:val="24"/>
        </w:rPr>
        <w:t>主要检查机关处室和教辅后勤部门为教学保障服务的工作情况，督促树立“教学中心地位”的观念，自觉把保障教学正常运转作为服务工作的出发点和落脚点，提出加强教学保障服务的督导意见和建议。</w:t>
      </w:r>
    </w:p>
    <w:p w14:paraId="0F5CF838" w14:textId="77777777" w:rsidR="000E6C13" w:rsidRPr="000E6C13" w:rsidRDefault="000E6C13" w:rsidP="000E6C13">
      <w:pPr>
        <w:spacing w:line="360" w:lineRule="auto"/>
        <w:ind w:firstLineChars="240" w:firstLine="578"/>
        <w:rPr>
          <w:rFonts w:ascii="仿宋" w:eastAsia="仿宋" w:hAnsi="仿宋" w:cs="仿宋"/>
          <w:sz w:val="24"/>
          <w:szCs w:val="24"/>
        </w:rPr>
      </w:pPr>
      <w:r w:rsidRPr="000E6C13">
        <w:rPr>
          <w:rFonts w:ascii="Calibri" w:eastAsia="仿宋" w:hAnsi="Calibri" w:cs="Calibri"/>
          <w:b/>
          <w:sz w:val="24"/>
          <w:szCs w:val="24"/>
        </w:rPr>
        <w:t> </w:t>
      </w:r>
      <w:r w:rsidRPr="000E6C13">
        <w:rPr>
          <w:rFonts w:ascii="仿宋" w:eastAsia="仿宋" w:hAnsi="仿宋" w:cs="仿宋" w:hint="eastAsia"/>
          <w:b/>
          <w:sz w:val="24"/>
          <w:szCs w:val="24"/>
        </w:rPr>
        <w:t>七、做好实践教学的检查工作。</w:t>
      </w:r>
      <w:r w:rsidRPr="000E6C13">
        <w:rPr>
          <w:rFonts w:ascii="仿宋" w:eastAsia="仿宋" w:hAnsi="仿宋" w:cs="仿宋" w:hint="eastAsia"/>
          <w:sz w:val="24"/>
          <w:szCs w:val="24"/>
        </w:rPr>
        <w:t>实践教学是培养创新型人才的关键环节，是培养应用型高级专门人才的关键措施，督导</w:t>
      </w:r>
      <w:proofErr w:type="gramStart"/>
      <w:r w:rsidRPr="000E6C13">
        <w:rPr>
          <w:rFonts w:ascii="仿宋" w:eastAsia="仿宋" w:hAnsi="仿宋" w:cs="仿宋" w:hint="eastAsia"/>
          <w:sz w:val="24"/>
          <w:szCs w:val="24"/>
        </w:rPr>
        <w:t>组应该</w:t>
      </w:r>
      <w:proofErr w:type="gramEnd"/>
      <w:r w:rsidRPr="000E6C13">
        <w:rPr>
          <w:rFonts w:ascii="仿宋" w:eastAsia="仿宋" w:hAnsi="仿宋" w:cs="仿宋" w:hint="eastAsia"/>
          <w:sz w:val="24"/>
          <w:szCs w:val="24"/>
        </w:rPr>
        <w:t>重视做好实践教学的检查工作。主要做好实验教学和毕业论文（设计）情况的检查工作，提出督导意见和建议。</w:t>
      </w:r>
    </w:p>
    <w:p w14:paraId="7CAB488B" w14:textId="77777777" w:rsidR="000E6C13" w:rsidRPr="000E6C13" w:rsidRDefault="000E6C13" w:rsidP="000E6C13">
      <w:pPr>
        <w:spacing w:line="360" w:lineRule="auto"/>
        <w:ind w:firstLineChars="240" w:firstLine="578"/>
        <w:rPr>
          <w:rFonts w:ascii="仿宋" w:eastAsia="仿宋" w:hAnsi="仿宋" w:cs="仿宋"/>
          <w:sz w:val="24"/>
          <w:szCs w:val="24"/>
        </w:rPr>
      </w:pPr>
      <w:r w:rsidRPr="000E6C13">
        <w:rPr>
          <w:rFonts w:ascii="Calibri" w:eastAsia="仿宋" w:hAnsi="Calibri" w:cs="Calibri"/>
          <w:b/>
          <w:sz w:val="24"/>
          <w:szCs w:val="24"/>
        </w:rPr>
        <w:t> </w:t>
      </w:r>
      <w:r w:rsidRPr="000E6C13">
        <w:rPr>
          <w:rFonts w:ascii="仿宋" w:eastAsia="仿宋" w:hAnsi="仿宋" w:cs="仿宋" w:hint="eastAsia"/>
          <w:b/>
          <w:sz w:val="24"/>
          <w:szCs w:val="24"/>
        </w:rPr>
        <w:t>八、参与期末考试的巡考工作</w:t>
      </w:r>
      <w:r w:rsidRPr="000E6C13">
        <w:rPr>
          <w:rFonts w:ascii="仿宋" w:eastAsia="仿宋" w:hAnsi="仿宋" w:cs="仿宋" w:hint="eastAsia"/>
          <w:sz w:val="24"/>
          <w:szCs w:val="24"/>
        </w:rPr>
        <w:t>。考试是测量教学质量和教学效果的重要手段，是提高教学质量的保护屏</w:t>
      </w:r>
      <w:proofErr w:type="gramStart"/>
      <w:r w:rsidRPr="000E6C13">
        <w:rPr>
          <w:rFonts w:ascii="仿宋" w:eastAsia="仿宋" w:hAnsi="仿宋" w:cs="仿宋" w:hint="eastAsia"/>
          <w:sz w:val="24"/>
          <w:szCs w:val="24"/>
        </w:rPr>
        <w:t>幛</w:t>
      </w:r>
      <w:proofErr w:type="gramEnd"/>
      <w:r w:rsidRPr="000E6C13">
        <w:rPr>
          <w:rFonts w:ascii="仿宋" w:eastAsia="仿宋" w:hAnsi="仿宋" w:cs="仿宋" w:hint="eastAsia"/>
          <w:sz w:val="24"/>
          <w:szCs w:val="24"/>
        </w:rPr>
        <w:t>。督导组成员在教务处的统一安排下参与、做好考试巡查工作。</w:t>
      </w:r>
    </w:p>
    <w:p w14:paraId="520AF248" w14:textId="77777777" w:rsidR="000E6C13" w:rsidRPr="000E6C13" w:rsidRDefault="000E6C13" w:rsidP="000E6C13">
      <w:pPr>
        <w:spacing w:line="360" w:lineRule="auto"/>
        <w:ind w:firstLineChars="240" w:firstLine="578"/>
        <w:rPr>
          <w:rFonts w:ascii="仿宋" w:eastAsia="仿宋" w:hAnsi="仿宋" w:cs="仿宋"/>
          <w:sz w:val="24"/>
          <w:szCs w:val="24"/>
        </w:rPr>
      </w:pPr>
      <w:r w:rsidRPr="000E6C13">
        <w:rPr>
          <w:rFonts w:ascii="Calibri" w:eastAsia="仿宋" w:hAnsi="Calibri" w:cs="Calibri"/>
          <w:b/>
          <w:sz w:val="24"/>
          <w:szCs w:val="24"/>
        </w:rPr>
        <w:t> </w:t>
      </w:r>
      <w:r w:rsidRPr="000E6C13">
        <w:rPr>
          <w:rFonts w:ascii="仿宋" w:eastAsia="仿宋" w:hAnsi="仿宋" w:cs="仿宋" w:hint="eastAsia"/>
          <w:b/>
          <w:sz w:val="24"/>
          <w:szCs w:val="24"/>
        </w:rPr>
        <w:t>九、做好理论学习、研究和专题调研工作。</w:t>
      </w:r>
      <w:r w:rsidRPr="000E6C13">
        <w:rPr>
          <w:rFonts w:ascii="仿宋" w:eastAsia="仿宋" w:hAnsi="仿宋" w:cs="仿宋" w:hint="eastAsia"/>
          <w:sz w:val="24"/>
          <w:szCs w:val="24"/>
        </w:rPr>
        <w:t>要组织督导</w:t>
      </w:r>
      <w:proofErr w:type="gramStart"/>
      <w:r w:rsidRPr="000E6C13">
        <w:rPr>
          <w:rFonts w:ascii="仿宋" w:eastAsia="仿宋" w:hAnsi="仿宋" w:cs="仿宋" w:hint="eastAsia"/>
          <w:sz w:val="24"/>
          <w:szCs w:val="24"/>
        </w:rPr>
        <w:t>员加强</w:t>
      </w:r>
      <w:proofErr w:type="gramEnd"/>
      <w:r w:rsidRPr="000E6C13">
        <w:rPr>
          <w:rFonts w:ascii="仿宋" w:eastAsia="仿宋" w:hAnsi="仿宋" w:cs="仿宋" w:hint="eastAsia"/>
          <w:sz w:val="24"/>
          <w:szCs w:val="24"/>
        </w:rPr>
        <w:t>教学理论、教学督导理论的学习，提高督导员的督导工作水平。要开展督导工作的理论研究，做好教学督导工作的机制建设，使督导工作更具科学性，评价结果具有较高的可信度和说服力。要做好专题调研工作，一是针对本校教学工作中的热点问题和薄弱环节，深入教学第一线进行调研，并撰写出质量较高的调查报告，提出意见和建议；二是到省内外兄弟院校学习考察，学习兄弟院校成功开展教学督导的工作</w:t>
      </w:r>
      <w:r w:rsidRPr="000E6C13">
        <w:rPr>
          <w:rFonts w:ascii="仿宋" w:eastAsia="仿宋" w:hAnsi="仿宋" w:cs="仿宋" w:hint="eastAsia"/>
          <w:sz w:val="24"/>
          <w:szCs w:val="24"/>
        </w:rPr>
        <w:lastRenderedPageBreak/>
        <w:t>经验，开阔视野，促进督导工作上新台阶。</w:t>
      </w:r>
    </w:p>
    <w:p w14:paraId="08FDA2AE" w14:textId="77777777" w:rsidR="000E6C13" w:rsidRPr="000E6C13" w:rsidRDefault="000E6C13" w:rsidP="000E6C13">
      <w:pPr>
        <w:spacing w:line="360" w:lineRule="auto"/>
        <w:ind w:firstLineChars="240" w:firstLine="576"/>
        <w:rPr>
          <w:rFonts w:ascii="仿宋" w:eastAsia="仿宋" w:hAnsi="仿宋" w:cs="仿宋"/>
          <w:sz w:val="24"/>
          <w:szCs w:val="24"/>
        </w:rPr>
      </w:pPr>
      <w:r w:rsidRPr="000E6C13">
        <w:rPr>
          <w:rFonts w:ascii="Calibri" w:eastAsia="仿宋" w:hAnsi="Calibri" w:cs="Calibri"/>
          <w:sz w:val="24"/>
          <w:szCs w:val="24"/>
        </w:rPr>
        <w:t> </w:t>
      </w:r>
      <w:r w:rsidRPr="000E6C13">
        <w:rPr>
          <w:rFonts w:ascii="Calibri" w:eastAsia="仿宋" w:hAnsi="Calibri" w:cs="Calibri"/>
          <w:b/>
          <w:sz w:val="24"/>
          <w:szCs w:val="24"/>
        </w:rPr>
        <w:t> </w:t>
      </w:r>
      <w:r w:rsidRPr="000E6C13">
        <w:rPr>
          <w:rFonts w:ascii="仿宋" w:eastAsia="仿宋" w:hAnsi="仿宋" w:cs="仿宋" w:hint="eastAsia"/>
          <w:b/>
          <w:sz w:val="24"/>
          <w:szCs w:val="24"/>
        </w:rPr>
        <w:t>十、做好教学督导信息反馈通报工作。</w:t>
      </w:r>
      <w:r w:rsidRPr="000E6C13">
        <w:rPr>
          <w:rFonts w:ascii="仿宋" w:eastAsia="仿宋" w:hAnsi="仿宋" w:cs="仿宋" w:hint="eastAsia"/>
          <w:sz w:val="24"/>
          <w:szCs w:val="24"/>
        </w:rPr>
        <w:t>进行教学督导的目的是为了维护正常的教学秩序、加强教风学风建设、提高教育教学质量，所以，督导组要把教学督查情况反馈和通报作为督导工作取得实效的重要措施做好这项工作。教学督导信息反馈通报主要从如下五个方面进行：</w:t>
      </w:r>
    </w:p>
    <w:p w14:paraId="05569D9E" w14:textId="77777777" w:rsidR="000E6C13" w:rsidRPr="000E6C13" w:rsidRDefault="000E6C13" w:rsidP="000E6C13">
      <w:pPr>
        <w:spacing w:line="360" w:lineRule="auto"/>
        <w:ind w:firstLineChars="250" w:firstLine="600"/>
        <w:rPr>
          <w:rFonts w:ascii="仿宋" w:eastAsia="仿宋" w:hAnsi="仿宋" w:cs="仿宋"/>
          <w:sz w:val="24"/>
          <w:szCs w:val="24"/>
        </w:rPr>
      </w:pPr>
      <w:r w:rsidRPr="000E6C13">
        <w:rPr>
          <w:rFonts w:ascii="仿宋" w:eastAsia="仿宋" w:hAnsi="仿宋" w:cs="仿宋" w:hint="eastAsia"/>
          <w:sz w:val="24"/>
          <w:szCs w:val="24"/>
        </w:rPr>
        <w:t>（一）及时向受督查对</w:t>
      </w:r>
      <w:proofErr w:type="gramStart"/>
      <w:r w:rsidRPr="000E6C13">
        <w:rPr>
          <w:rFonts w:ascii="仿宋" w:eastAsia="仿宋" w:hAnsi="仿宋" w:cs="仿宋" w:hint="eastAsia"/>
          <w:sz w:val="24"/>
          <w:szCs w:val="24"/>
        </w:rPr>
        <w:t>象</w:t>
      </w:r>
      <w:proofErr w:type="gramEnd"/>
      <w:r w:rsidRPr="000E6C13">
        <w:rPr>
          <w:rFonts w:ascii="仿宋" w:eastAsia="仿宋" w:hAnsi="仿宋" w:cs="仿宋" w:hint="eastAsia"/>
          <w:sz w:val="24"/>
          <w:szCs w:val="24"/>
        </w:rPr>
        <w:t>反馈督查意见，肯定成绩和优点，指出存在问题，提出整改意见，并跟踪监控整改结果。</w:t>
      </w:r>
    </w:p>
    <w:p w14:paraId="66E976E9" w14:textId="77777777" w:rsidR="000E6C13" w:rsidRPr="000E6C13" w:rsidRDefault="000E6C13" w:rsidP="000E6C13">
      <w:pPr>
        <w:spacing w:line="360" w:lineRule="auto"/>
        <w:ind w:firstLineChars="250" w:firstLine="600"/>
        <w:rPr>
          <w:rFonts w:ascii="仿宋" w:eastAsia="仿宋" w:hAnsi="仿宋" w:cs="仿宋"/>
          <w:sz w:val="24"/>
          <w:szCs w:val="24"/>
        </w:rPr>
      </w:pPr>
      <w:r w:rsidRPr="000E6C13">
        <w:rPr>
          <w:rFonts w:ascii="仿宋" w:eastAsia="仿宋" w:hAnsi="仿宋" w:cs="仿宋" w:hint="eastAsia"/>
          <w:sz w:val="24"/>
          <w:szCs w:val="24"/>
        </w:rPr>
        <w:t>（二）及时向相关管理服务部门通报督查建议，以利管理服务部门改进工作，有的放矢实施管理和提供服务，以促进提高管理服务水平。</w:t>
      </w:r>
    </w:p>
    <w:p w14:paraId="2583B18C" w14:textId="77777777" w:rsidR="000E6C13" w:rsidRPr="000E6C13" w:rsidRDefault="000E6C13" w:rsidP="000E6C13">
      <w:pPr>
        <w:spacing w:line="360" w:lineRule="auto"/>
        <w:ind w:firstLineChars="250" w:firstLine="600"/>
        <w:rPr>
          <w:rFonts w:ascii="仿宋" w:eastAsia="仿宋" w:hAnsi="仿宋" w:cs="仿宋"/>
          <w:sz w:val="24"/>
          <w:szCs w:val="24"/>
        </w:rPr>
      </w:pPr>
      <w:r w:rsidRPr="000E6C13">
        <w:rPr>
          <w:rFonts w:ascii="仿宋" w:eastAsia="仿宋" w:hAnsi="仿宋" w:cs="仿宋" w:hint="eastAsia"/>
          <w:sz w:val="24"/>
          <w:szCs w:val="24"/>
        </w:rPr>
        <w:t>（三）定期向主管部门领导汇报督查工作情况，提出督导建议，为学校有关教学决策提供参考依据。</w:t>
      </w:r>
    </w:p>
    <w:p w14:paraId="483F06B9" w14:textId="77777777" w:rsidR="000E6C13" w:rsidRPr="000E6C13" w:rsidRDefault="000E6C13" w:rsidP="000E6C13">
      <w:pPr>
        <w:spacing w:line="360" w:lineRule="auto"/>
        <w:ind w:firstLineChars="250" w:firstLine="600"/>
        <w:rPr>
          <w:rFonts w:ascii="仿宋" w:eastAsia="仿宋" w:hAnsi="仿宋" w:cs="仿宋"/>
          <w:sz w:val="24"/>
          <w:szCs w:val="24"/>
        </w:rPr>
      </w:pPr>
      <w:r w:rsidRPr="000E6C13">
        <w:rPr>
          <w:rFonts w:ascii="仿宋" w:eastAsia="仿宋" w:hAnsi="仿宋" w:cs="仿宋" w:hint="eastAsia"/>
          <w:sz w:val="24"/>
          <w:szCs w:val="24"/>
        </w:rPr>
        <w:t>（四）在教学专题会议上向学校领导、院部、机关部门报告阶段性教学督导情况，以推广成功经验，提出整改建议，督促有关院部、部门落实整改措施，提高教学质量。</w:t>
      </w:r>
    </w:p>
    <w:p w14:paraId="34F1D042" w14:textId="77777777" w:rsidR="000E6C13" w:rsidRPr="000E6C13" w:rsidRDefault="000E6C13" w:rsidP="000E6C13">
      <w:pPr>
        <w:spacing w:line="360" w:lineRule="auto"/>
        <w:ind w:firstLineChars="240" w:firstLine="578"/>
        <w:rPr>
          <w:rFonts w:ascii="仿宋" w:eastAsia="仿宋" w:hAnsi="仿宋" w:cs="仿宋"/>
          <w:b/>
          <w:sz w:val="24"/>
          <w:szCs w:val="24"/>
        </w:rPr>
      </w:pPr>
      <w:r w:rsidRPr="000E6C13">
        <w:rPr>
          <w:rFonts w:ascii="Calibri" w:eastAsia="仿宋" w:hAnsi="Calibri" w:cs="Calibri"/>
          <w:b/>
          <w:sz w:val="24"/>
          <w:szCs w:val="24"/>
        </w:rPr>
        <w:t> </w:t>
      </w:r>
      <w:r w:rsidRPr="000E6C13">
        <w:rPr>
          <w:rFonts w:ascii="仿宋" w:eastAsia="仿宋" w:hAnsi="仿宋" w:cs="仿宋" w:hint="eastAsia"/>
          <w:b/>
          <w:sz w:val="24"/>
          <w:szCs w:val="24"/>
        </w:rPr>
        <w:t>十一</w:t>
      </w:r>
      <w:r w:rsidRPr="000E6C13">
        <w:rPr>
          <w:rFonts w:ascii="仿宋" w:eastAsia="仿宋" w:hAnsi="仿宋" w:cs="仿宋" w:hint="eastAsia"/>
          <w:sz w:val="24"/>
          <w:szCs w:val="24"/>
        </w:rPr>
        <w:t>、</w:t>
      </w:r>
      <w:r w:rsidRPr="000E6C13">
        <w:rPr>
          <w:rFonts w:ascii="仿宋" w:eastAsia="仿宋" w:hAnsi="仿宋" w:cs="仿宋" w:hint="eastAsia"/>
          <w:b/>
          <w:sz w:val="24"/>
          <w:szCs w:val="24"/>
        </w:rPr>
        <w:t>完成校领导交办的其他工作。</w:t>
      </w:r>
    </w:p>
    <w:p w14:paraId="3BCF40C7" w14:textId="77777777" w:rsidR="000E6C13" w:rsidRPr="000E6C13" w:rsidRDefault="00454D73" w:rsidP="00454D73">
      <w:pPr>
        <w:widowControl/>
        <w:jc w:val="left"/>
        <w:rPr>
          <w:rFonts w:ascii="仿宋" w:eastAsia="仿宋" w:hAnsi="仿宋" w:cs="仿宋"/>
          <w:b/>
          <w:sz w:val="24"/>
          <w:szCs w:val="24"/>
        </w:rPr>
      </w:pPr>
      <w:r>
        <w:rPr>
          <w:rFonts w:ascii="仿宋" w:eastAsia="仿宋" w:hAnsi="仿宋" w:cs="仿宋"/>
          <w:b/>
          <w:sz w:val="24"/>
          <w:szCs w:val="24"/>
        </w:rPr>
        <w:br w:type="page"/>
      </w:r>
    </w:p>
    <w:p w14:paraId="18F4F31A" w14:textId="77777777" w:rsidR="000E6C13" w:rsidRPr="000E6C13" w:rsidRDefault="000E6C13" w:rsidP="000F5170">
      <w:pPr>
        <w:pStyle w:val="af8"/>
        <w:spacing w:after="156"/>
      </w:pPr>
      <w:bookmarkStart w:id="61" w:name="_Toc338494313"/>
      <w:bookmarkStart w:id="62" w:name="_Toc336160369"/>
      <w:bookmarkStart w:id="63" w:name="_Toc338772975"/>
      <w:bookmarkStart w:id="64" w:name="_Toc22345"/>
      <w:bookmarkStart w:id="65" w:name="_Toc75158723"/>
      <w:r w:rsidRPr="000E6C13">
        <w:rPr>
          <w:rFonts w:hint="eastAsia"/>
        </w:rPr>
        <w:lastRenderedPageBreak/>
        <w:t>黄山学院系级教学督导工作条例</w:t>
      </w:r>
      <w:bookmarkEnd w:id="61"/>
      <w:bookmarkEnd w:id="62"/>
      <w:bookmarkEnd w:id="63"/>
      <w:bookmarkEnd w:id="64"/>
      <w:bookmarkEnd w:id="65"/>
    </w:p>
    <w:p w14:paraId="081EFA00" w14:textId="77777777" w:rsidR="000E6C13" w:rsidRPr="000E6C13" w:rsidRDefault="000E6C13" w:rsidP="000E6C13">
      <w:pPr>
        <w:widowControl/>
        <w:spacing w:line="360" w:lineRule="auto"/>
        <w:ind w:firstLineChars="200" w:firstLine="482"/>
        <w:jc w:val="center"/>
        <w:rPr>
          <w:rFonts w:ascii="仿宋" w:eastAsia="仿宋" w:hAnsi="仿宋" w:cs="仿宋"/>
          <w:kern w:val="0"/>
          <w:sz w:val="24"/>
          <w:szCs w:val="24"/>
        </w:rPr>
      </w:pPr>
      <w:r w:rsidRPr="000E6C13">
        <w:rPr>
          <w:rFonts w:ascii="仿宋" w:eastAsia="仿宋" w:hAnsi="仿宋" w:cs="仿宋" w:hint="eastAsia"/>
          <w:b/>
          <w:bCs/>
          <w:kern w:val="0"/>
          <w:sz w:val="24"/>
          <w:szCs w:val="24"/>
        </w:rPr>
        <w:t xml:space="preserve">第一章 总则 </w:t>
      </w:r>
    </w:p>
    <w:p w14:paraId="27698567" w14:textId="77777777" w:rsidR="000E6C13" w:rsidRPr="000E6C13" w:rsidRDefault="000E6C13" w:rsidP="000E6C13">
      <w:pPr>
        <w:widowControl/>
        <w:spacing w:line="360" w:lineRule="auto"/>
        <w:ind w:firstLineChars="200" w:firstLine="482"/>
        <w:jc w:val="left"/>
        <w:rPr>
          <w:rFonts w:ascii="仿宋" w:eastAsia="仿宋" w:hAnsi="仿宋" w:cs="仿宋"/>
          <w:kern w:val="0"/>
          <w:sz w:val="24"/>
          <w:szCs w:val="24"/>
        </w:rPr>
      </w:pPr>
      <w:r w:rsidRPr="000E6C13">
        <w:rPr>
          <w:rFonts w:ascii="仿宋" w:eastAsia="仿宋" w:hAnsi="仿宋" w:cs="仿宋" w:hint="eastAsia"/>
          <w:b/>
          <w:bCs/>
          <w:kern w:val="0"/>
          <w:sz w:val="24"/>
          <w:szCs w:val="24"/>
        </w:rPr>
        <w:t xml:space="preserve">第一条  </w:t>
      </w:r>
      <w:r w:rsidRPr="000E6C13">
        <w:rPr>
          <w:rFonts w:ascii="仿宋" w:eastAsia="仿宋" w:hAnsi="仿宋" w:cs="仿宋" w:hint="eastAsia"/>
          <w:kern w:val="0"/>
          <w:sz w:val="24"/>
          <w:szCs w:val="24"/>
        </w:rPr>
        <w:t>为进一步完善教学质量监控体系，提高督导工作质量和水平，加强和改进教学管理工作，特制定本条例。</w:t>
      </w:r>
    </w:p>
    <w:p w14:paraId="162F8B20" w14:textId="77777777" w:rsidR="000E6C13" w:rsidRPr="000E6C13" w:rsidRDefault="000E6C13" w:rsidP="000E6C13">
      <w:pPr>
        <w:widowControl/>
        <w:spacing w:line="360" w:lineRule="auto"/>
        <w:ind w:firstLineChars="200" w:firstLine="482"/>
        <w:jc w:val="center"/>
        <w:rPr>
          <w:rFonts w:ascii="仿宋" w:eastAsia="仿宋" w:hAnsi="仿宋" w:cs="仿宋"/>
          <w:kern w:val="0"/>
          <w:sz w:val="24"/>
          <w:szCs w:val="24"/>
        </w:rPr>
      </w:pPr>
      <w:r w:rsidRPr="000E6C13">
        <w:rPr>
          <w:rFonts w:ascii="仿宋" w:eastAsia="仿宋" w:hAnsi="仿宋" w:cs="仿宋" w:hint="eastAsia"/>
          <w:b/>
          <w:bCs/>
          <w:kern w:val="0"/>
          <w:sz w:val="24"/>
          <w:szCs w:val="24"/>
        </w:rPr>
        <w:t xml:space="preserve">第二章 基本任务与原则 </w:t>
      </w:r>
    </w:p>
    <w:p w14:paraId="38F901C6" w14:textId="77777777" w:rsidR="000E6C13" w:rsidRPr="000E6C13" w:rsidRDefault="000E6C13" w:rsidP="000E6C13">
      <w:pPr>
        <w:widowControl/>
        <w:spacing w:line="360" w:lineRule="auto"/>
        <w:ind w:firstLineChars="200" w:firstLine="482"/>
        <w:jc w:val="left"/>
        <w:rPr>
          <w:rFonts w:ascii="仿宋" w:eastAsia="仿宋" w:hAnsi="仿宋" w:cs="仿宋"/>
          <w:kern w:val="0"/>
          <w:sz w:val="24"/>
          <w:szCs w:val="24"/>
        </w:rPr>
      </w:pPr>
      <w:r w:rsidRPr="000E6C13">
        <w:rPr>
          <w:rFonts w:ascii="仿宋" w:eastAsia="仿宋" w:hAnsi="仿宋" w:cs="仿宋" w:hint="eastAsia"/>
          <w:b/>
          <w:bCs/>
          <w:kern w:val="0"/>
          <w:sz w:val="24"/>
          <w:szCs w:val="24"/>
        </w:rPr>
        <w:t>第二条</w:t>
      </w:r>
      <w:r w:rsidRPr="000E6C13">
        <w:rPr>
          <w:rFonts w:ascii="仿宋" w:eastAsia="仿宋" w:hAnsi="仿宋" w:cs="仿宋" w:hint="eastAsia"/>
          <w:kern w:val="0"/>
          <w:sz w:val="24"/>
          <w:szCs w:val="24"/>
        </w:rPr>
        <w:t xml:space="preserve">  系级教学督导组的基本任务是：在学校和院</w:t>
      </w:r>
      <w:r w:rsidRPr="000E6C13">
        <w:rPr>
          <w:rFonts w:ascii="仿宋" w:eastAsia="仿宋" w:hAnsi="仿宋" w:cs="仿宋" w:hint="eastAsia"/>
          <w:sz w:val="24"/>
          <w:szCs w:val="24"/>
        </w:rPr>
        <w:t>部</w:t>
      </w:r>
      <w:r w:rsidRPr="000E6C13">
        <w:rPr>
          <w:rFonts w:ascii="仿宋" w:eastAsia="仿宋" w:hAnsi="仿宋" w:cs="仿宋" w:hint="eastAsia"/>
          <w:kern w:val="0"/>
          <w:sz w:val="24"/>
          <w:szCs w:val="24"/>
        </w:rPr>
        <w:t>的领导和指导下，对教学过程、教学质量、教学管理和教学秩序进行经常性的检查、督促、指导和评价；对教学信息进行收集、研究和反馈；开展专题调研，提供咨询意见和建议。</w:t>
      </w:r>
    </w:p>
    <w:p w14:paraId="43C5D6C8" w14:textId="77777777" w:rsidR="000E6C13" w:rsidRPr="000E6C13" w:rsidRDefault="000E6C13" w:rsidP="000E6C13">
      <w:pPr>
        <w:widowControl/>
        <w:spacing w:line="360" w:lineRule="auto"/>
        <w:ind w:firstLineChars="200" w:firstLine="482"/>
        <w:jc w:val="left"/>
        <w:rPr>
          <w:rFonts w:ascii="仿宋" w:eastAsia="仿宋" w:hAnsi="仿宋" w:cs="仿宋"/>
          <w:kern w:val="0"/>
          <w:sz w:val="24"/>
          <w:szCs w:val="24"/>
        </w:rPr>
      </w:pPr>
      <w:r w:rsidRPr="000E6C13">
        <w:rPr>
          <w:rFonts w:ascii="仿宋" w:eastAsia="仿宋" w:hAnsi="仿宋" w:cs="仿宋" w:hint="eastAsia"/>
          <w:b/>
          <w:bCs/>
          <w:kern w:val="0"/>
          <w:sz w:val="24"/>
          <w:szCs w:val="24"/>
        </w:rPr>
        <w:t>第三条</w:t>
      </w:r>
      <w:r w:rsidRPr="000E6C13">
        <w:rPr>
          <w:rFonts w:ascii="仿宋" w:eastAsia="仿宋" w:hAnsi="仿宋" w:cs="仿宋" w:hint="eastAsia"/>
          <w:kern w:val="0"/>
          <w:sz w:val="24"/>
          <w:szCs w:val="24"/>
        </w:rPr>
        <w:t xml:space="preserve">  系级教学督导工作的基本原则：</w:t>
      </w:r>
    </w:p>
    <w:p w14:paraId="17CD85EF" w14:textId="77777777" w:rsidR="000E6C13" w:rsidRPr="000E6C13" w:rsidRDefault="000E6C13" w:rsidP="000E6C13">
      <w:pPr>
        <w:widowControl/>
        <w:spacing w:line="360" w:lineRule="auto"/>
        <w:ind w:firstLineChars="200" w:firstLine="480"/>
        <w:jc w:val="left"/>
        <w:rPr>
          <w:rFonts w:ascii="仿宋" w:eastAsia="仿宋" w:hAnsi="仿宋" w:cs="仿宋"/>
          <w:kern w:val="0"/>
          <w:sz w:val="24"/>
          <w:szCs w:val="24"/>
        </w:rPr>
      </w:pPr>
      <w:r w:rsidRPr="000E6C13">
        <w:rPr>
          <w:rFonts w:ascii="仿宋" w:eastAsia="仿宋" w:hAnsi="仿宋" w:cs="仿宋" w:hint="eastAsia"/>
          <w:kern w:val="0"/>
          <w:sz w:val="24"/>
          <w:szCs w:val="24"/>
        </w:rPr>
        <w:t xml:space="preserve">1、以党的教育方针为指导，注重学生的全面发展和知识能力素质的整体提高，重视寓育人于教学工作之中； </w:t>
      </w:r>
    </w:p>
    <w:p w14:paraId="4297DC0B" w14:textId="77777777" w:rsidR="000E6C13" w:rsidRPr="000E6C13" w:rsidRDefault="000E6C13" w:rsidP="000E6C13">
      <w:pPr>
        <w:widowControl/>
        <w:spacing w:line="360" w:lineRule="auto"/>
        <w:ind w:firstLineChars="200" w:firstLine="480"/>
        <w:jc w:val="left"/>
        <w:rPr>
          <w:rFonts w:ascii="仿宋" w:eastAsia="仿宋" w:hAnsi="仿宋" w:cs="仿宋"/>
          <w:kern w:val="0"/>
          <w:sz w:val="24"/>
          <w:szCs w:val="24"/>
        </w:rPr>
      </w:pPr>
      <w:r w:rsidRPr="000E6C13">
        <w:rPr>
          <w:rFonts w:ascii="仿宋" w:eastAsia="仿宋" w:hAnsi="仿宋" w:cs="仿宋" w:hint="eastAsia"/>
          <w:kern w:val="0"/>
          <w:sz w:val="24"/>
          <w:szCs w:val="24"/>
        </w:rPr>
        <w:t>2、遵循教学的基本规律，以党和国家以及上级的有关政策法规和学校关于教学工作的规章制度为依据开展工作；</w:t>
      </w:r>
    </w:p>
    <w:p w14:paraId="56E17101" w14:textId="77777777" w:rsidR="000E6C13" w:rsidRPr="000E6C13" w:rsidRDefault="000E6C13" w:rsidP="000E6C13">
      <w:pPr>
        <w:widowControl/>
        <w:spacing w:line="360" w:lineRule="auto"/>
        <w:ind w:firstLineChars="200" w:firstLine="480"/>
        <w:jc w:val="left"/>
        <w:rPr>
          <w:rFonts w:ascii="仿宋" w:eastAsia="仿宋" w:hAnsi="仿宋" w:cs="仿宋"/>
          <w:kern w:val="0"/>
          <w:sz w:val="24"/>
          <w:szCs w:val="24"/>
        </w:rPr>
      </w:pPr>
      <w:r w:rsidRPr="000E6C13">
        <w:rPr>
          <w:rFonts w:ascii="仿宋" w:eastAsia="仿宋" w:hAnsi="仿宋" w:cs="仿宋" w:hint="eastAsia"/>
          <w:kern w:val="0"/>
          <w:sz w:val="24"/>
          <w:szCs w:val="24"/>
        </w:rPr>
        <w:t xml:space="preserve">3、对教学情况的了解与掌握力求客观、全面、深入，对教学和对教师的评价力求准确、公正、公平； </w:t>
      </w:r>
    </w:p>
    <w:p w14:paraId="21B9197E" w14:textId="77777777" w:rsidR="000E6C13" w:rsidRPr="000E6C13" w:rsidRDefault="000E6C13" w:rsidP="000E6C13">
      <w:pPr>
        <w:widowControl/>
        <w:spacing w:line="360" w:lineRule="auto"/>
        <w:ind w:firstLineChars="200" w:firstLine="480"/>
        <w:jc w:val="left"/>
        <w:rPr>
          <w:rFonts w:ascii="仿宋" w:eastAsia="仿宋" w:hAnsi="仿宋" w:cs="仿宋"/>
          <w:kern w:val="0"/>
          <w:sz w:val="24"/>
          <w:szCs w:val="24"/>
        </w:rPr>
      </w:pPr>
      <w:r w:rsidRPr="000E6C13">
        <w:rPr>
          <w:rFonts w:ascii="仿宋" w:eastAsia="仿宋" w:hAnsi="仿宋" w:cs="仿宋" w:hint="eastAsia"/>
          <w:kern w:val="0"/>
          <w:sz w:val="24"/>
          <w:szCs w:val="24"/>
        </w:rPr>
        <w:t xml:space="preserve">4、督导工作要以总结经验、弘扬先进、改进教学工作为中心，以提高教学质量为目的，对教学工作进行全过程督导。 </w:t>
      </w:r>
    </w:p>
    <w:p w14:paraId="5513C05A" w14:textId="77777777" w:rsidR="000E6C13" w:rsidRPr="000E6C13" w:rsidRDefault="000E6C13" w:rsidP="000E6C13">
      <w:pPr>
        <w:widowControl/>
        <w:spacing w:line="360" w:lineRule="auto"/>
        <w:ind w:firstLineChars="200" w:firstLine="482"/>
        <w:jc w:val="center"/>
        <w:rPr>
          <w:rFonts w:ascii="仿宋" w:eastAsia="仿宋" w:hAnsi="仿宋" w:cs="仿宋"/>
          <w:kern w:val="0"/>
          <w:sz w:val="24"/>
          <w:szCs w:val="24"/>
        </w:rPr>
      </w:pPr>
      <w:r w:rsidRPr="000E6C13">
        <w:rPr>
          <w:rFonts w:ascii="仿宋" w:eastAsia="仿宋" w:hAnsi="仿宋" w:cs="仿宋" w:hint="eastAsia"/>
          <w:b/>
          <w:bCs/>
          <w:kern w:val="0"/>
          <w:sz w:val="24"/>
          <w:szCs w:val="24"/>
        </w:rPr>
        <w:t xml:space="preserve">第三章 组织机构 </w:t>
      </w:r>
    </w:p>
    <w:p w14:paraId="71C724C5" w14:textId="77777777" w:rsidR="000E6C13" w:rsidRPr="000E6C13" w:rsidRDefault="000E6C13" w:rsidP="000E6C13">
      <w:pPr>
        <w:spacing w:line="360" w:lineRule="auto"/>
        <w:ind w:firstLineChars="245" w:firstLine="590"/>
        <w:rPr>
          <w:rFonts w:ascii="仿宋" w:eastAsia="仿宋" w:hAnsi="仿宋" w:cs="仿宋"/>
          <w:kern w:val="0"/>
          <w:sz w:val="24"/>
          <w:szCs w:val="24"/>
        </w:rPr>
      </w:pPr>
      <w:r w:rsidRPr="000E6C13">
        <w:rPr>
          <w:rFonts w:ascii="仿宋" w:eastAsia="仿宋" w:hAnsi="仿宋" w:cs="仿宋" w:hint="eastAsia"/>
          <w:b/>
          <w:bCs/>
          <w:kern w:val="0"/>
          <w:sz w:val="24"/>
          <w:szCs w:val="24"/>
        </w:rPr>
        <w:t>第四条</w:t>
      </w:r>
      <w:r w:rsidRPr="000E6C13">
        <w:rPr>
          <w:rFonts w:ascii="仿宋" w:eastAsia="仿宋" w:hAnsi="仿宋" w:cs="仿宋" w:hint="eastAsia"/>
          <w:kern w:val="0"/>
          <w:sz w:val="24"/>
          <w:szCs w:val="24"/>
        </w:rPr>
        <w:t xml:space="preserve">  教学院长（主任）分管院</w:t>
      </w:r>
      <w:r w:rsidRPr="000E6C13">
        <w:rPr>
          <w:rFonts w:ascii="仿宋" w:eastAsia="仿宋" w:hAnsi="仿宋" w:cs="仿宋" w:hint="eastAsia"/>
          <w:sz w:val="24"/>
          <w:szCs w:val="24"/>
        </w:rPr>
        <w:t>系</w:t>
      </w:r>
      <w:r w:rsidRPr="000E6C13">
        <w:rPr>
          <w:rFonts w:ascii="仿宋" w:eastAsia="仿宋" w:hAnsi="仿宋" w:cs="仿宋" w:hint="eastAsia"/>
          <w:kern w:val="0"/>
          <w:sz w:val="24"/>
          <w:szCs w:val="24"/>
        </w:rPr>
        <w:t>教学督导工作。系级教学督导由院</w:t>
      </w:r>
      <w:r w:rsidRPr="000E6C13">
        <w:rPr>
          <w:rFonts w:ascii="仿宋" w:eastAsia="仿宋" w:hAnsi="仿宋" w:cs="仿宋" w:hint="eastAsia"/>
          <w:sz w:val="24"/>
          <w:szCs w:val="24"/>
        </w:rPr>
        <w:t>系</w:t>
      </w:r>
      <w:r w:rsidRPr="000E6C13">
        <w:rPr>
          <w:rFonts w:ascii="仿宋" w:eastAsia="仿宋" w:hAnsi="仿宋" w:cs="仿宋" w:hint="eastAsia"/>
          <w:kern w:val="0"/>
          <w:sz w:val="24"/>
          <w:szCs w:val="24"/>
        </w:rPr>
        <w:t>聘任，设组长一名（院长、主任），副组长一名（分管院长、分管主任）；成员3-5名，一般由教研室主任或具有副高及以上职称的人员担任。</w:t>
      </w:r>
    </w:p>
    <w:p w14:paraId="7FDA7EDE" w14:textId="77777777" w:rsidR="000E6C13" w:rsidRPr="000E6C13" w:rsidRDefault="000E6C13" w:rsidP="000E6C13">
      <w:pPr>
        <w:widowControl/>
        <w:spacing w:line="360" w:lineRule="auto"/>
        <w:ind w:firstLineChars="200" w:firstLine="482"/>
        <w:jc w:val="center"/>
        <w:rPr>
          <w:rFonts w:ascii="仿宋" w:eastAsia="仿宋" w:hAnsi="仿宋" w:cs="仿宋"/>
          <w:b/>
          <w:bCs/>
          <w:kern w:val="0"/>
          <w:sz w:val="24"/>
          <w:szCs w:val="24"/>
        </w:rPr>
      </w:pPr>
    </w:p>
    <w:p w14:paraId="7C41FAAA" w14:textId="77777777" w:rsidR="000E6C13" w:rsidRPr="000E6C13" w:rsidRDefault="000E6C13" w:rsidP="000E6C13">
      <w:pPr>
        <w:widowControl/>
        <w:spacing w:line="360" w:lineRule="auto"/>
        <w:ind w:firstLineChars="200" w:firstLine="482"/>
        <w:jc w:val="center"/>
        <w:rPr>
          <w:rFonts w:ascii="仿宋" w:eastAsia="仿宋" w:hAnsi="仿宋" w:cs="仿宋"/>
          <w:kern w:val="0"/>
          <w:sz w:val="24"/>
          <w:szCs w:val="24"/>
        </w:rPr>
      </w:pPr>
      <w:r w:rsidRPr="000E6C13">
        <w:rPr>
          <w:rFonts w:ascii="仿宋" w:eastAsia="仿宋" w:hAnsi="仿宋" w:cs="仿宋" w:hint="eastAsia"/>
          <w:b/>
          <w:bCs/>
          <w:kern w:val="0"/>
          <w:sz w:val="24"/>
          <w:szCs w:val="24"/>
        </w:rPr>
        <w:t>第四章 工作职责</w:t>
      </w:r>
      <w:r w:rsidRPr="000E6C13">
        <w:rPr>
          <w:rFonts w:ascii="仿宋" w:eastAsia="仿宋" w:hAnsi="仿宋" w:cs="仿宋" w:hint="eastAsia"/>
          <w:kern w:val="0"/>
          <w:sz w:val="24"/>
          <w:szCs w:val="24"/>
        </w:rPr>
        <w:t xml:space="preserve"> </w:t>
      </w:r>
    </w:p>
    <w:p w14:paraId="0A3A3AE1" w14:textId="77777777" w:rsidR="000E6C13" w:rsidRPr="000E6C13" w:rsidRDefault="000E6C13" w:rsidP="000E6C13">
      <w:pPr>
        <w:adjustRightInd w:val="0"/>
        <w:snapToGrid w:val="0"/>
        <w:spacing w:line="360" w:lineRule="auto"/>
        <w:ind w:firstLineChars="200" w:firstLine="482"/>
        <w:rPr>
          <w:rFonts w:ascii="仿宋" w:eastAsia="仿宋" w:hAnsi="仿宋" w:cs="仿宋"/>
          <w:kern w:val="0"/>
          <w:sz w:val="24"/>
          <w:szCs w:val="24"/>
        </w:rPr>
      </w:pPr>
      <w:r w:rsidRPr="000E6C13">
        <w:rPr>
          <w:rFonts w:ascii="仿宋" w:eastAsia="仿宋" w:hAnsi="仿宋" w:cs="仿宋" w:hint="eastAsia"/>
          <w:b/>
          <w:bCs/>
          <w:kern w:val="0"/>
          <w:sz w:val="24"/>
          <w:szCs w:val="24"/>
        </w:rPr>
        <w:t>第五条</w:t>
      </w:r>
      <w:r w:rsidRPr="000E6C13">
        <w:rPr>
          <w:rFonts w:ascii="仿宋" w:eastAsia="仿宋" w:hAnsi="仿宋" w:cs="仿宋" w:hint="eastAsia"/>
          <w:kern w:val="0"/>
          <w:sz w:val="24"/>
          <w:szCs w:val="24"/>
        </w:rPr>
        <w:t xml:space="preserve">  系级教学督导的工作职责是协助所在院系对教学质量及相关教学活动进行检查、监督、评比、指导。具体内容包括：</w:t>
      </w:r>
    </w:p>
    <w:p w14:paraId="76F18B99" w14:textId="77777777" w:rsidR="000E6C13" w:rsidRPr="000E6C13" w:rsidRDefault="000E6C13" w:rsidP="000E6C13">
      <w:pPr>
        <w:adjustRightInd w:val="0"/>
        <w:snapToGrid w:val="0"/>
        <w:spacing w:line="360" w:lineRule="auto"/>
        <w:ind w:firstLineChars="200" w:firstLine="480"/>
        <w:rPr>
          <w:rFonts w:ascii="仿宋" w:eastAsia="仿宋" w:hAnsi="仿宋" w:cs="仿宋"/>
          <w:kern w:val="0"/>
          <w:sz w:val="24"/>
          <w:szCs w:val="24"/>
        </w:rPr>
      </w:pPr>
      <w:r w:rsidRPr="000E6C13">
        <w:rPr>
          <w:rFonts w:ascii="仿宋" w:eastAsia="仿宋" w:hAnsi="仿宋" w:cs="仿宋" w:hint="eastAsia"/>
          <w:kern w:val="0"/>
          <w:sz w:val="24"/>
          <w:szCs w:val="24"/>
        </w:rPr>
        <w:t>1、在院系青年教师讲课竞赛活动中，协助考评、指导、培养青年教师成长；协助对新教师上课进行岗前指导、考核。</w:t>
      </w:r>
    </w:p>
    <w:p w14:paraId="2B855FD3" w14:textId="77777777" w:rsidR="000E6C13" w:rsidRPr="000E6C13" w:rsidRDefault="000E6C13" w:rsidP="000E6C13">
      <w:pPr>
        <w:adjustRightInd w:val="0"/>
        <w:snapToGrid w:val="0"/>
        <w:spacing w:line="360" w:lineRule="auto"/>
        <w:ind w:firstLineChars="200" w:firstLine="480"/>
        <w:rPr>
          <w:rFonts w:ascii="仿宋" w:eastAsia="仿宋" w:hAnsi="仿宋" w:cs="仿宋"/>
          <w:kern w:val="0"/>
          <w:sz w:val="24"/>
          <w:szCs w:val="24"/>
        </w:rPr>
      </w:pPr>
      <w:r w:rsidRPr="000E6C13">
        <w:rPr>
          <w:rFonts w:ascii="仿宋" w:eastAsia="仿宋" w:hAnsi="仿宋" w:cs="仿宋" w:hint="eastAsia"/>
          <w:kern w:val="0"/>
          <w:sz w:val="24"/>
          <w:szCs w:val="24"/>
        </w:rPr>
        <w:t>2、对本院系专业各教学环节和所开课程随机听课、检查评估；对新开课程</w:t>
      </w:r>
      <w:r w:rsidRPr="000E6C13">
        <w:rPr>
          <w:rFonts w:ascii="仿宋" w:eastAsia="仿宋" w:hAnsi="仿宋" w:cs="仿宋" w:hint="eastAsia"/>
          <w:kern w:val="0"/>
          <w:sz w:val="24"/>
          <w:szCs w:val="24"/>
        </w:rPr>
        <w:lastRenderedPageBreak/>
        <w:t>指导考评；协助调查核实学生、教师、领导反馈的有关教学质量问题。</w:t>
      </w:r>
    </w:p>
    <w:p w14:paraId="36B9E337" w14:textId="77777777" w:rsidR="000E6C13" w:rsidRPr="000E6C13" w:rsidRDefault="000E6C13" w:rsidP="000E6C13">
      <w:pPr>
        <w:adjustRightInd w:val="0"/>
        <w:snapToGrid w:val="0"/>
        <w:spacing w:line="360" w:lineRule="auto"/>
        <w:ind w:firstLineChars="200" w:firstLine="480"/>
        <w:rPr>
          <w:rFonts w:ascii="仿宋" w:eastAsia="仿宋" w:hAnsi="仿宋" w:cs="仿宋"/>
          <w:kern w:val="0"/>
          <w:sz w:val="24"/>
          <w:szCs w:val="24"/>
        </w:rPr>
      </w:pPr>
      <w:r w:rsidRPr="000E6C13">
        <w:rPr>
          <w:rFonts w:ascii="仿宋" w:eastAsia="仿宋" w:hAnsi="仿宋" w:cs="仿宋" w:hint="eastAsia"/>
          <w:kern w:val="0"/>
          <w:sz w:val="24"/>
          <w:szCs w:val="24"/>
        </w:rPr>
        <w:t>3、参与学科专业建设、课程建设、教学改革、教学成果评选等。</w:t>
      </w:r>
    </w:p>
    <w:p w14:paraId="144E8C5A" w14:textId="77777777" w:rsidR="000E6C13" w:rsidRPr="000E6C13" w:rsidRDefault="000E6C13" w:rsidP="000E6C13">
      <w:pPr>
        <w:spacing w:line="360" w:lineRule="auto"/>
        <w:rPr>
          <w:rFonts w:ascii="仿宋" w:eastAsia="仿宋" w:hAnsi="仿宋" w:cs="仿宋"/>
          <w:kern w:val="0"/>
          <w:sz w:val="24"/>
          <w:szCs w:val="24"/>
        </w:rPr>
      </w:pPr>
      <w:r w:rsidRPr="000E6C13">
        <w:rPr>
          <w:rFonts w:ascii="仿宋" w:eastAsia="仿宋" w:hAnsi="仿宋" w:cs="仿宋" w:hint="eastAsia"/>
          <w:kern w:val="0"/>
          <w:sz w:val="24"/>
          <w:szCs w:val="24"/>
        </w:rPr>
        <w:t xml:space="preserve">    4、检查教学秩序、检查教学计划等执行情况，为改进教学管理提出建议。</w:t>
      </w:r>
    </w:p>
    <w:p w14:paraId="246B043B" w14:textId="77777777" w:rsidR="000E6C13" w:rsidRPr="000E6C13" w:rsidRDefault="000E6C13" w:rsidP="000E6C13">
      <w:pPr>
        <w:spacing w:line="360" w:lineRule="auto"/>
        <w:ind w:firstLineChars="225" w:firstLine="540"/>
        <w:rPr>
          <w:rFonts w:ascii="仿宋" w:eastAsia="仿宋" w:hAnsi="仿宋" w:cs="仿宋"/>
          <w:kern w:val="0"/>
          <w:sz w:val="24"/>
          <w:szCs w:val="24"/>
        </w:rPr>
      </w:pPr>
      <w:r w:rsidRPr="000E6C13">
        <w:rPr>
          <w:rFonts w:ascii="仿宋" w:eastAsia="仿宋" w:hAnsi="仿宋" w:cs="仿宋" w:hint="eastAsia"/>
          <w:kern w:val="0"/>
          <w:sz w:val="24"/>
          <w:szCs w:val="24"/>
        </w:rPr>
        <w:t>5、督导组每学期初制订工作计划、落实任务，学期末进行工作总结,提交教务处。</w:t>
      </w:r>
    </w:p>
    <w:p w14:paraId="388E135E" w14:textId="77777777" w:rsidR="000E6C13" w:rsidRPr="000E6C13" w:rsidRDefault="000E6C13" w:rsidP="000E6C13">
      <w:pPr>
        <w:spacing w:line="360" w:lineRule="auto"/>
        <w:ind w:firstLineChars="225" w:firstLine="540"/>
        <w:rPr>
          <w:rFonts w:ascii="仿宋" w:eastAsia="仿宋" w:hAnsi="仿宋" w:cs="仿宋"/>
          <w:kern w:val="0"/>
          <w:sz w:val="24"/>
          <w:szCs w:val="24"/>
        </w:rPr>
      </w:pPr>
      <w:r w:rsidRPr="000E6C13">
        <w:rPr>
          <w:rFonts w:ascii="仿宋" w:eastAsia="仿宋" w:hAnsi="仿宋" w:cs="仿宋" w:hint="eastAsia"/>
          <w:kern w:val="0"/>
          <w:sz w:val="24"/>
          <w:szCs w:val="24"/>
        </w:rPr>
        <w:t>6、负责本院系教师年度教学考核工作（领导评教、同行评教、督导评教）。</w:t>
      </w:r>
    </w:p>
    <w:p w14:paraId="3D89BF03" w14:textId="77777777" w:rsidR="000E6C13" w:rsidRPr="000E6C13" w:rsidRDefault="000E6C13" w:rsidP="000E6C13">
      <w:pPr>
        <w:widowControl/>
        <w:spacing w:line="360" w:lineRule="auto"/>
        <w:ind w:firstLineChars="200" w:firstLine="482"/>
        <w:jc w:val="left"/>
        <w:rPr>
          <w:rFonts w:ascii="仿宋" w:eastAsia="仿宋" w:hAnsi="仿宋" w:cs="仿宋"/>
          <w:kern w:val="0"/>
          <w:sz w:val="24"/>
          <w:szCs w:val="24"/>
        </w:rPr>
      </w:pPr>
      <w:r w:rsidRPr="000E6C13">
        <w:rPr>
          <w:rFonts w:ascii="仿宋" w:eastAsia="仿宋" w:hAnsi="仿宋" w:cs="仿宋" w:hint="eastAsia"/>
          <w:b/>
          <w:bCs/>
          <w:kern w:val="0"/>
          <w:sz w:val="24"/>
          <w:szCs w:val="24"/>
        </w:rPr>
        <w:t xml:space="preserve">第六条 </w:t>
      </w:r>
      <w:r w:rsidRPr="000E6C13">
        <w:rPr>
          <w:rFonts w:ascii="仿宋" w:eastAsia="仿宋" w:hAnsi="仿宋" w:cs="仿宋" w:hint="eastAsia"/>
          <w:kern w:val="0"/>
          <w:sz w:val="24"/>
          <w:szCs w:val="24"/>
        </w:rPr>
        <w:t xml:space="preserve"> 本条例自发布之日起生效。</w:t>
      </w:r>
    </w:p>
    <w:p w14:paraId="6871A2F7" w14:textId="77777777" w:rsidR="000E6C13" w:rsidRPr="000E6C13" w:rsidRDefault="000E6C13" w:rsidP="000E6C13">
      <w:pPr>
        <w:widowControl/>
        <w:spacing w:line="360" w:lineRule="auto"/>
        <w:ind w:firstLineChars="200" w:firstLine="482"/>
        <w:jc w:val="left"/>
        <w:rPr>
          <w:rFonts w:ascii="仿宋" w:eastAsia="仿宋" w:hAnsi="仿宋" w:cs="仿宋"/>
          <w:kern w:val="0"/>
          <w:sz w:val="24"/>
          <w:szCs w:val="24"/>
        </w:rPr>
      </w:pPr>
      <w:r w:rsidRPr="000E6C13">
        <w:rPr>
          <w:rFonts w:ascii="仿宋" w:eastAsia="仿宋" w:hAnsi="仿宋" w:cs="仿宋" w:hint="eastAsia"/>
          <w:b/>
          <w:bCs/>
          <w:kern w:val="0"/>
          <w:sz w:val="24"/>
          <w:szCs w:val="24"/>
        </w:rPr>
        <w:t xml:space="preserve">第七条 </w:t>
      </w:r>
      <w:r w:rsidRPr="000E6C13">
        <w:rPr>
          <w:rFonts w:ascii="仿宋" w:eastAsia="仿宋" w:hAnsi="仿宋" w:cs="仿宋" w:hint="eastAsia"/>
          <w:kern w:val="0"/>
          <w:sz w:val="24"/>
          <w:szCs w:val="24"/>
        </w:rPr>
        <w:t xml:space="preserve"> 本条例由教务处负责解释。 </w:t>
      </w:r>
    </w:p>
    <w:p w14:paraId="6A85C581" w14:textId="77777777" w:rsidR="000E6C13" w:rsidRPr="00454D73" w:rsidRDefault="00454D73" w:rsidP="00454D73">
      <w:pPr>
        <w:widowControl/>
        <w:jc w:val="left"/>
        <w:rPr>
          <w:rFonts w:ascii="仿宋" w:eastAsia="仿宋" w:hAnsi="仿宋" w:cs="仿宋"/>
          <w:szCs w:val="21"/>
        </w:rPr>
      </w:pPr>
      <w:r>
        <w:rPr>
          <w:rFonts w:ascii="仿宋" w:eastAsia="仿宋" w:hAnsi="仿宋" w:cs="仿宋"/>
          <w:szCs w:val="21"/>
        </w:rPr>
        <w:br w:type="page"/>
      </w:r>
    </w:p>
    <w:p w14:paraId="28F6D5A8" w14:textId="77777777" w:rsidR="000E6C13" w:rsidRPr="000E6C13" w:rsidRDefault="000E6C13" w:rsidP="000E6C13">
      <w:pPr>
        <w:widowControl/>
        <w:spacing w:line="360" w:lineRule="auto"/>
        <w:jc w:val="center"/>
        <w:outlineLvl w:val="0"/>
        <w:rPr>
          <w:rFonts w:ascii="仿宋" w:eastAsia="仿宋" w:hAnsi="仿宋" w:cs="仿宋"/>
          <w:b/>
          <w:bCs/>
          <w:color w:val="000000"/>
          <w:kern w:val="0"/>
          <w:sz w:val="44"/>
          <w:szCs w:val="44"/>
        </w:rPr>
      </w:pPr>
      <w:bookmarkStart w:id="66" w:name="_Toc11802"/>
      <w:bookmarkStart w:id="67" w:name="_Toc75158724"/>
      <w:r w:rsidRPr="000E6C13">
        <w:rPr>
          <w:rFonts w:ascii="仿宋" w:eastAsia="仿宋" w:hAnsi="仿宋" w:cs="仿宋" w:hint="eastAsia"/>
          <w:b/>
          <w:bCs/>
          <w:color w:val="000000"/>
          <w:kern w:val="0"/>
          <w:sz w:val="32"/>
          <w:szCs w:val="32"/>
        </w:rPr>
        <w:lastRenderedPageBreak/>
        <w:t>黄山学院教学督导管理办法</w:t>
      </w:r>
      <w:bookmarkEnd w:id="66"/>
      <w:r w:rsidR="005E024E">
        <w:rPr>
          <w:rFonts w:ascii="仿宋" w:eastAsia="仿宋" w:hAnsi="仿宋" w:cs="仿宋" w:hint="eastAsia"/>
          <w:b/>
          <w:bCs/>
          <w:color w:val="000000"/>
          <w:kern w:val="0"/>
          <w:sz w:val="32"/>
          <w:szCs w:val="32"/>
        </w:rPr>
        <w:t>（修订）</w:t>
      </w:r>
      <w:bookmarkEnd w:id="67"/>
    </w:p>
    <w:p w14:paraId="206F682C" w14:textId="77777777" w:rsidR="005E024E" w:rsidRPr="005E024E" w:rsidRDefault="005E024E" w:rsidP="005E024E">
      <w:pPr>
        <w:spacing w:line="360" w:lineRule="auto"/>
        <w:ind w:firstLineChars="200" w:firstLine="480"/>
        <w:rPr>
          <w:rFonts w:ascii="仿宋" w:eastAsia="仿宋" w:hAnsi="仿宋" w:cs="仿宋"/>
          <w:color w:val="000000"/>
          <w:kern w:val="0"/>
          <w:sz w:val="24"/>
          <w:szCs w:val="24"/>
        </w:rPr>
      </w:pPr>
      <w:r w:rsidRPr="005E024E">
        <w:rPr>
          <w:rFonts w:ascii="仿宋" w:eastAsia="仿宋" w:hAnsi="仿宋" w:cs="仿宋" w:hint="eastAsia"/>
          <w:color w:val="000000"/>
          <w:kern w:val="0"/>
          <w:sz w:val="24"/>
          <w:szCs w:val="24"/>
        </w:rPr>
        <w:t>为进一步建立健全学校内部教学质量保障体系，加强教学管理和监督，提高教学水平和教学质量，保证良好的教学秩序，充分发挥教学督导员在教学质量监控过程中的作用，结合我校实际，特制定本实施办法。</w:t>
      </w:r>
    </w:p>
    <w:p w14:paraId="6CFC272A" w14:textId="77777777" w:rsidR="005E024E" w:rsidRPr="005E024E" w:rsidRDefault="005E024E" w:rsidP="005E024E">
      <w:pPr>
        <w:spacing w:line="360" w:lineRule="auto"/>
        <w:jc w:val="center"/>
        <w:rPr>
          <w:rFonts w:ascii="仿宋" w:eastAsia="仿宋" w:hAnsi="仿宋" w:cs="仿宋"/>
          <w:b/>
          <w:color w:val="000000"/>
          <w:kern w:val="0"/>
          <w:sz w:val="24"/>
          <w:szCs w:val="24"/>
        </w:rPr>
      </w:pPr>
      <w:r w:rsidRPr="005E024E">
        <w:rPr>
          <w:rFonts w:ascii="仿宋" w:eastAsia="仿宋" w:hAnsi="仿宋" w:cs="仿宋" w:hint="eastAsia"/>
          <w:b/>
          <w:color w:val="000000"/>
          <w:kern w:val="0"/>
          <w:sz w:val="24"/>
          <w:szCs w:val="24"/>
        </w:rPr>
        <w:t>第一章 工作性质与指导思想</w:t>
      </w:r>
    </w:p>
    <w:p w14:paraId="20776587" w14:textId="77777777" w:rsidR="005E024E" w:rsidRPr="005E024E" w:rsidRDefault="005E024E" w:rsidP="005E024E">
      <w:pPr>
        <w:spacing w:line="360" w:lineRule="auto"/>
        <w:ind w:firstLineChars="200" w:firstLine="482"/>
        <w:rPr>
          <w:rFonts w:ascii="仿宋" w:eastAsia="仿宋" w:hAnsi="仿宋" w:cs="仿宋"/>
          <w:color w:val="000000"/>
          <w:kern w:val="0"/>
          <w:sz w:val="24"/>
          <w:szCs w:val="24"/>
        </w:rPr>
      </w:pPr>
      <w:r w:rsidRPr="005E024E">
        <w:rPr>
          <w:rFonts w:ascii="仿宋" w:eastAsia="仿宋" w:hAnsi="仿宋" w:cs="仿宋" w:hint="eastAsia"/>
          <w:b/>
          <w:color w:val="000000"/>
          <w:kern w:val="0"/>
          <w:sz w:val="24"/>
          <w:szCs w:val="24"/>
        </w:rPr>
        <w:t>第一条</w:t>
      </w:r>
      <w:r w:rsidRPr="005E024E">
        <w:rPr>
          <w:rFonts w:ascii="仿宋" w:eastAsia="仿宋" w:hAnsi="仿宋" w:cs="仿宋" w:hint="eastAsia"/>
          <w:color w:val="000000"/>
          <w:kern w:val="0"/>
          <w:sz w:val="24"/>
          <w:szCs w:val="24"/>
        </w:rPr>
        <w:t xml:space="preserve"> 教学督导工作是学校教学质量管理和教学质量监控体系的重要组成部分。其主要工作是对全校的本科教学秩序、质量和教学管理工作进行监督、检查、评估和指导，也可以根据学校有关规定，对其他教育教学工作进行督导。</w:t>
      </w:r>
    </w:p>
    <w:p w14:paraId="1F7EBBD8" w14:textId="77777777" w:rsidR="005E024E" w:rsidRPr="005E024E" w:rsidRDefault="005E024E" w:rsidP="005E024E">
      <w:pPr>
        <w:spacing w:line="360" w:lineRule="auto"/>
        <w:ind w:firstLineChars="200" w:firstLine="482"/>
        <w:rPr>
          <w:rFonts w:ascii="仿宋" w:eastAsia="仿宋" w:hAnsi="仿宋" w:cs="仿宋"/>
          <w:color w:val="000000"/>
          <w:kern w:val="0"/>
          <w:sz w:val="24"/>
          <w:szCs w:val="24"/>
        </w:rPr>
      </w:pPr>
      <w:r w:rsidRPr="005E024E">
        <w:rPr>
          <w:rFonts w:ascii="仿宋" w:eastAsia="仿宋" w:hAnsi="仿宋" w:cs="仿宋" w:hint="eastAsia"/>
          <w:b/>
          <w:color w:val="000000"/>
          <w:kern w:val="0"/>
          <w:sz w:val="24"/>
          <w:szCs w:val="24"/>
        </w:rPr>
        <w:t>第二条</w:t>
      </w:r>
      <w:r w:rsidRPr="005E024E">
        <w:rPr>
          <w:rFonts w:ascii="仿宋" w:eastAsia="仿宋" w:hAnsi="仿宋" w:cs="仿宋" w:hint="eastAsia"/>
          <w:color w:val="000000"/>
          <w:kern w:val="0"/>
          <w:sz w:val="24"/>
          <w:szCs w:val="24"/>
        </w:rPr>
        <w:t xml:space="preserve"> 实施教学督导工作的指导思想是健全和完善校、院两级教学质量管理和教学质量监控体系，充分发挥教学督导在稳定教学秩序、规范教学活动、培养教学队伍、提高教学质量、促进教学改革等方面的积极作用。</w:t>
      </w:r>
    </w:p>
    <w:p w14:paraId="5BF9121A" w14:textId="77777777" w:rsidR="005E024E" w:rsidRPr="005E024E" w:rsidRDefault="005E024E" w:rsidP="005E024E">
      <w:pPr>
        <w:spacing w:line="360" w:lineRule="auto"/>
        <w:ind w:firstLineChars="200" w:firstLine="482"/>
        <w:rPr>
          <w:rFonts w:ascii="仿宋" w:eastAsia="仿宋" w:hAnsi="仿宋" w:cs="仿宋"/>
          <w:color w:val="000000"/>
          <w:kern w:val="0"/>
          <w:sz w:val="24"/>
          <w:szCs w:val="24"/>
        </w:rPr>
      </w:pPr>
      <w:r w:rsidRPr="005E024E">
        <w:rPr>
          <w:rFonts w:ascii="仿宋" w:eastAsia="仿宋" w:hAnsi="仿宋" w:cs="仿宋" w:hint="eastAsia"/>
          <w:b/>
          <w:color w:val="000000"/>
          <w:kern w:val="0"/>
          <w:sz w:val="24"/>
          <w:szCs w:val="24"/>
        </w:rPr>
        <w:t>第三条</w:t>
      </w:r>
      <w:r w:rsidRPr="005E024E">
        <w:rPr>
          <w:rFonts w:ascii="仿宋" w:eastAsia="仿宋" w:hAnsi="仿宋" w:cs="仿宋" w:hint="eastAsia"/>
          <w:color w:val="000000"/>
          <w:kern w:val="0"/>
          <w:sz w:val="24"/>
          <w:szCs w:val="24"/>
        </w:rPr>
        <w:t xml:space="preserve"> 教学督导要坚持“以人为本”的工作理念，即以学生和教师为本，服务于学生成才的需要，服务于教师提高教学水平与教学质量的需要，服务于学校教学改革和促进教学管理工作的需要。</w:t>
      </w:r>
    </w:p>
    <w:p w14:paraId="7D3857F8" w14:textId="77777777" w:rsidR="005E024E" w:rsidRPr="005E024E" w:rsidRDefault="005E024E" w:rsidP="005E024E">
      <w:pPr>
        <w:spacing w:line="360" w:lineRule="auto"/>
        <w:jc w:val="center"/>
        <w:rPr>
          <w:rFonts w:ascii="仿宋" w:eastAsia="仿宋" w:hAnsi="仿宋" w:cs="仿宋"/>
          <w:b/>
          <w:color w:val="000000"/>
          <w:kern w:val="0"/>
          <w:sz w:val="24"/>
          <w:szCs w:val="24"/>
        </w:rPr>
      </w:pPr>
      <w:r w:rsidRPr="005E024E">
        <w:rPr>
          <w:rFonts w:ascii="仿宋" w:eastAsia="仿宋" w:hAnsi="仿宋" w:cs="仿宋" w:hint="eastAsia"/>
          <w:b/>
          <w:color w:val="000000"/>
          <w:kern w:val="0"/>
          <w:sz w:val="24"/>
          <w:szCs w:val="24"/>
        </w:rPr>
        <w:t>第二章 组织机构与管理</w:t>
      </w:r>
    </w:p>
    <w:p w14:paraId="7593ADD7" w14:textId="77777777" w:rsidR="005E024E" w:rsidRPr="005E024E" w:rsidRDefault="005E024E" w:rsidP="005E024E">
      <w:pPr>
        <w:spacing w:line="360" w:lineRule="auto"/>
        <w:ind w:firstLineChars="200" w:firstLine="482"/>
        <w:rPr>
          <w:rFonts w:ascii="仿宋" w:eastAsia="仿宋" w:hAnsi="仿宋" w:cs="仿宋"/>
          <w:color w:val="000000"/>
          <w:kern w:val="0"/>
          <w:sz w:val="24"/>
          <w:szCs w:val="24"/>
        </w:rPr>
      </w:pPr>
      <w:r w:rsidRPr="005E024E">
        <w:rPr>
          <w:rFonts w:ascii="仿宋" w:eastAsia="仿宋" w:hAnsi="仿宋" w:cs="仿宋" w:hint="eastAsia"/>
          <w:b/>
          <w:color w:val="000000"/>
          <w:kern w:val="0"/>
          <w:sz w:val="24"/>
          <w:szCs w:val="24"/>
        </w:rPr>
        <w:t>第四条</w:t>
      </w:r>
      <w:r w:rsidRPr="005E024E">
        <w:rPr>
          <w:rFonts w:ascii="仿宋" w:eastAsia="仿宋" w:hAnsi="仿宋" w:cs="仿宋" w:hint="eastAsia"/>
          <w:color w:val="000000"/>
          <w:kern w:val="0"/>
          <w:sz w:val="24"/>
          <w:szCs w:val="24"/>
        </w:rPr>
        <w:t xml:space="preserve"> 学校的教学督导工作分别由学校教学督导组和二级学院教学督导组两级教学督导组织完成。学校教学督导组在教务处管理下开展工作。各二级学院教学督导组在所在学院管理下开展工作。</w:t>
      </w:r>
    </w:p>
    <w:p w14:paraId="3D810EE9" w14:textId="77777777" w:rsidR="005E024E" w:rsidRPr="005E024E" w:rsidRDefault="005E024E" w:rsidP="005E024E">
      <w:pPr>
        <w:spacing w:line="360" w:lineRule="auto"/>
        <w:ind w:firstLineChars="200" w:firstLine="482"/>
        <w:rPr>
          <w:rFonts w:ascii="仿宋" w:eastAsia="仿宋" w:hAnsi="仿宋" w:cs="仿宋"/>
          <w:color w:val="000000"/>
          <w:kern w:val="0"/>
          <w:sz w:val="24"/>
          <w:szCs w:val="24"/>
        </w:rPr>
      </w:pPr>
      <w:r w:rsidRPr="005E024E">
        <w:rPr>
          <w:rFonts w:ascii="仿宋" w:eastAsia="仿宋" w:hAnsi="仿宋" w:cs="仿宋" w:hint="eastAsia"/>
          <w:b/>
          <w:color w:val="000000"/>
          <w:kern w:val="0"/>
          <w:sz w:val="24"/>
          <w:szCs w:val="24"/>
        </w:rPr>
        <w:t>第五条</w:t>
      </w:r>
      <w:r w:rsidRPr="005E024E">
        <w:rPr>
          <w:rFonts w:ascii="仿宋" w:eastAsia="仿宋" w:hAnsi="仿宋" w:cs="仿宋" w:hint="eastAsia"/>
          <w:color w:val="000000"/>
          <w:kern w:val="0"/>
          <w:sz w:val="24"/>
          <w:szCs w:val="24"/>
        </w:rPr>
        <w:t xml:space="preserve"> 教务处负责学校教学督导组工作的组织与管理，对全校教学督导工作进行组织协调。教务处定期组织学校教学督导组工作会议，及时掌握有关情况，研究、解决、协调督导工作。</w:t>
      </w:r>
    </w:p>
    <w:p w14:paraId="1B25D996" w14:textId="77777777" w:rsidR="005E024E" w:rsidRPr="005E024E" w:rsidRDefault="005E024E" w:rsidP="005E024E">
      <w:pPr>
        <w:spacing w:line="360" w:lineRule="auto"/>
        <w:ind w:firstLineChars="200" w:firstLine="482"/>
        <w:rPr>
          <w:rFonts w:ascii="仿宋" w:eastAsia="仿宋" w:hAnsi="仿宋" w:cs="仿宋"/>
          <w:color w:val="000000"/>
          <w:kern w:val="0"/>
          <w:sz w:val="24"/>
          <w:szCs w:val="24"/>
        </w:rPr>
      </w:pPr>
      <w:r w:rsidRPr="005E024E">
        <w:rPr>
          <w:rFonts w:ascii="仿宋" w:eastAsia="仿宋" w:hAnsi="仿宋" w:cs="仿宋" w:hint="eastAsia"/>
          <w:b/>
          <w:color w:val="000000"/>
          <w:kern w:val="0"/>
          <w:sz w:val="24"/>
          <w:szCs w:val="24"/>
        </w:rPr>
        <w:t>第六条</w:t>
      </w:r>
      <w:r w:rsidRPr="005E024E">
        <w:rPr>
          <w:rFonts w:ascii="仿宋" w:eastAsia="仿宋" w:hAnsi="仿宋" w:cs="仿宋" w:hint="eastAsia"/>
          <w:color w:val="000000"/>
          <w:kern w:val="0"/>
          <w:sz w:val="24"/>
          <w:szCs w:val="24"/>
        </w:rPr>
        <w:t xml:space="preserve"> 二级学院负责学院教学督导组工作的组织和管理。根据学校统一要求制订本学院教学督导组工作计划，完成相关督导工作，并于每学期末将本单位教学督导工作开展情况报送教务处。</w:t>
      </w:r>
    </w:p>
    <w:p w14:paraId="16191A46" w14:textId="77777777" w:rsidR="005E024E" w:rsidRPr="005E024E" w:rsidRDefault="005E024E" w:rsidP="005E024E">
      <w:pPr>
        <w:spacing w:line="360" w:lineRule="auto"/>
        <w:jc w:val="center"/>
        <w:rPr>
          <w:rFonts w:ascii="仿宋" w:eastAsia="仿宋" w:hAnsi="仿宋" w:cs="仿宋"/>
          <w:color w:val="000000"/>
          <w:kern w:val="0"/>
          <w:sz w:val="24"/>
          <w:szCs w:val="24"/>
        </w:rPr>
      </w:pPr>
      <w:r w:rsidRPr="005E024E">
        <w:rPr>
          <w:rFonts w:ascii="仿宋" w:eastAsia="仿宋" w:hAnsi="仿宋" w:cs="仿宋" w:hint="eastAsia"/>
          <w:color w:val="000000"/>
          <w:kern w:val="0"/>
          <w:sz w:val="24"/>
          <w:szCs w:val="24"/>
        </w:rPr>
        <w:t>第三章 教学督导员的聘任</w:t>
      </w:r>
    </w:p>
    <w:p w14:paraId="5C11AD8B" w14:textId="77777777" w:rsidR="005E024E" w:rsidRPr="005E024E" w:rsidRDefault="005E024E" w:rsidP="005E024E">
      <w:pPr>
        <w:spacing w:line="360" w:lineRule="auto"/>
        <w:ind w:firstLineChars="200" w:firstLine="482"/>
        <w:rPr>
          <w:rFonts w:ascii="仿宋" w:eastAsia="仿宋" w:hAnsi="仿宋" w:cs="仿宋"/>
          <w:color w:val="000000"/>
          <w:kern w:val="0"/>
          <w:sz w:val="24"/>
          <w:szCs w:val="24"/>
        </w:rPr>
      </w:pPr>
      <w:r w:rsidRPr="005E024E">
        <w:rPr>
          <w:rFonts w:ascii="仿宋" w:eastAsia="仿宋" w:hAnsi="仿宋" w:cs="仿宋" w:hint="eastAsia"/>
          <w:b/>
          <w:color w:val="000000"/>
          <w:kern w:val="0"/>
          <w:sz w:val="24"/>
          <w:szCs w:val="24"/>
        </w:rPr>
        <w:t>第七条</w:t>
      </w:r>
      <w:r w:rsidRPr="005E024E">
        <w:rPr>
          <w:rFonts w:ascii="仿宋" w:eastAsia="仿宋" w:hAnsi="仿宋" w:cs="仿宋" w:hint="eastAsia"/>
          <w:color w:val="000000"/>
          <w:kern w:val="0"/>
          <w:sz w:val="24"/>
          <w:szCs w:val="24"/>
        </w:rPr>
        <w:t xml:space="preserve"> 学校教学督导员由本人申报，教务处遴选，报校长办公会批准，每届任期一年，可以连聘连任。各学院教学督导员由二级学院提名，并由二级学院聘任，报教务处备案。教学督导员在聘任期间因身体或其他原因连续二个月以</w:t>
      </w:r>
    </w:p>
    <w:p w14:paraId="2D3B9D97" w14:textId="77777777" w:rsidR="005E024E" w:rsidRPr="005E024E" w:rsidRDefault="005E024E" w:rsidP="005E024E">
      <w:pPr>
        <w:spacing w:line="360" w:lineRule="auto"/>
        <w:rPr>
          <w:rFonts w:ascii="仿宋" w:eastAsia="仿宋" w:hAnsi="仿宋" w:cs="仿宋"/>
          <w:color w:val="000000"/>
          <w:kern w:val="0"/>
          <w:sz w:val="24"/>
          <w:szCs w:val="24"/>
        </w:rPr>
      </w:pPr>
      <w:r w:rsidRPr="005E024E">
        <w:rPr>
          <w:rFonts w:ascii="仿宋" w:eastAsia="仿宋" w:hAnsi="仿宋" w:cs="仿宋" w:hint="eastAsia"/>
          <w:color w:val="000000"/>
          <w:kern w:val="0"/>
          <w:sz w:val="24"/>
          <w:szCs w:val="24"/>
        </w:rPr>
        <w:t>上不能正常工作，或不能履行职责者，可终止聘任。</w:t>
      </w:r>
    </w:p>
    <w:p w14:paraId="63197981" w14:textId="77777777" w:rsidR="005E024E" w:rsidRPr="005E024E" w:rsidRDefault="005E024E" w:rsidP="005E024E">
      <w:pPr>
        <w:spacing w:line="360" w:lineRule="auto"/>
        <w:ind w:firstLineChars="200" w:firstLine="482"/>
        <w:rPr>
          <w:rFonts w:ascii="仿宋" w:eastAsia="仿宋" w:hAnsi="仿宋" w:cs="仿宋"/>
          <w:color w:val="000000"/>
          <w:kern w:val="0"/>
          <w:sz w:val="24"/>
          <w:szCs w:val="24"/>
        </w:rPr>
      </w:pPr>
      <w:r w:rsidRPr="005E024E">
        <w:rPr>
          <w:rFonts w:ascii="仿宋" w:eastAsia="仿宋" w:hAnsi="仿宋" w:cs="仿宋" w:hint="eastAsia"/>
          <w:b/>
          <w:color w:val="000000"/>
          <w:kern w:val="0"/>
          <w:sz w:val="24"/>
          <w:szCs w:val="24"/>
        </w:rPr>
        <w:lastRenderedPageBreak/>
        <w:t>第八条</w:t>
      </w:r>
      <w:r w:rsidRPr="005E024E">
        <w:rPr>
          <w:rFonts w:ascii="仿宋" w:eastAsia="仿宋" w:hAnsi="仿宋" w:cs="仿宋" w:hint="eastAsia"/>
          <w:color w:val="000000"/>
          <w:kern w:val="0"/>
          <w:sz w:val="24"/>
          <w:szCs w:val="24"/>
        </w:rPr>
        <w:t xml:space="preserve"> 学校教学督导组成员由退休人员与在职人员共同构成，涵盖经济学、教育学、文学、艺术学、理学、工学、农学、管理学等八大学科门类。设组长 1 名，副组长</w:t>
      </w:r>
      <w:r>
        <w:rPr>
          <w:rFonts w:ascii="仿宋" w:eastAsia="仿宋" w:hAnsi="仿宋" w:cs="仿宋" w:hint="eastAsia"/>
          <w:color w:val="000000"/>
          <w:kern w:val="0"/>
          <w:sz w:val="24"/>
          <w:szCs w:val="24"/>
        </w:rPr>
        <w:t xml:space="preserve"> 1</w:t>
      </w:r>
      <w:r w:rsidRPr="005E024E">
        <w:rPr>
          <w:rFonts w:ascii="仿宋" w:eastAsia="仿宋" w:hAnsi="仿宋" w:cs="仿宋" w:hint="eastAsia"/>
          <w:color w:val="000000"/>
          <w:kern w:val="0"/>
          <w:sz w:val="24"/>
          <w:szCs w:val="24"/>
        </w:rPr>
        <w:t>名，从学校教学督导组中产生。</w:t>
      </w:r>
    </w:p>
    <w:p w14:paraId="635726EC" w14:textId="77777777" w:rsidR="005E024E" w:rsidRPr="005E024E" w:rsidRDefault="005E024E" w:rsidP="005E024E">
      <w:pPr>
        <w:spacing w:line="360" w:lineRule="auto"/>
        <w:ind w:firstLineChars="200" w:firstLine="482"/>
        <w:rPr>
          <w:rFonts w:ascii="仿宋" w:eastAsia="仿宋" w:hAnsi="仿宋" w:cs="仿宋"/>
          <w:color w:val="000000"/>
          <w:kern w:val="0"/>
          <w:sz w:val="24"/>
          <w:szCs w:val="24"/>
        </w:rPr>
      </w:pPr>
      <w:r w:rsidRPr="005E024E">
        <w:rPr>
          <w:rFonts w:ascii="仿宋" w:eastAsia="仿宋" w:hAnsi="仿宋" w:cs="仿宋" w:hint="eastAsia"/>
          <w:b/>
          <w:color w:val="000000"/>
          <w:kern w:val="0"/>
          <w:sz w:val="24"/>
          <w:szCs w:val="24"/>
        </w:rPr>
        <w:t>第九条</w:t>
      </w:r>
      <w:r w:rsidRPr="005E024E">
        <w:rPr>
          <w:rFonts w:ascii="仿宋" w:eastAsia="仿宋" w:hAnsi="仿宋" w:cs="仿宋" w:hint="eastAsia"/>
          <w:color w:val="000000"/>
          <w:kern w:val="0"/>
          <w:sz w:val="24"/>
          <w:szCs w:val="24"/>
        </w:rPr>
        <w:t xml:space="preserve"> 学校根据工作需要可增、</w:t>
      </w:r>
      <w:proofErr w:type="gramStart"/>
      <w:r w:rsidRPr="005E024E">
        <w:rPr>
          <w:rFonts w:ascii="仿宋" w:eastAsia="仿宋" w:hAnsi="仿宋" w:cs="仿宋" w:hint="eastAsia"/>
          <w:color w:val="000000"/>
          <w:kern w:val="0"/>
          <w:sz w:val="24"/>
          <w:szCs w:val="24"/>
        </w:rPr>
        <w:t>免教学</w:t>
      </w:r>
      <w:proofErr w:type="gramEnd"/>
      <w:r w:rsidRPr="005E024E">
        <w:rPr>
          <w:rFonts w:ascii="仿宋" w:eastAsia="仿宋" w:hAnsi="仿宋" w:cs="仿宋" w:hint="eastAsia"/>
          <w:color w:val="000000"/>
          <w:kern w:val="0"/>
          <w:sz w:val="24"/>
          <w:szCs w:val="24"/>
        </w:rPr>
        <w:t>督导员。</w:t>
      </w:r>
    </w:p>
    <w:p w14:paraId="217D1C81" w14:textId="77777777" w:rsidR="005E024E" w:rsidRPr="005E024E" w:rsidRDefault="005E024E" w:rsidP="005E024E">
      <w:pPr>
        <w:spacing w:line="360" w:lineRule="auto"/>
        <w:ind w:firstLineChars="200" w:firstLine="482"/>
        <w:rPr>
          <w:rFonts w:ascii="仿宋" w:eastAsia="仿宋" w:hAnsi="仿宋" w:cs="仿宋"/>
          <w:color w:val="000000"/>
          <w:kern w:val="0"/>
          <w:sz w:val="24"/>
          <w:szCs w:val="24"/>
        </w:rPr>
      </w:pPr>
      <w:r w:rsidRPr="005E024E">
        <w:rPr>
          <w:rFonts w:ascii="仿宋" w:eastAsia="仿宋" w:hAnsi="仿宋" w:cs="仿宋" w:hint="eastAsia"/>
          <w:b/>
          <w:color w:val="000000"/>
          <w:kern w:val="0"/>
          <w:sz w:val="24"/>
          <w:szCs w:val="24"/>
        </w:rPr>
        <w:t>第十条</w:t>
      </w:r>
      <w:r w:rsidRPr="005E024E">
        <w:rPr>
          <w:rFonts w:ascii="仿宋" w:eastAsia="仿宋" w:hAnsi="仿宋" w:cs="仿宋" w:hint="eastAsia"/>
          <w:color w:val="000000"/>
          <w:kern w:val="0"/>
          <w:sz w:val="24"/>
          <w:szCs w:val="24"/>
        </w:rPr>
        <w:t xml:space="preserve"> 学校教学督导员聘任条件</w:t>
      </w:r>
    </w:p>
    <w:p w14:paraId="57BB4280" w14:textId="77777777" w:rsidR="005E024E" w:rsidRPr="005E024E" w:rsidRDefault="005E024E" w:rsidP="005E024E">
      <w:pPr>
        <w:spacing w:line="360" w:lineRule="auto"/>
        <w:ind w:firstLineChars="200" w:firstLine="480"/>
        <w:rPr>
          <w:rFonts w:ascii="仿宋" w:eastAsia="仿宋" w:hAnsi="仿宋" w:cs="仿宋"/>
          <w:color w:val="000000"/>
          <w:kern w:val="0"/>
          <w:sz w:val="24"/>
          <w:szCs w:val="24"/>
        </w:rPr>
      </w:pPr>
      <w:r w:rsidRPr="005E024E">
        <w:rPr>
          <w:rFonts w:ascii="仿宋" w:eastAsia="仿宋" w:hAnsi="仿宋" w:cs="仿宋" w:hint="eastAsia"/>
          <w:color w:val="000000"/>
          <w:kern w:val="0"/>
          <w:sz w:val="24"/>
          <w:szCs w:val="24"/>
        </w:rPr>
        <w:t>1.熟悉国家有关教育方针、政策和法规，忠诚教育事业，关心学校建设和教学改革工作，有较高的政策水平。</w:t>
      </w:r>
    </w:p>
    <w:p w14:paraId="45F306D6" w14:textId="77777777" w:rsidR="005E024E" w:rsidRPr="005E024E" w:rsidRDefault="005E024E" w:rsidP="005E024E">
      <w:pPr>
        <w:spacing w:line="360" w:lineRule="auto"/>
        <w:ind w:firstLineChars="200" w:firstLine="480"/>
        <w:rPr>
          <w:rFonts w:ascii="仿宋" w:eastAsia="仿宋" w:hAnsi="仿宋" w:cs="仿宋"/>
          <w:color w:val="000000"/>
          <w:kern w:val="0"/>
          <w:sz w:val="24"/>
          <w:szCs w:val="24"/>
        </w:rPr>
      </w:pPr>
      <w:r w:rsidRPr="005E024E">
        <w:rPr>
          <w:rFonts w:ascii="仿宋" w:eastAsia="仿宋" w:hAnsi="仿宋" w:cs="仿宋" w:hint="eastAsia"/>
          <w:color w:val="000000"/>
          <w:kern w:val="0"/>
          <w:sz w:val="24"/>
          <w:szCs w:val="24"/>
        </w:rPr>
        <w:t>2.实事求是，坚持原则，办事公道，有较好的工作方法，善于听取来自各方面的意见。</w:t>
      </w:r>
    </w:p>
    <w:p w14:paraId="175A0D85" w14:textId="77777777" w:rsidR="005E024E" w:rsidRPr="005E024E" w:rsidRDefault="005E024E" w:rsidP="005E024E">
      <w:pPr>
        <w:spacing w:line="360" w:lineRule="auto"/>
        <w:ind w:firstLineChars="200" w:firstLine="480"/>
        <w:rPr>
          <w:rFonts w:ascii="仿宋" w:eastAsia="仿宋" w:hAnsi="仿宋" w:cs="仿宋"/>
          <w:color w:val="000000"/>
          <w:kern w:val="0"/>
          <w:sz w:val="24"/>
          <w:szCs w:val="24"/>
        </w:rPr>
      </w:pPr>
      <w:r w:rsidRPr="005E024E">
        <w:rPr>
          <w:rFonts w:ascii="仿宋" w:eastAsia="仿宋" w:hAnsi="仿宋" w:cs="仿宋" w:hint="eastAsia"/>
          <w:color w:val="000000"/>
          <w:kern w:val="0"/>
          <w:sz w:val="24"/>
          <w:szCs w:val="24"/>
        </w:rPr>
        <w:t>3.有丰富的教学实践经验和较高的群众威望，了解教学管理过程，有较强的工作能力与教学评估能力。</w:t>
      </w:r>
    </w:p>
    <w:p w14:paraId="74C56F9F" w14:textId="77777777" w:rsidR="005E024E" w:rsidRPr="005E024E" w:rsidRDefault="005E024E" w:rsidP="005E024E">
      <w:pPr>
        <w:spacing w:line="360" w:lineRule="auto"/>
        <w:ind w:firstLineChars="200" w:firstLine="480"/>
        <w:rPr>
          <w:rFonts w:ascii="仿宋" w:eastAsia="仿宋" w:hAnsi="仿宋" w:cs="仿宋"/>
          <w:color w:val="000000"/>
          <w:kern w:val="0"/>
          <w:sz w:val="24"/>
          <w:szCs w:val="24"/>
        </w:rPr>
      </w:pPr>
      <w:r w:rsidRPr="005E024E">
        <w:rPr>
          <w:rFonts w:ascii="仿宋" w:eastAsia="仿宋" w:hAnsi="仿宋" w:cs="仿宋" w:hint="eastAsia"/>
          <w:color w:val="000000"/>
          <w:kern w:val="0"/>
          <w:sz w:val="24"/>
          <w:szCs w:val="24"/>
        </w:rPr>
        <w:t>4.热心教学督导工作，能积极发现并勇于接受教学改革中的新事物。</w:t>
      </w:r>
    </w:p>
    <w:p w14:paraId="55580B77" w14:textId="77777777" w:rsidR="005E024E" w:rsidRPr="005E024E" w:rsidRDefault="005E024E" w:rsidP="005E024E">
      <w:pPr>
        <w:spacing w:line="360" w:lineRule="auto"/>
        <w:ind w:firstLineChars="200" w:firstLine="480"/>
        <w:rPr>
          <w:rFonts w:ascii="仿宋" w:eastAsia="仿宋" w:hAnsi="仿宋" w:cs="仿宋"/>
          <w:color w:val="000000"/>
          <w:kern w:val="0"/>
          <w:sz w:val="24"/>
          <w:szCs w:val="24"/>
        </w:rPr>
      </w:pPr>
      <w:r w:rsidRPr="005E024E">
        <w:rPr>
          <w:rFonts w:ascii="仿宋" w:eastAsia="仿宋" w:hAnsi="仿宋" w:cs="仿宋" w:hint="eastAsia"/>
          <w:color w:val="000000"/>
          <w:kern w:val="0"/>
          <w:sz w:val="24"/>
          <w:szCs w:val="24"/>
        </w:rPr>
        <w:t>5.原则上应具有副教授以上职称，或在某一学科专业领域有较高的学术水平，经学校研究决定能胜任督导工作。</w:t>
      </w:r>
    </w:p>
    <w:p w14:paraId="2DBCB2DE" w14:textId="77777777" w:rsidR="005E024E" w:rsidRPr="005E024E" w:rsidRDefault="005E024E" w:rsidP="005E024E">
      <w:pPr>
        <w:spacing w:line="360" w:lineRule="auto"/>
        <w:ind w:firstLineChars="200" w:firstLine="480"/>
        <w:rPr>
          <w:rFonts w:ascii="仿宋" w:eastAsia="仿宋" w:hAnsi="仿宋" w:cs="仿宋"/>
          <w:color w:val="000000"/>
          <w:kern w:val="0"/>
          <w:sz w:val="24"/>
          <w:szCs w:val="24"/>
        </w:rPr>
      </w:pPr>
      <w:r w:rsidRPr="005E024E">
        <w:rPr>
          <w:rFonts w:ascii="仿宋" w:eastAsia="仿宋" w:hAnsi="仿宋" w:cs="仿宋" w:hint="eastAsia"/>
          <w:color w:val="000000"/>
          <w:kern w:val="0"/>
          <w:sz w:val="24"/>
          <w:szCs w:val="24"/>
        </w:rPr>
        <w:t>6.身体健康，能承担教学督导工作，年龄一般不超过 70周岁。</w:t>
      </w:r>
    </w:p>
    <w:p w14:paraId="3B26B1EF" w14:textId="77777777" w:rsidR="005E024E" w:rsidRPr="005E024E" w:rsidRDefault="005E024E" w:rsidP="005E024E">
      <w:pPr>
        <w:spacing w:line="360" w:lineRule="auto"/>
        <w:ind w:firstLineChars="200" w:firstLine="482"/>
        <w:rPr>
          <w:rFonts w:ascii="仿宋" w:eastAsia="仿宋" w:hAnsi="仿宋" w:cs="仿宋"/>
          <w:color w:val="000000"/>
          <w:kern w:val="0"/>
          <w:sz w:val="24"/>
          <w:szCs w:val="24"/>
        </w:rPr>
      </w:pPr>
      <w:r w:rsidRPr="005E024E">
        <w:rPr>
          <w:rFonts w:ascii="仿宋" w:eastAsia="仿宋" w:hAnsi="仿宋" w:cs="仿宋" w:hint="eastAsia"/>
          <w:b/>
          <w:color w:val="000000"/>
          <w:kern w:val="0"/>
          <w:sz w:val="24"/>
          <w:szCs w:val="24"/>
        </w:rPr>
        <w:t>第十一条</w:t>
      </w:r>
      <w:r w:rsidRPr="005E024E">
        <w:rPr>
          <w:rFonts w:ascii="仿宋" w:eastAsia="仿宋" w:hAnsi="仿宋" w:cs="仿宋" w:hint="eastAsia"/>
          <w:color w:val="000000"/>
          <w:kern w:val="0"/>
          <w:sz w:val="24"/>
          <w:szCs w:val="24"/>
        </w:rPr>
        <w:t xml:space="preserve"> 学院教学督导员的聘任条件可参照上述标准并结合二级学院的实际情况制定。</w:t>
      </w:r>
    </w:p>
    <w:p w14:paraId="5684FC02" w14:textId="77777777" w:rsidR="005E024E" w:rsidRPr="005E024E" w:rsidRDefault="005E024E" w:rsidP="005E024E">
      <w:pPr>
        <w:spacing w:line="360" w:lineRule="auto"/>
        <w:jc w:val="center"/>
        <w:rPr>
          <w:rFonts w:ascii="仿宋" w:eastAsia="仿宋" w:hAnsi="仿宋" w:cs="仿宋"/>
          <w:b/>
          <w:color w:val="000000"/>
          <w:kern w:val="0"/>
          <w:sz w:val="24"/>
          <w:szCs w:val="24"/>
        </w:rPr>
      </w:pPr>
      <w:r w:rsidRPr="005E024E">
        <w:rPr>
          <w:rFonts w:ascii="仿宋" w:eastAsia="仿宋" w:hAnsi="仿宋" w:cs="仿宋" w:hint="eastAsia"/>
          <w:b/>
          <w:color w:val="000000"/>
          <w:kern w:val="0"/>
          <w:sz w:val="24"/>
          <w:szCs w:val="24"/>
        </w:rPr>
        <w:t>第四章 教学督导组（员）权利与义务</w:t>
      </w:r>
    </w:p>
    <w:p w14:paraId="46C4BEEE" w14:textId="77777777" w:rsidR="005E024E" w:rsidRPr="005E024E" w:rsidRDefault="005E024E" w:rsidP="005E024E">
      <w:pPr>
        <w:spacing w:line="360" w:lineRule="auto"/>
        <w:ind w:firstLineChars="200" w:firstLine="482"/>
        <w:rPr>
          <w:rFonts w:ascii="仿宋" w:eastAsia="仿宋" w:hAnsi="仿宋" w:cs="仿宋"/>
          <w:color w:val="000000"/>
          <w:kern w:val="0"/>
          <w:sz w:val="24"/>
          <w:szCs w:val="24"/>
        </w:rPr>
      </w:pPr>
      <w:r w:rsidRPr="005E024E">
        <w:rPr>
          <w:rFonts w:ascii="仿宋" w:eastAsia="仿宋" w:hAnsi="仿宋" w:cs="仿宋" w:hint="eastAsia"/>
          <w:b/>
          <w:color w:val="000000"/>
          <w:kern w:val="0"/>
          <w:sz w:val="24"/>
          <w:szCs w:val="24"/>
        </w:rPr>
        <w:t>第十二条</w:t>
      </w:r>
      <w:r w:rsidRPr="005E024E">
        <w:rPr>
          <w:rFonts w:ascii="仿宋" w:eastAsia="仿宋" w:hAnsi="仿宋" w:cs="仿宋" w:hint="eastAsia"/>
          <w:color w:val="000000"/>
          <w:kern w:val="0"/>
          <w:sz w:val="24"/>
          <w:szCs w:val="24"/>
        </w:rPr>
        <w:t xml:space="preserve"> 教学督导组（员）的权利</w:t>
      </w:r>
    </w:p>
    <w:p w14:paraId="04DD8103" w14:textId="77777777" w:rsidR="005E024E" w:rsidRPr="005E024E" w:rsidRDefault="005E024E" w:rsidP="005E024E">
      <w:pPr>
        <w:spacing w:line="360" w:lineRule="auto"/>
        <w:ind w:firstLineChars="200" w:firstLine="480"/>
        <w:rPr>
          <w:rFonts w:ascii="仿宋" w:eastAsia="仿宋" w:hAnsi="仿宋" w:cs="仿宋"/>
          <w:color w:val="000000"/>
          <w:kern w:val="0"/>
          <w:sz w:val="24"/>
          <w:szCs w:val="24"/>
        </w:rPr>
      </w:pPr>
      <w:r w:rsidRPr="005E024E">
        <w:rPr>
          <w:rFonts w:ascii="仿宋" w:eastAsia="仿宋" w:hAnsi="仿宋" w:cs="仿宋" w:hint="eastAsia"/>
          <w:color w:val="000000"/>
          <w:kern w:val="0"/>
          <w:sz w:val="24"/>
          <w:szCs w:val="24"/>
        </w:rPr>
        <w:t>1.教学督导（员）组行使职能、履行职责时，各教学单位和部门应予以妥善安排和积极配合；</w:t>
      </w:r>
    </w:p>
    <w:p w14:paraId="40AB0DAE" w14:textId="77777777" w:rsidR="005E024E" w:rsidRPr="005E024E" w:rsidRDefault="005E024E" w:rsidP="005E024E">
      <w:pPr>
        <w:spacing w:line="360" w:lineRule="auto"/>
        <w:ind w:firstLineChars="200" w:firstLine="480"/>
        <w:rPr>
          <w:rFonts w:ascii="仿宋" w:eastAsia="仿宋" w:hAnsi="仿宋" w:cs="仿宋"/>
          <w:color w:val="000000"/>
          <w:kern w:val="0"/>
          <w:sz w:val="24"/>
          <w:szCs w:val="24"/>
        </w:rPr>
      </w:pPr>
      <w:r w:rsidRPr="005E024E">
        <w:rPr>
          <w:rFonts w:ascii="仿宋" w:eastAsia="仿宋" w:hAnsi="仿宋" w:cs="仿宋" w:hint="eastAsia"/>
          <w:color w:val="000000"/>
          <w:kern w:val="0"/>
          <w:sz w:val="24"/>
          <w:szCs w:val="24"/>
        </w:rPr>
        <w:t>2.教学督导组（员）可以依据教务处提供的学期课程表在课前、课后或课间休息时间进入课堂听课和了解学生意见；</w:t>
      </w:r>
    </w:p>
    <w:p w14:paraId="7D38B1E3" w14:textId="77777777" w:rsidR="005E024E" w:rsidRPr="005E024E" w:rsidRDefault="005E024E" w:rsidP="005E024E">
      <w:pPr>
        <w:spacing w:line="360" w:lineRule="auto"/>
        <w:ind w:firstLineChars="200" w:firstLine="480"/>
        <w:rPr>
          <w:rFonts w:ascii="仿宋" w:eastAsia="仿宋" w:hAnsi="仿宋" w:cs="仿宋"/>
          <w:color w:val="000000"/>
          <w:kern w:val="0"/>
          <w:sz w:val="24"/>
          <w:szCs w:val="24"/>
        </w:rPr>
      </w:pPr>
      <w:r w:rsidRPr="005E024E">
        <w:rPr>
          <w:rFonts w:ascii="仿宋" w:eastAsia="仿宋" w:hAnsi="仿宋" w:cs="仿宋" w:hint="eastAsia"/>
          <w:color w:val="000000"/>
          <w:kern w:val="0"/>
          <w:sz w:val="24"/>
          <w:szCs w:val="24"/>
        </w:rPr>
        <w:t>3.教学督导组（员）有权向全院师生了解教学管理部门或各教学单位有关教学管理规范和教学改革的执行与开展情况，师生应认真、如实予以回答；</w:t>
      </w:r>
    </w:p>
    <w:p w14:paraId="030D3DF7" w14:textId="77777777" w:rsidR="005E024E" w:rsidRPr="005E024E" w:rsidRDefault="005E024E" w:rsidP="005E024E">
      <w:pPr>
        <w:spacing w:line="360" w:lineRule="auto"/>
        <w:ind w:firstLineChars="200" w:firstLine="480"/>
        <w:rPr>
          <w:rFonts w:ascii="仿宋" w:eastAsia="仿宋" w:hAnsi="仿宋" w:cs="仿宋"/>
          <w:color w:val="000000"/>
          <w:kern w:val="0"/>
          <w:sz w:val="24"/>
          <w:szCs w:val="24"/>
        </w:rPr>
      </w:pPr>
      <w:r w:rsidRPr="005E024E">
        <w:rPr>
          <w:rFonts w:ascii="仿宋" w:eastAsia="仿宋" w:hAnsi="仿宋" w:cs="仿宋" w:hint="eastAsia"/>
          <w:color w:val="000000"/>
          <w:kern w:val="0"/>
          <w:sz w:val="24"/>
          <w:szCs w:val="24"/>
        </w:rPr>
        <w:t>4.教学督导组（员）可以直接向各级教学管理人员反馈教学督导信息；</w:t>
      </w:r>
    </w:p>
    <w:p w14:paraId="2E0EE0CF" w14:textId="77777777" w:rsidR="005E024E" w:rsidRPr="005E024E" w:rsidRDefault="005E024E" w:rsidP="005E024E">
      <w:pPr>
        <w:spacing w:line="360" w:lineRule="auto"/>
        <w:ind w:firstLineChars="200" w:firstLine="480"/>
        <w:rPr>
          <w:rFonts w:ascii="仿宋" w:eastAsia="仿宋" w:hAnsi="仿宋" w:cs="仿宋"/>
          <w:color w:val="000000"/>
          <w:kern w:val="0"/>
          <w:sz w:val="24"/>
          <w:szCs w:val="24"/>
        </w:rPr>
      </w:pPr>
      <w:r w:rsidRPr="005E024E">
        <w:rPr>
          <w:rFonts w:ascii="仿宋" w:eastAsia="仿宋" w:hAnsi="仿宋" w:cs="仿宋" w:hint="eastAsia"/>
          <w:color w:val="000000"/>
          <w:kern w:val="0"/>
          <w:sz w:val="24"/>
          <w:szCs w:val="24"/>
        </w:rPr>
        <w:t xml:space="preserve">5.获得相应的劳动报酬。 </w:t>
      </w:r>
    </w:p>
    <w:p w14:paraId="0BD321E6" w14:textId="77777777" w:rsidR="005E024E" w:rsidRPr="005E024E" w:rsidRDefault="005E024E" w:rsidP="005E024E">
      <w:pPr>
        <w:spacing w:line="360" w:lineRule="auto"/>
        <w:ind w:firstLineChars="200" w:firstLine="482"/>
        <w:rPr>
          <w:rFonts w:ascii="仿宋" w:eastAsia="仿宋" w:hAnsi="仿宋" w:cs="仿宋"/>
          <w:color w:val="000000"/>
          <w:kern w:val="0"/>
          <w:sz w:val="24"/>
          <w:szCs w:val="24"/>
        </w:rPr>
      </w:pPr>
      <w:r w:rsidRPr="005E024E">
        <w:rPr>
          <w:rFonts w:ascii="仿宋" w:eastAsia="仿宋" w:hAnsi="仿宋" w:cs="仿宋" w:hint="eastAsia"/>
          <w:b/>
          <w:color w:val="000000"/>
          <w:kern w:val="0"/>
          <w:sz w:val="24"/>
          <w:szCs w:val="24"/>
        </w:rPr>
        <w:t>第十三条</w:t>
      </w:r>
      <w:r w:rsidRPr="005E024E">
        <w:rPr>
          <w:rFonts w:ascii="仿宋" w:eastAsia="仿宋" w:hAnsi="仿宋" w:cs="仿宋" w:hint="eastAsia"/>
          <w:color w:val="000000"/>
          <w:kern w:val="0"/>
          <w:sz w:val="24"/>
          <w:szCs w:val="24"/>
        </w:rPr>
        <w:t xml:space="preserve"> 教学督导组（员）的义务</w:t>
      </w:r>
    </w:p>
    <w:p w14:paraId="3DC81D9E" w14:textId="77777777" w:rsidR="005E024E" w:rsidRPr="005E024E" w:rsidRDefault="005E024E" w:rsidP="005E024E">
      <w:pPr>
        <w:spacing w:line="360" w:lineRule="auto"/>
        <w:ind w:firstLineChars="200" w:firstLine="480"/>
        <w:rPr>
          <w:rFonts w:ascii="仿宋" w:eastAsia="仿宋" w:hAnsi="仿宋" w:cs="仿宋"/>
          <w:color w:val="000000"/>
          <w:kern w:val="0"/>
          <w:sz w:val="24"/>
          <w:szCs w:val="24"/>
        </w:rPr>
      </w:pPr>
      <w:r w:rsidRPr="005E024E">
        <w:rPr>
          <w:rFonts w:ascii="仿宋" w:eastAsia="仿宋" w:hAnsi="仿宋" w:cs="仿宋" w:hint="eastAsia"/>
          <w:color w:val="000000"/>
          <w:kern w:val="0"/>
          <w:sz w:val="24"/>
          <w:szCs w:val="24"/>
        </w:rPr>
        <w:t>1.遵守工作职责和组织纪律，严格评价标准，做到客观、公正、科学、合理，</w:t>
      </w:r>
      <w:r w:rsidRPr="005E024E">
        <w:rPr>
          <w:rFonts w:ascii="仿宋" w:eastAsia="仿宋" w:hAnsi="仿宋" w:cs="仿宋" w:hint="eastAsia"/>
          <w:color w:val="000000"/>
          <w:kern w:val="0"/>
          <w:sz w:val="24"/>
          <w:szCs w:val="24"/>
        </w:rPr>
        <w:lastRenderedPageBreak/>
        <w:t>不应擅自外传评议结果，</w:t>
      </w:r>
      <w:proofErr w:type="gramStart"/>
      <w:r w:rsidRPr="005E024E">
        <w:rPr>
          <w:rFonts w:ascii="仿宋" w:eastAsia="仿宋" w:hAnsi="仿宋" w:cs="仿宋" w:hint="eastAsia"/>
          <w:color w:val="000000"/>
          <w:kern w:val="0"/>
          <w:sz w:val="24"/>
          <w:szCs w:val="24"/>
        </w:rPr>
        <w:t>不</w:t>
      </w:r>
      <w:proofErr w:type="gramEnd"/>
      <w:r w:rsidRPr="005E024E">
        <w:rPr>
          <w:rFonts w:ascii="仿宋" w:eastAsia="仿宋" w:hAnsi="仿宋" w:cs="仿宋" w:hint="eastAsia"/>
          <w:color w:val="000000"/>
          <w:kern w:val="0"/>
          <w:sz w:val="24"/>
          <w:szCs w:val="24"/>
        </w:rPr>
        <w:t>无故缺席相关活动及会议。</w:t>
      </w:r>
    </w:p>
    <w:p w14:paraId="4124FE8E" w14:textId="77777777" w:rsidR="005E024E" w:rsidRPr="005E024E" w:rsidRDefault="005E024E" w:rsidP="005E024E">
      <w:pPr>
        <w:spacing w:line="360" w:lineRule="auto"/>
        <w:ind w:firstLineChars="200" w:firstLine="480"/>
        <w:rPr>
          <w:rFonts w:ascii="仿宋" w:eastAsia="仿宋" w:hAnsi="仿宋" w:cs="仿宋"/>
          <w:color w:val="000000"/>
          <w:kern w:val="0"/>
          <w:sz w:val="24"/>
          <w:szCs w:val="24"/>
        </w:rPr>
      </w:pPr>
      <w:r w:rsidRPr="005E024E">
        <w:rPr>
          <w:rFonts w:ascii="仿宋" w:eastAsia="仿宋" w:hAnsi="仿宋" w:cs="仿宋" w:hint="eastAsia"/>
          <w:color w:val="000000"/>
          <w:kern w:val="0"/>
          <w:sz w:val="24"/>
          <w:szCs w:val="24"/>
        </w:rPr>
        <w:t>2.及时研究新形势下高等教育的教育思想、教育理念与教育模式，了解和掌握国内外高校特别是本校教学改革和发展的信息，解放思想、更新观念、开拓进取、求实创新，不断提高教学督导的水平。</w:t>
      </w:r>
    </w:p>
    <w:p w14:paraId="4346645A" w14:textId="77777777" w:rsidR="005E024E" w:rsidRPr="005E024E" w:rsidRDefault="005E024E" w:rsidP="005E024E">
      <w:pPr>
        <w:spacing w:line="360" w:lineRule="auto"/>
        <w:ind w:firstLineChars="200" w:firstLine="480"/>
        <w:rPr>
          <w:rFonts w:ascii="仿宋" w:eastAsia="仿宋" w:hAnsi="仿宋" w:cs="仿宋"/>
          <w:color w:val="000000"/>
          <w:kern w:val="0"/>
          <w:sz w:val="24"/>
          <w:szCs w:val="24"/>
        </w:rPr>
      </w:pPr>
      <w:r w:rsidRPr="005E024E">
        <w:rPr>
          <w:rFonts w:ascii="仿宋" w:eastAsia="仿宋" w:hAnsi="仿宋" w:cs="仿宋" w:hint="eastAsia"/>
          <w:color w:val="000000"/>
          <w:kern w:val="0"/>
          <w:sz w:val="24"/>
          <w:szCs w:val="24"/>
        </w:rPr>
        <w:t>3.配合学校主管部门和分管领导，对全校和二级学院的教学秩序、教学质量、教学管理等教学环节与状态进行监督、检查、评估和指导。</w:t>
      </w:r>
    </w:p>
    <w:p w14:paraId="7E84B792" w14:textId="77777777" w:rsidR="005E024E" w:rsidRPr="005E024E" w:rsidRDefault="005E024E" w:rsidP="005E024E">
      <w:pPr>
        <w:spacing w:line="360" w:lineRule="auto"/>
        <w:ind w:firstLineChars="200" w:firstLine="480"/>
        <w:rPr>
          <w:rFonts w:ascii="仿宋" w:eastAsia="仿宋" w:hAnsi="仿宋" w:cs="仿宋"/>
          <w:color w:val="000000"/>
          <w:kern w:val="0"/>
          <w:sz w:val="24"/>
          <w:szCs w:val="24"/>
        </w:rPr>
      </w:pPr>
      <w:r w:rsidRPr="005E024E">
        <w:rPr>
          <w:rFonts w:ascii="仿宋" w:eastAsia="仿宋" w:hAnsi="仿宋" w:cs="仿宋" w:hint="eastAsia"/>
          <w:color w:val="000000"/>
          <w:kern w:val="0"/>
          <w:sz w:val="24"/>
          <w:szCs w:val="24"/>
        </w:rPr>
        <w:t>4.每学期召开 1-2 次教学督导员全体会议，反馈信息，交流经验。</w:t>
      </w:r>
    </w:p>
    <w:p w14:paraId="448344F0" w14:textId="77777777" w:rsidR="005E024E" w:rsidRPr="005E024E" w:rsidRDefault="005E024E" w:rsidP="005E024E">
      <w:pPr>
        <w:spacing w:line="360" w:lineRule="auto"/>
        <w:ind w:firstLineChars="200" w:firstLine="480"/>
        <w:rPr>
          <w:rFonts w:ascii="仿宋" w:eastAsia="仿宋" w:hAnsi="仿宋" w:cs="仿宋"/>
          <w:color w:val="000000"/>
          <w:kern w:val="0"/>
          <w:sz w:val="24"/>
          <w:szCs w:val="24"/>
        </w:rPr>
      </w:pPr>
      <w:r w:rsidRPr="005E024E">
        <w:rPr>
          <w:rFonts w:ascii="仿宋" w:eastAsia="仿宋" w:hAnsi="仿宋" w:cs="仿宋" w:hint="eastAsia"/>
          <w:color w:val="000000"/>
          <w:kern w:val="0"/>
          <w:sz w:val="24"/>
          <w:szCs w:val="24"/>
        </w:rPr>
        <w:t>5.针对影响教学质量的关键（特别是具有典型性、倾向性、全局性的问题）开展专题调查，深入了解教学情况，收集师生对教学工作的意见和建议，分析影响教学质量的因素及原因，为学校及时进行调控提供依据。</w:t>
      </w:r>
    </w:p>
    <w:p w14:paraId="7AF8906A" w14:textId="77777777" w:rsidR="005E024E" w:rsidRPr="005E024E" w:rsidRDefault="005E024E" w:rsidP="005E024E">
      <w:pPr>
        <w:spacing w:line="360" w:lineRule="auto"/>
        <w:jc w:val="center"/>
        <w:rPr>
          <w:rFonts w:ascii="仿宋" w:eastAsia="仿宋" w:hAnsi="仿宋" w:cs="仿宋"/>
          <w:color w:val="000000"/>
          <w:kern w:val="0"/>
          <w:sz w:val="24"/>
          <w:szCs w:val="24"/>
        </w:rPr>
      </w:pPr>
      <w:r w:rsidRPr="005E024E">
        <w:rPr>
          <w:rFonts w:ascii="仿宋" w:eastAsia="仿宋" w:hAnsi="仿宋" w:cs="仿宋" w:hint="eastAsia"/>
          <w:b/>
          <w:color w:val="000000"/>
          <w:kern w:val="0"/>
          <w:sz w:val="24"/>
          <w:szCs w:val="24"/>
        </w:rPr>
        <w:t>第五章 工作职责及待遇</w:t>
      </w:r>
      <w:r w:rsidRPr="005E024E">
        <w:rPr>
          <w:rFonts w:ascii="仿宋" w:eastAsia="仿宋" w:hAnsi="仿宋" w:cs="仿宋" w:hint="eastAsia"/>
          <w:color w:val="000000"/>
          <w:kern w:val="0"/>
          <w:sz w:val="24"/>
          <w:szCs w:val="24"/>
        </w:rPr>
        <w:t xml:space="preserve"> </w:t>
      </w:r>
    </w:p>
    <w:p w14:paraId="2CC91B8F" w14:textId="77777777" w:rsidR="005E024E" w:rsidRPr="005E024E" w:rsidRDefault="005E024E" w:rsidP="005E024E">
      <w:pPr>
        <w:spacing w:line="360" w:lineRule="auto"/>
        <w:ind w:firstLineChars="200" w:firstLine="482"/>
        <w:rPr>
          <w:rFonts w:ascii="仿宋" w:eastAsia="仿宋" w:hAnsi="仿宋" w:cs="仿宋"/>
          <w:color w:val="000000"/>
          <w:kern w:val="0"/>
          <w:sz w:val="24"/>
          <w:szCs w:val="24"/>
        </w:rPr>
      </w:pPr>
      <w:r w:rsidRPr="005E024E">
        <w:rPr>
          <w:rFonts w:ascii="仿宋" w:eastAsia="仿宋" w:hAnsi="仿宋" w:cs="仿宋" w:hint="eastAsia"/>
          <w:b/>
          <w:color w:val="000000"/>
          <w:kern w:val="0"/>
          <w:sz w:val="24"/>
          <w:szCs w:val="24"/>
        </w:rPr>
        <w:t>第十四条</w:t>
      </w:r>
      <w:r w:rsidRPr="005E024E">
        <w:rPr>
          <w:rFonts w:ascii="仿宋" w:eastAsia="仿宋" w:hAnsi="仿宋" w:cs="仿宋" w:hint="eastAsia"/>
          <w:color w:val="000000"/>
          <w:kern w:val="0"/>
          <w:sz w:val="24"/>
          <w:szCs w:val="24"/>
        </w:rPr>
        <w:t xml:space="preserve"> 教学督导组组长负责制订每学期教学督导计划；负责召集教学督导组工作会议；负责全面总结教学督导组的学期工作；负责教学督导</w:t>
      </w:r>
      <w:proofErr w:type="gramStart"/>
      <w:r w:rsidRPr="005E024E">
        <w:rPr>
          <w:rFonts w:ascii="仿宋" w:eastAsia="仿宋" w:hAnsi="仿宋" w:cs="仿宋" w:hint="eastAsia"/>
          <w:color w:val="000000"/>
          <w:kern w:val="0"/>
          <w:sz w:val="24"/>
          <w:szCs w:val="24"/>
        </w:rPr>
        <w:t>组相关</w:t>
      </w:r>
      <w:proofErr w:type="gramEnd"/>
      <w:r w:rsidRPr="005E024E">
        <w:rPr>
          <w:rFonts w:ascii="仿宋" w:eastAsia="仿宋" w:hAnsi="仿宋" w:cs="仿宋" w:hint="eastAsia"/>
          <w:color w:val="000000"/>
          <w:kern w:val="0"/>
          <w:sz w:val="24"/>
          <w:szCs w:val="24"/>
        </w:rPr>
        <w:t>工作联络等。校教学督导组组长、副组长所承担的管理工作按照每学期 30 课时计算工作量。各分小组组长所承担的管理工作按照每学期</w:t>
      </w:r>
      <w:r>
        <w:rPr>
          <w:rFonts w:ascii="仿宋" w:eastAsia="仿宋" w:hAnsi="仿宋" w:cs="仿宋" w:hint="eastAsia"/>
          <w:color w:val="000000"/>
          <w:kern w:val="0"/>
          <w:sz w:val="24"/>
          <w:szCs w:val="24"/>
        </w:rPr>
        <w:t xml:space="preserve"> 20</w:t>
      </w:r>
      <w:r w:rsidRPr="005E024E">
        <w:rPr>
          <w:rFonts w:ascii="仿宋" w:eastAsia="仿宋" w:hAnsi="仿宋" w:cs="仿宋" w:hint="eastAsia"/>
          <w:color w:val="000000"/>
          <w:kern w:val="0"/>
          <w:sz w:val="24"/>
          <w:szCs w:val="24"/>
        </w:rPr>
        <w:t>课时计算工作量。</w:t>
      </w:r>
    </w:p>
    <w:p w14:paraId="3A3309E7" w14:textId="77777777" w:rsidR="005E024E" w:rsidRPr="005E024E" w:rsidRDefault="005E024E" w:rsidP="005E024E">
      <w:pPr>
        <w:spacing w:line="360" w:lineRule="auto"/>
        <w:ind w:firstLineChars="200" w:firstLine="482"/>
        <w:rPr>
          <w:rFonts w:ascii="仿宋" w:eastAsia="仿宋" w:hAnsi="仿宋" w:cs="仿宋"/>
          <w:color w:val="000000"/>
          <w:kern w:val="0"/>
          <w:sz w:val="24"/>
          <w:szCs w:val="24"/>
        </w:rPr>
      </w:pPr>
      <w:r w:rsidRPr="005E024E">
        <w:rPr>
          <w:rFonts w:ascii="仿宋" w:eastAsia="仿宋" w:hAnsi="仿宋" w:cs="仿宋" w:hint="eastAsia"/>
          <w:b/>
          <w:color w:val="000000"/>
          <w:kern w:val="0"/>
          <w:sz w:val="24"/>
          <w:szCs w:val="24"/>
        </w:rPr>
        <w:t>第十五条</w:t>
      </w:r>
      <w:r w:rsidRPr="005E024E">
        <w:rPr>
          <w:rFonts w:ascii="仿宋" w:eastAsia="仿宋" w:hAnsi="仿宋" w:cs="仿宋" w:hint="eastAsia"/>
          <w:color w:val="000000"/>
          <w:kern w:val="0"/>
          <w:sz w:val="24"/>
          <w:szCs w:val="24"/>
        </w:rPr>
        <w:t xml:space="preserve"> 教学督导组应参与学校相关的评估与检查，如学院评估、专业评估、课程评估以及考试考核检查、毕业论文（毕业设计）检查等工作。对人才培养模式、培养方案、专业建设、师资建设、教学条件的利用与改善等提出建设性意见。督导员参加专项</w:t>
      </w:r>
      <w:proofErr w:type="gramStart"/>
      <w:r w:rsidRPr="005E024E">
        <w:rPr>
          <w:rFonts w:ascii="仿宋" w:eastAsia="仿宋" w:hAnsi="仿宋" w:cs="仿宋" w:hint="eastAsia"/>
          <w:color w:val="000000"/>
          <w:kern w:val="0"/>
          <w:sz w:val="24"/>
          <w:szCs w:val="24"/>
        </w:rPr>
        <w:t>评估按</w:t>
      </w:r>
      <w:proofErr w:type="gramEnd"/>
      <w:r w:rsidRPr="005E024E">
        <w:rPr>
          <w:rFonts w:ascii="仿宋" w:eastAsia="仿宋" w:hAnsi="仿宋" w:cs="仿宋" w:hint="eastAsia"/>
          <w:color w:val="000000"/>
          <w:kern w:val="0"/>
          <w:sz w:val="24"/>
          <w:szCs w:val="24"/>
        </w:rPr>
        <w:t>《黄山学院其他工资性收入管理暂行办法（试行）》（</w:t>
      </w:r>
      <w:proofErr w:type="gramStart"/>
      <w:r w:rsidRPr="005E024E">
        <w:rPr>
          <w:rFonts w:ascii="仿宋" w:eastAsia="仿宋" w:hAnsi="仿宋" w:cs="仿宋" w:hint="eastAsia"/>
          <w:color w:val="000000"/>
          <w:kern w:val="0"/>
          <w:sz w:val="24"/>
          <w:szCs w:val="24"/>
        </w:rPr>
        <w:t>校财〔2016〕</w:t>
      </w:r>
      <w:proofErr w:type="gramEnd"/>
      <w:r w:rsidRPr="005E024E">
        <w:rPr>
          <w:rFonts w:ascii="仿宋" w:eastAsia="仿宋" w:hAnsi="仿宋" w:cs="仿宋" w:hint="eastAsia"/>
          <w:color w:val="000000"/>
          <w:kern w:val="0"/>
          <w:sz w:val="24"/>
          <w:szCs w:val="24"/>
        </w:rPr>
        <w:t>2 号）规定发放评审费。</w:t>
      </w:r>
    </w:p>
    <w:p w14:paraId="530FAB4C" w14:textId="77777777" w:rsidR="005E024E" w:rsidRPr="005E024E" w:rsidRDefault="005E024E" w:rsidP="00737C5A">
      <w:pPr>
        <w:spacing w:line="360" w:lineRule="auto"/>
        <w:ind w:firstLineChars="200" w:firstLine="482"/>
        <w:rPr>
          <w:rFonts w:ascii="仿宋" w:eastAsia="仿宋" w:hAnsi="仿宋" w:cs="仿宋"/>
          <w:color w:val="000000"/>
          <w:kern w:val="0"/>
          <w:sz w:val="24"/>
          <w:szCs w:val="24"/>
        </w:rPr>
      </w:pPr>
      <w:r w:rsidRPr="005E024E">
        <w:rPr>
          <w:rFonts w:ascii="仿宋" w:eastAsia="仿宋" w:hAnsi="仿宋" w:cs="仿宋" w:hint="eastAsia"/>
          <w:b/>
          <w:color w:val="000000"/>
          <w:kern w:val="0"/>
          <w:sz w:val="24"/>
          <w:szCs w:val="24"/>
        </w:rPr>
        <w:t>第十六条</w:t>
      </w:r>
      <w:r w:rsidRPr="005E024E">
        <w:rPr>
          <w:rFonts w:ascii="仿宋" w:eastAsia="仿宋" w:hAnsi="仿宋" w:cs="仿宋" w:hint="eastAsia"/>
          <w:color w:val="000000"/>
          <w:kern w:val="0"/>
          <w:sz w:val="24"/>
          <w:szCs w:val="24"/>
        </w:rPr>
        <w:t xml:space="preserve"> 教学督导组成员应对课堂教学（</w:t>
      </w:r>
      <w:proofErr w:type="gramStart"/>
      <w:r w:rsidRPr="005E024E">
        <w:rPr>
          <w:rFonts w:ascii="仿宋" w:eastAsia="仿宋" w:hAnsi="仿宋" w:cs="仿宋" w:hint="eastAsia"/>
          <w:color w:val="000000"/>
          <w:kern w:val="0"/>
          <w:sz w:val="24"/>
          <w:szCs w:val="24"/>
        </w:rPr>
        <w:t>含理论</w:t>
      </w:r>
      <w:proofErr w:type="gramEnd"/>
      <w:r w:rsidRPr="005E024E">
        <w:rPr>
          <w:rFonts w:ascii="仿宋" w:eastAsia="仿宋" w:hAnsi="仿宋" w:cs="仿宋" w:hint="eastAsia"/>
          <w:color w:val="000000"/>
          <w:kern w:val="0"/>
          <w:sz w:val="24"/>
          <w:szCs w:val="24"/>
        </w:rPr>
        <w:t xml:space="preserve">课、实验课、实践课）质量进行督导，其目的是全面、及时了解和反馈课堂教学状况，帮助教师提高教学能力和教学质量。督导组可根据具体情况确定听课重点。校督导组中的退休人员的待遇采取月基本津贴加超额工作量津贴的方式发放，每学期按 4 </w:t>
      </w:r>
      <w:proofErr w:type="gramStart"/>
      <w:r w:rsidRPr="005E024E">
        <w:rPr>
          <w:rFonts w:ascii="仿宋" w:eastAsia="仿宋" w:hAnsi="仿宋" w:cs="仿宋" w:hint="eastAsia"/>
          <w:color w:val="000000"/>
          <w:kern w:val="0"/>
          <w:sz w:val="24"/>
          <w:szCs w:val="24"/>
        </w:rPr>
        <w:t>个</w:t>
      </w:r>
      <w:proofErr w:type="gramEnd"/>
      <w:r w:rsidRPr="005E024E">
        <w:rPr>
          <w:rFonts w:ascii="仿宋" w:eastAsia="仿宋" w:hAnsi="仿宋" w:cs="仿宋" w:hint="eastAsia"/>
          <w:color w:val="000000"/>
          <w:kern w:val="0"/>
          <w:sz w:val="24"/>
          <w:szCs w:val="24"/>
        </w:rPr>
        <w:t>月计算，月基本津贴为 1500 元/月，完成基本工作量即享受月基本津贴。基本工作量为每学期理论课听课不少于 50 学时，实验课听课不少于 30 学时。超额工作量按</w:t>
      </w:r>
      <w:r>
        <w:rPr>
          <w:rFonts w:ascii="仿宋" w:eastAsia="仿宋" w:hAnsi="仿宋" w:cs="仿宋" w:hint="eastAsia"/>
          <w:color w:val="000000"/>
          <w:kern w:val="0"/>
          <w:sz w:val="24"/>
          <w:szCs w:val="24"/>
        </w:rPr>
        <w:t xml:space="preserve"> 40</w:t>
      </w:r>
      <w:r w:rsidRPr="005E024E">
        <w:rPr>
          <w:rFonts w:ascii="仿宋" w:eastAsia="仿宋" w:hAnsi="仿宋" w:cs="仿宋" w:hint="eastAsia"/>
          <w:color w:val="000000"/>
          <w:kern w:val="0"/>
          <w:sz w:val="24"/>
          <w:szCs w:val="24"/>
        </w:rPr>
        <w:t>元/学时的标准在每学期期末发放，未达到基本工作量的则按 40 元/学时的标准从基本工作量中扣除。校督导组中的退休人员每人每学期总工作量一般不超过 130 学时。校督导组中的在职人员每学期听课原则上不得少于 20 课时，每</w:t>
      </w:r>
      <w:r w:rsidRPr="005E024E">
        <w:rPr>
          <w:rFonts w:ascii="仿宋" w:eastAsia="仿宋" w:hAnsi="仿宋" w:cs="仿宋" w:hint="eastAsia"/>
          <w:color w:val="000000"/>
          <w:kern w:val="0"/>
          <w:sz w:val="24"/>
          <w:szCs w:val="24"/>
        </w:rPr>
        <w:lastRenderedPageBreak/>
        <w:t>人每学期总工作量一般不超过 40 学时，按 50 元/学时的标准在每学期期末发放。学校教学督导员参加非课堂教学以外的教学活动，按实际工时折算工作量。各二级学院教学督导组听课要求由各学院确定。</w:t>
      </w:r>
    </w:p>
    <w:p w14:paraId="1B2B6E49" w14:textId="77777777" w:rsidR="005E024E" w:rsidRPr="005E024E" w:rsidRDefault="005E024E" w:rsidP="00737C5A">
      <w:pPr>
        <w:spacing w:line="360" w:lineRule="auto"/>
        <w:ind w:firstLineChars="200" w:firstLine="482"/>
        <w:rPr>
          <w:rFonts w:ascii="仿宋" w:eastAsia="仿宋" w:hAnsi="仿宋" w:cs="仿宋"/>
          <w:color w:val="000000"/>
          <w:kern w:val="0"/>
          <w:sz w:val="24"/>
          <w:szCs w:val="24"/>
        </w:rPr>
      </w:pPr>
      <w:r w:rsidRPr="00737C5A">
        <w:rPr>
          <w:rFonts w:ascii="仿宋" w:eastAsia="仿宋" w:hAnsi="仿宋" w:cs="仿宋" w:hint="eastAsia"/>
          <w:b/>
          <w:color w:val="000000"/>
          <w:kern w:val="0"/>
          <w:sz w:val="24"/>
          <w:szCs w:val="24"/>
        </w:rPr>
        <w:t>第十七条</w:t>
      </w:r>
      <w:r w:rsidRPr="005E024E">
        <w:rPr>
          <w:rFonts w:ascii="仿宋" w:eastAsia="仿宋" w:hAnsi="仿宋" w:cs="仿宋" w:hint="eastAsia"/>
          <w:color w:val="000000"/>
          <w:kern w:val="0"/>
          <w:sz w:val="24"/>
          <w:szCs w:val="24"/>
        </w:rPr>
        <w:t xml:space="preserve"> 督导组成员应认真做好听课记录，在听课后应与二级学院、任课教师和学生及时交流，反馈意见，肯定成绩，指出问题，提出具体改进建议，并在“听课记录表”上客观公正地</w:t>
      </w:r>
      <w:proofErr w:type="gramStart"/>
      <w:r w:rsidRPr="005E024E">
        <w:rPr>
          <w:rFonts w:ascii="仿宋" w:eastAsia="仿宋" w:hAnsi="仿宋" w:cs="仿宋" w:hint="eastAsia"/>
          <w:color w:val="000000"/>
          <w:kern w:val="0"/>
          <w:sz w:val="24"/>
          <w:szCs w:val="24"/>
        </w:rPr>
        <w:t>作出</w:t>
      </w:r>
      <w:proofErr w:type="gramEnd"/>
      <w:r w:rsidRPr="005E024E">
        <w:rPr>
          <w:rFonts w:ascii="仿宋" w:eastAsia="仿宋" w:hAnsi="仿宋" w:cs="仿宋" w:hint="eastAsia"/>
          <w:color w:val="000000"/>
          <w:kern w:val="0"/>
          <w:sz w:val="24"/>
          <w:szCs w:val="24"/>
        </w:rPr>
        <w:t>评议。教学督导组向听课对象反馈意见后，应提请听课对象签字确认。评价及反馈工作按每学期</w:t>
      </w:r>
      <w:r w:rsidR="00737C5A">
        <w:rPr>
          <w:rFonts w:ascii="仿宋" w:eastAsia="仿宋" w:hAnsi="仿宋" w:cs="仿宋" w:hint="eastAsia"/>
          <w:color w:val="000000"/>
          <w:kern w:val="0"/>
          <w:sz w:val="24"/>
          <w:szCs w:val="24"/>
        </w:rPr>
        <w:t xml:space="preserve"> 10</w:t>
      </w:r>
      <w:r w:rsidRPr="005E024E">
        <w:rPr>
          <w:rFonts w:ascii="仿宋" w:eastAsia="仿宋" w:hAnsi="仿宋" w:cs="仿宋" w:hint="eastAsia"/>
          <w:color w:val="000000"/>
          <w:kern w:val="0"/>
          <w:sz w:val="24"/>
          <w:szCs w:val="24"/>
        </w:rPr>
        <w:t xml:space="preserve">学时计算。 </w:t>
      </w:r>
    </w:p>
    <w:p w14:paraId="6C329AAB" w14:textId="77777777" w:rsidR="005E024E" w:rsidRPr="005E024E" w:rsidRDefault="005E024E" w:rsidP="00737C5A">
      <w:pPr>
        <w:spacing w:line="360" w:lineRule="auto"/>
        <w:ind w:firstLineChars="200" w:firstLine="482"/>
        <w:rPr>
          <w:rFonts w:ascii="仿宋" w:eastAsia="仿宋" w:hAnsi="仿宋" w:cs="仿宋"/>
          <w:color w:val="000000"/>
          <w:kern w:val="0"/>
          <w:sz w:val="24"/>
          <w:szCs w:val="24"/>
        </w:rPr>
      </w:pPr>
      <w:r w:rsidRPr="00737C5A">
        <w:rPr>
          <w:rFonts w:ascii="仿宋" w:eastAsia="仿宋" w:hAnsi="仿宋" w:cs="仿宋" w:hint="eastAsia"/>
          <w:b/>
          <w:color w:val="000000"/>
          <w:kern w:val="0"/>
          <w:sz w:val="24"/>
          <w:szCs w:val="24"/>
        </w:rPr>
        <w:t>第十八条</w:t>
      </w:r>
      <w:r w:rsidRPr="005E024E">
        <w:rPr>
          <w:rFonts w:ascii="仿宋" w:eastAsia="仿宋" w:hAnsi="仿宋" w:cs="仿宋" w:hint="eastAsia"/>
          <w:color w:val="000000"/>
          <w:kern w:val="0"/>
          <w:sz w:val="24"/>
          <w:szCs w:val="24"/>
        </w:rPr>
        <w:t xml:space="preserve"> 校督导组成员每学期应向督导组组长提交听课记录表，由督导组组长负责统计工作量，督导组组长每学期负责向教务处提交督导组成员的工作量统计表及听课记录表。校级教学督导组成员工作量最终由教务处负责审核，从教学督导专项经费中兑现督导工作津贴。各二级学院教学督导员向各学院教学督导组组长提交听课记录表。各学院教学督导组组长向各学院提交工作量统计表及听课记录表。各二级学院教学督导组成员报酬在各学院调节津贴中体现。待遇标准由各学院参照学校标准并结合实际情况，由各二级学院党政联席会议制定。</w:t>
      </w:r>
    </w:p>
    <w:p w14:paraId="6C647C24" w14:textId="77777777" w:rsidR="005E024E" w:rsidRPr="00737C5A" w:rsidRDefault="005E024E" w:rsidP="00737C5A">
      <w:pPr>
        <w:spacing w:line="360" w:lineRule="auto"/>
        <w:jc w:val="center"/>
        <w:rPr>
          <w:rFonts w:ascii="仿宋" w:eastAsia="仿宋" w:hAnsi="仿宋" w:cs="仿宋"/>
          <w:b/>
          <w:color w:val="000000"/>
          <w:kern w:val="0"/>
          <w:sz w:val="24"/>
          <w:szCs w:val="24"/>
        </w:rPr>
      </w:pPr>
      <w:r w:rsidRPr="00737C5A">
        <w:rPr>
          <w:rFonts w:ascii="仿宋" w:eastAsia="仿宋" w:hAnsi="仿宋" w:cs="仿宋" w:hint="eastAsia"/>
          <w:b/>
          <w:color w:val="000000"/>
          <w:kern w:val="0"/>
          <w:sz w:val="24"/>
          <w:szCs w:val="24"/>
        </w:rPr>
        <w:t>附 则</w:t>
      </w:r>
    </w:p>
    <w:p w14:paraId="65FB722D" w14:textId="77777777" w:rsidR="005E024E" w:rsidRPr="005E024E" w:rsidRDefault="005E024E" w:rsidP="00737C5A">
      <w:pPr>
        <w:spacing w:line="360" w:lineRule="auto"/>
        <w:ind w:firstLineChars="200" w:firstLine="482"/>
        <w:rPr>
          <w:rFonts w:ascii="仿宋" w:eastAsia="仿宋" w:hAnsi="仿宋" w:cs="仿宋"/>
          <w:color w:val="000000"/>
          <w:kern w:val="0"/>
          <w:sz w:val="24"/>
          <w:szCs w:val="24"/>
        </w:rPr>
      </w:pPr>
      <w:r w:rsidRPr="00737C5A">
        <w:rPr>
          <w:rFonts w:ascii="仿宋" w:eastAsia="仿宋" w:hAnsi="仿宋" w:cs="仿宋" w:hint="eastAsia"/>
          <w:b/>
          <w:color w:val="000000"/>
          <w:kern w:val="0"/>
          <w:sz w:val="24"/>
          <w:szCs w:val="24"/>
        </w:rPr>
        <w:t>第十九条</w:t>
      </w:r>
      <w:r w:rsidRPr="005E024E">
        <w:rPr>
          <w:rFonts w:ascii="仿宋" w:eastAsia="仿宋" w:hAnsi="仿宋" w:cs="仿宋" w:hint="eastAsia"/>
          <w:color w:val="000000"/>
          <w:kern w:val="0"/>
          <w:sz w:val="24"/>
          <w:szCs w:val="24"/>
        </w:rPr>
        <w:t xml:space="preserve"> 依据本办法，各二级学院可以根据本单位实际情况制订所在学院督导工作相应实施办法。 </w:t>
      </w:r>
    </w:p>
    <w:p w14:paraId="7A582759" w14:textId="77777777" w:rsidR="000E6C13" w:rsidRPr="00737C5A" w:rsidRDefault="005E024E" w:rsidP="00737C5A">
      <w:pPr>
        <w:spacing w:line="360" w:lineRule="auto"/>
        <w:ind w:firstLineChars="200" w:firstLine="482"/>
        <w:rPr>
          <w:rFonts w:ascii="仿宋" w:eastAsia="仿宋" w:hAnsi="仿宋" w:cs="仿宋"/>
          <w:color w:val="000000"/>
          <w:kern w:val="0"/>
          <w:sz w:val="24"/>
          <w:szCs w:val="24"/>
        </w:rPr>
      </w:pPr>
      <w:r w:rsidRPr="00737C5A">
        <w:rPr>
          <w:rFonts w:ascii="仿宋" w:eastAsia="仿宋" w:hAnsi="仿宋" w:cs="仿宋" w:hint="eastAsia"/>
          <w:b/>
          <w:color w:val="000000"/>
          <w:kern w:val="0"/>
          <w:sz w:val="24"/>
          <w:szCs w:val="24"/>
        </w:rPr>
        <w:t>第二十条</w:t>
      </w:r>
      <w:r w:rsidRPr="005E024E">
        <w:rPr>
          <w:rFonts w:ascii="仿宋" w:eastAsia="仿宋" w:hAnsi="仿宋" w:cs="仿宋" w:hint="eastAsia"/>
          <w:color w:val="000000"/>
          <w:kern w:val="0"/>
          <w:sz w:val="24"/>
          <w:szCs w:val="24"/>
        </w:rPr>
        <w:t xml:space="preserve"> 本办法自发布之日起施行，由教务处负责解释。原《黄山学院教学督导组管理办法》（</w:t>
      </w:r>
      <w:proofErr w:type="gramStart"/>
      <w:r w:rsidRPr="005E024E">
        <w:rPr>
          <w:rFonts w:ascii="仿宋" w:eastAsia="仿宋" w:hAnsi="仿宋" w:cs="仿宋" w:hint="eastAsia"/>
          <w:color w:val="000000"/>
          <w:kern w:val="0"/>
          <w:sz w:val="24"/>
          <w:szCs w:val="24"/>
        </w:rPr>
        <w:t>校教〔2016〕</w:t>
      </w:r>
      <w:proofErr w:type="gramEnd"/>
      <w:r w:rsidR="00737C5A">
        <w:rPr>
          <w:rFonts w:ascii="仿宋" w:eastAsia="仿宋" w:hAnsi="仿宋" w:cs="仿宋" w:hint="eastAsia"/>
          <w:color w:val="000000"/>
          <w:kern w:val="0"/>
          <w:sz w:val="24"/>
          <w:szCs w:val="24"/>
        </w:rPr>
        <w:t>34</w:t>
      </w:r>
      <w:r w:rsidRPr="005E024E">
        <w:rPr>
          <w:rFonts w:ascii="仿宋" w:eastAsia="仿宋" w:hAnsi="仿宋" w:cs="仿宋" w:hint="eastAsia"/>
          <w:color w:val="000000"/>
          <w:kern w:val="0"/>
          <w:sz w:val="24"/>
          <w:szCs w:val="24"/>
        </w:rPr>
        <w:t>号）同时废止。</w:t>
      </w:r>
    </w:p>
    <w:p w14:paraId="22EA7CF7" w14:textId="77777777" w:rsidR="00454D73" w:rsidRDefault="00454D73">
      <w:pPr>
        <w:widowControl/>
        <w:jc w:val="left"/>
        <w:rPr>
          <w:rFonts w:ascii="仿宋" w:eastAsia="仿宋" w:hAnsi="仿宋" w:cs="仿宋"/>
          <w:b/>
          <w:bCs/>
          <w:kern w:val="0"/>
          <w:szCs w:val="21"/>
        </w:rPr>
      </w:pPr>
      <w:r>
        <w:rPr>
          <w:rFonts w:ascii="仿宋" w:eastAsia="仿宋" w:hAnsi="仿宋" w:cs="仿宋"/>
          <w:b/>
          <w:bCs/>
          <w:kern w:val="0"/>
          <w:szCs w:val="21"/>
        </w:rPr>
        <w:br w:type="page"/>
      </w:r>
    </w:p>
    <w:p w14:paraId="6D0BEAD9" w14:textId="77777777" w:rsidR="000E6C13" w:rsidRPr="000E6C13" w:rsidRDefault="000E6C13" w:rsidP="000F5170">
      <w:pPr>
        <w:pStyle w:val="af8"/>
        <w:spacing w:after="156"/>
        <w:rPr>
          <w:kern w:val="0"/>
          <w:sz w:val="28"/>
          <w:szCs w:val="28"/>
        </w:rPr>
      </w:pPr>
      <w:bookmarkStart w:id="68" w:name="_Toc20598"/>
      <w:bookmarkStart w:id="69" w:name="_Toc75158725"/>
      <w:r w:rsidRPr="000E6C13">
        <w:rPr>
          <w:rFonts w:hint="eastAsia"/>
        </w:rPr>
        <w:lastRenderedPageBreak/>
        <w:t>黄山学院教学事故认定及处理办法</w:t>
      </w:r>
      <w:bookmarkEnd w:id="68"/>
      <w:bookmarkEnd w:id="69"/>
    </w:p>
    <w:p w14:paraId="7D3D82AF" w14:textId="77777777" w:rsidR="000E6C13" w:rsidRPr="000E6C13" w:rsidRDefault="000E6C13" w:rsidP="000E6C13">
      <w:pPr>
        <w:adjustRightInd w:val="0"/>
        <w:snapToGrid w:val="0"/>
        <w:spacing w:line="520" w:lineRule="exact"/>
        <w:ind w:firstLineChars="200" w:firstLine="482"/>
        <w:rPr>
          <w:rFonts w:ascii="仿宋" w:eastAsia="仿宋" w:hAnsi="仿宋" w:cs="仿宋"/>
          <w:sz w:val="24"/>
          <w:szCs w:val="24"/>
        </w:rPr>
      </w:pPr>
      <w:r w:rsidRPr="000E6C13">
        <w:rPr>
          <w:rFonts w:ascii="仿宋" w:eastAsia="仿宋" w:hAnsi="仿宋" w:cs="仿宋" w:hint="eastAsia"/>
          <w:b/>
          <w:bCs/>
          <w:sz w:val="24"/>
          <w:szCs w:val="24"/>
          <w:lang w:val="zh-CN"/>
        </w:rPr>
        <w:t>第一条</w:t>
      </w:r>
      <w:r w:rsidRPr="000E6C13">
        <w:rPr>
          <w:rFonts w:ascii="仿宋" w:eastAsia="仿宋" w:hAnsi="仿宋" w:cs="仿宋" w:hint="eastAsia"/>
          <w:sz w:val="24"/>
          <w:szCs w:val="24"/>
        </w:rPr>
        <w:t xml:space="preserve">  为保障正常教学秩序，提高教育教学质量，维护师生的正当权益，促进学校可持续发展，特制订本办法。</w:t>
      </w:r>
    </w:p>
    <w:p w14:paraId="3BCB7D85" w14:textId="77777777" w:rsidR="000E6C13" w:rsidRPr="000E6C13" w:rsidRDefault="000E6C13" w:rsidP="000E6C13">
      <w:pPr>
        <w:adjustRightInd w:val="0"/>
        <w:snapToGrid w:val="0"/>
        <w:spacing w:line="520" w:lineRule="exact"/>
        <w:ind w:firstLineChars="200" w:firstLine="482"/>
        <w:rPr>
          <w:rFonts w:ascii="仿宋" w:eastAsia="仿宋" w:hAnsi="仿宋" w:cs="仿宋"/>
          <w:sz w:val="24"/>
          <w:szCs w:val="24"/>
        </w:rPr>
      </w:pPr>
      <w:r w:rsidRPr="000E6C13">
        <w:rPr>
          <w:rFonts w:ascii="仿宋" w:eastAsia="仿宋" w:hAnsi="仿宋" w:cs="仿宋" w:hint="eastAsia"/>
          <w:b/>
          <w:bCs/>
          <w:sz w:val="24"/>
          <w:szCs w:val="24"/>
          <w:lang w:val="zh-CN"/>
        </w:rPr>
        <w:t>第二条</w:t>
      </w:r>
      <w:r w:rsidRPr="000E6C13">
        <w:rPr>
          <w:rFonts w:ascii="仿宋" w:eastAsia="仿宋" w:hAnsi="仿宋" w:cs="仿宋" w:hint="eastAsia"/>
          <w:sz w:val="24"/>
          <w:szCs w:val="24"/>
        </w:rPr>
        <w:t xml:space="preserve">  本办法所指教学事故，是指教学管理部门和教学保障部门的工作人员以及教师在教学和教学相关工作的各个环节中出现的、对正常教学活动和教学质量造成或可能造成不良影响的、给学校及师生员工带来一定损失的违规行为。</w:t>
      </w:r>
    </w:p>
    <w:p w14:paraId="089B1A3B" w14:textId="77777777" w:rsidR="000E6C13" w:rsidRPr="000E6C13" w:rsidRDefault="000E6C13" w:rsidP="000E6C13">
      <w:pPr>
        <w:adjustRightInd w:val="0"/>
        <w:snapToGrid w:val="0"/>
        <w:spacing w:line="520" w:lineRule="exact"/>
        <w:ind w:firstLineChars="200" w:firstLine="482"/>
        <w:rPr>
          <w:rFonts w:ascii="仿宋" w:eastAsia="仿宋" w:hAnsi="仿宋" w:cs="仿宋"/>
          <w:sz w:val="24"/>
          <w:szCs w:val="24"/>
        </w:rPr>
      </w:pPr>
      <w:r w:rsidRPr="000E6C13">
        <w:rPr>
          <w:rFonts w:ascii="仿宋" w:eastAsia="仿宋" w:hAnsi="仿宋" w:cs="仿宋" w:hint="eastAsia"/>
          <w:b/>
          <w:bCs/>
          <w:sz w:val="24"/>
          <w:szCs w:val="24"/>
          <w:lang w:val="zh-CN"/>
        </w:rPr>
        <w:t>第三条</w:t>
      </w:r>
      <w:r w:rsidRPr="000E6C13">
        <w:rPr>
          <w:rFonts w:ascii="仿宋" w:eastAsia="仿宋" w:hAnsi="仿宋" w:cs="仿宋" w:hint="eastAsia"/>
          <w:sz w:val="24"/>
          <w:szCs w:val="24"/>
        </w:rPr>
        <w:t xml:space="preserve">  教学事故分为教学类、教学管理类、教学保障类等三类。</w:t>
      </w:r>
    </w:p>
    <w:p w14:paraId="414A04C7" w14:textId="77777777" w:rsidR="000E6C13" w:rsidRPr="000E6C13" w:rsidRDefault="000E6C13" w:rsidP="000E6C13">
      <w:pPr>
        <w:adjustRightInd w:val="0"/>
        <w:snapToGrid w:val="0"/>
        <w:spacing w:line="520" w:lineRule="exact"/>
        <w:ind w:firstLineChars="200" w:firstLine="482"/>
        <w:rPr>
          <w:rFonts w:ascii="仿宋" w:eastAsia="仿宋" w:hAnsi="仿宋" w:cs="仿宋"/>
          <w:sz w:val="24"/>
          <w:szCs w:val="24"/>
        </w:rPr>
      </w:pPr>
      <w:r w:rsidRPr="000E6C13">
        <w:rPr>
          <w:rFonts w:ascii="仿宋" w:eastAsia="仿宋" w:hAnsi="仿宋" w:cs="仿宋" w:hint="eastAsia"/>
          <w:b/>
          <w:bCs/>
          <w:sz w:val="24"/>
          <w:szCs w:val="24"/>
          <w:lang w:val="zh-CN"/>
        </w:rPr>
        <w:t>第四条</w:t>
      </w:r>
      <w:r w:rsidRPr="000E6C13">
        <w:rPr>
          <w:rFonts w:ascii="仿宋" w:eastAsia="仿宋" w:hAnsi="仿宋" w:cs="仿宋" w:hint="eastAsia"/>
          <w:sz w:val="24"/>
          <w:szCs w:val="24"/>
        </w:rPr>
        <w:t xml:space="preserve">  教学事故依其性质和影响程度，分为三级：一级教学事故、二级教学事故、一般教学差错。</w:t>
      </w:r>
    </w:p>
    <w:p w14:paraId="4FA61ABD" w14:textId="77777777" w:rsidR="000E6C13" w:rsidRPr="000E6C13" w:rsidRDefault="000E6C13" w:rsidP="000E6C13">
      <w:pPr>
        <w:adjustRightInd w:val="0"/>
        <w:snapToGrid w:val="0"/>
        <w:spacing w:line="520" w:lineRule="exact"/>
        <w:ind w:firstLineChars="200" w:firstLine="482"/>
        <w:rPr>
          <w:rFonts w:ascii="仿宋" w:eastAsia="仿宋" w:hAnsi="仿宋" w:cs="仿宋"/>
          <w:sz w:val="24"/>
          <w:szCs w:val="24"/>
        </w:rPr>
      </w:pPr>
      <w:r w:rsidRPr="000E6C13">
        <w:rPr>
          <w:rFonts w:ascii="仿宋" w:eastAsia="仿宋" w:hAnsi="仿宋" w:cs="仿宋" w:hint="eastAsia"/>
          <w:b/>
          <w:bCs/>
          <w:sz w:val="24"/>
          <w:szCs w:val="24"/>
          <w:lang w:val="zh-CN"/>
        </w:rPr>
        <w:t>第五条</w:t>
      </w:r>
      <w:r w:rsidRPr="000E6C13">
        <w:rPr>
          <w:rFonts w:ascii="仿宋" w:eastAsia="仿宋" w:hAnsi="仿宋" w:cs="仿宋" w:hint="eastAsia"/>
          <w:sz w:val="24"/>
          <w:szCs w:val="24"/>
        </w:rPr>
        <w:t xml:space="preserve">  教学事故的类别、等级、责任人等按照本办法附件一、附件二、附件三所列的标准认定。</w:t>
      </w:r>
    </w:p>
    <w:p w14:paraId="325C9356" w14:textId="77777777" w:rsidR="000E6C13" w:rsidRPr="000E6C13" w:rsidRDefault="000E6C13" w:rsidP="000E6C13">
      <w:pPr>
        <w:adjustRightInd w:val="0"/>
        <w:snapToGrid w:val="0"/>
        <w:spacing w:line="520" w:lineRule="exact"/>
        <w:ind w:firstLineChars="200" w:firstLine="482"/>
        <w:rPr>
          <w:rFonts w:ascii="仿宋" w:eastAsia="仿宋" w:hAnsi="仿宋" w:cs="仿宋"/>
          <w:sz w:val="24"/>
          <w:szCs w:val="24"/>
        </w:rPr>
      </w:pPr>
      <w:r w:rsidRPr="000E6C13">
        <w:rPr>
          <w:rFonts w:ascii="仿宋" w:eastAsia="仿宋" w:hAnsi="仿宋" w:cs="仿宋" w:hint="eastAsia"/>
          <w:b/>
          <w:bCs/>
          <w:sz w:val="24"/>
          <w:szCs w:val="24"/>
          <w:lang w:val="zh-CN"/>
        </w:rPr>
        <w:t>第六条</w:t>
      </w:r>
      <w:r w:rsidRPr="000E6C13">
        <w:rPr>
          <w:rFonts w:ascii="仿宋" w:eastAsia="仿宋" w:hAnsi="仿宋" w:cs="仿宋" w:hint="eastAsia"/>
          <w:sz w:val="24"/>
          <w:szCs w:val="24"/>
        </w:rPr>
        <w:t xml:space="preserve">  教学管理部门在教学事故发生后两周内按照规定的程序进行认定，学校及有关部门对教学事故的责任人做出相应处理。</w:t>
      </w:r>
    </w:p>
    <w:p w14:paraId="248D1972" w14:textId="77777777" w:rsidR="000E6C13" w:rsidRPr="000E6C13" w:rsidRDefault="000E6C13" w:rsidP="000E6C13">
      <w:pPr>
        <w:widowControl/>
        <w:adjustRightInd w:val="0"/>
        <w:snapToGrid w:val="0"/>
        <w:spacing w:line="520" w:lineRule="exact"/>
        <w:ind w:firstLineChars="200" w:firstLine="480"/>
        <w:jc w:val="left"/>
        <w:rPr>
          <w:rFonts w:ascii="仿宋" w:eastAsia="仿宋" w:hAnsi="仿宋" w:cs="仿宋"/>
          <w:sz w:val="24"/>
          <w:szCs w:val="24"/>
        </w:rPr>
      </w:pPr>
      <w:r w:rsidRPr="000E6C13">
        <w:rPr>
          <w:rFonts w:ascii="仿宋" w:eastAsia="仿宋" w:hAnsi="仿宋" w:cs="仿宋" w:hint="eastAsia"/>
          <w:sz w:val="24"/>
          <w:szCs w:val="24"/>
        </w:rPr>
        <w:t>教学事故可以由责任人、发现人、知情人在教学事故发生后及时向有关单位报告，教学管理部门进行调查核实后，下达“教学事故认定通知书”至事故责任人。事故责任人有陈述和申辩权。对事故的认定有异议，可在接到“教学事故通知书”之日起五个工作日内向校工会提出申诉，工会会同有关部门或专家进行核定，并</w:t>
      </w:r>
      <w:proofErr w:type="gramStart"/>
      <w:r w:rsidRPr="000E6C13">
        <w:rPr>
          <w:rFonts w:ascii="仿宋" w:eastAsia="仿宋" w:hAnsi="仿宋" w:cs="仿宋" w:hint="eastAsia"/>
          <w:sz w:val="24"/>
          <w:szCs w:val="24"/>
        </w:rPr>
        <w:t>作出</w:t>
      </w:r>
      <w:proofErr w:type="gramEnd"/>
      <w:r w:rsidRPr="000E6C13">
        <w:rPr>
          <w:rFonts w:ascii="仿宋" w:eastAsia="仿宋" w:hAnsi="仿宋" w:cs="仿宋" w:hint="eastAsia"/>
          <w:sz w:val="24"/>
          <w:szCs w:val="24"/>
        </w:rPr>
        <w:t>答复，监察审计处负责监督。</w:t>
      </w:r>
    </w:p>
    <w:p w14:paraId="5415DDAA" w14:textId="77777777" w:rsidR="000E6C13" w:rsidRPr="000E6C13" w:rsidRDefault="000E6C13" w:rsidP="000E6C13">
      <w:pPr>
        <w:widowControl/>
        <w:adjustRightInd w:val="0"/>
        <w:snapToGrid w:val="0"/>
        <w:spacing w:line="520" w:lineRule="exact"/>
        <w:ind w:firstLineChars="200" w:firstLine="480"/>
        <w:jc w:val="left"/>
        <w:rPr>
          <w:rFonts w:ascii="仿宋" w:eastAsia="仿宋" w:hAnsi="仿宋" w:cs="仿宋"/>
          <w:bCs/>
          <w:kern w:val="0"/>
          <w:sz w:val="24"/>
          <w:szCs w:val="24"/>
        </w:rPr>
      </w:pPr>
      <w:r w:rsidRPr="000E6C13">
        <w:rPr>
          <w:rFonts w:ascii="仿宋" w:eastAsia="仿宋" w:hAnsi="仿宋" w:cs="仿宋" w:hint="eastAsia"/>
          <w:sz w:val="24"/>
          <w:szCs w:val="24"/>
        </w:rPr>
        <w:t>一般教学差错</w:t>
      </w:r>
      <w:r w:rsidRPr="000E6C13">
        <w:rPr>
          <w:rFonts w:ascii="仿宋" w:eastAsia="仿宋" w:hAnsi="仿宋" w:cs="仿宋" w:hint="eastAsia"/>
          <w:bCs/>
          <w:kern w:val="0"/>
          <w:sz w:val="24"/>
          <w:szCs w:val="24"/>
        </w:rPr>
        <w:t>经教务处核实后，直接在电子政务中通报。一、二级教学事故由教务处会同有关职能部门提出处理意见，经学校教学工作委员会会议审定。</w:t>
      </w:r>
    </w:p>
    <w:p w14:paraId="65E5A5E3" w14:textId="77777777" w:rsidR="000E6C13" w:rsidRPr="000E6C13" w:rsidRDefault="000E6C13" w:rsidP="000E6C13">
      <w:pPr>
        <w:widowControl/>
        <w:spacing w:line="520" w:lineRule="exact"/>
        <w:ind w:firstLineChars="200" w:firstLine="482"/>
        <w:jc w:val="left"/>
        <w:rPr>
          <w:rFonts w:ascii="仿宋" w:eastAsia="仿宋" w:hAnsi="仿宋" w:cs="仿宋"/>
          <w:bCs/>
          <w:kern w:val="0"/>
          <w:sz w:val="24"/>
          <w:szCs w:val="24"/>
        </w:rPr>
      </w:pPr>
      <w:r w:rsidRPr="000E6C13">
        <w:rPr>
          <w:rFonts w:ascii="仿宋" w:eastAsia="仿宋" w:hAnsi="仿宋" w:cs="仿宋" w:hint="eastAsia"/>
          <w:b/>
          <w:bCs/>
          <w:sz w:val="24"/>
          <w:szCs w:val="24"/>
          <w:lang w:val="zh-CN"/>
        </w:rPr>
        <w:t>第七条</w:t>
      </w:r>
      <w:r w:rsidRPr="000E6C13">
        <w:rPr>
          <w:rFonts w:ascii="仿宋" w:eastAsia="仿宋" w:hAnsi="仿宋" w:cs="仿宋" w:hint="eastAsia"/>
          <w:sz w:val="24"/>
          <w:szCs w:val="24"/>
        </w:rPr>
        <w:t xml:space="preserve">  对一般教学差错责任人，由其所在单位进行批评教育，当年</w:t>
      </w:r>
      <w:r w:rsidRPr="000E6C13">
        <w:rPr>
          <w:rFonts w:ascii="仿宋" w:eastAsia="仿宋" w:hAnsi="仿宋" w:cs="仿宋" w:hint="eastAsia"/>
          <w:bCs/>
          <w:kern w:val="0"/>
          <w:sz w:val="24"/>
          <w:szCs w:val="24"/>
        </w:rPr>
        <w:t>职称晋升或各类奖项评选时酌情扣分。</w:t>
      </w:r>
    </w:p>
    <w:p w14:paraId="3619DB38" w14:textId="77777777" w:rsidR="000E6C13" w:rsidRPr="000E6C13" w:rsidRDefault="000E6C13" w:rsidP="000E6C13">
      <w:pPr>
        <w:widowControl/>
        <w:spacing w:line="520" w:lineRule="exact"/>
        <w:ind w:firstLineChars="200" w:firstLine="480"/>
        <w:jc w:val="left"/>
        <w:rPr>
          <w:rFonts w:ascii="仿宋" w:eastAsia="仿宋" w:hAnsi="仿宋" w:cs="仿宋"/>
          <w:sz w:val="24"/>
          <w:szCs w:val="24"/>
        </w:rPr>
      </w:pPr>
      <w:r w:rsidRPr="000E6C13">
        <w:rPr>
          <w:rFonts w:ascii="仿宋" w:eastAsia="仿宋" w:hAnsi="仿宋" w:cs="仿宋" w:hint="eastAsia"/>
          <w:sz w:val="24"/>
          <w:szCs w:val="24"/>
        </w:rPr>
        <w:t>对二级教学事故的责任人，当年年度考核不得评为优秀，</w:t>
      </w:r>
      <w:r w:rsidRPr="000E6C13">
        <w:rPr>
          <w:rFonts w:ascii="仿宋" w:eastAsia="仿宋" w:hAnsi="仿宋" w:cs="仿宋" w:hint="eastAsia"/>
          <w:bCs/>
          <w:kern w:val="0"/>
          <w:sz w:val="24"/>
          <w:szCs w:val="24"/>
        </w:rPr>
        <w:t>处理结果在全校行文通报批评，并影响当年</w:t>
      </w:r>
      <w:r w:rsidRPr="000E6C13">
        <w:rPr>
          <w:rFonts w:ascii="仿宋" w:eastAsia="仿宋" w:hAnsi="仿宋" w:cs="仿宋" w:hint="eastAsia"/>
          <w:sz w:val="24"/>
          <w:szCs w:val="24"/>
        </w:rPr>
        <w:t>评定或晋升专业技术职务。</w:t>
      </w:r>
    </w:p>
    <w:p w14:paraId="18FBC073" w14:textId="77777777" w:rsidR="000E6C13" w:rsidRPr="000E6C13" w:rsidRDefault="000E6C13" w:rsidP="000E6C13">
      <w:pPr>
        <w:widowControl/>
        <w:adjustRightInd w:val="0"/>
        <w:snapToGrid w:val="0"/>
        <w:spacing w:line="520" w:lineRule="exact"/>
        <w:ind w:firstLineChars="200" w:firstLine="480"/>
        <w:jc w:val="left"/>
        <w:rPr>
          <w:rFonts w:ascii="仿宋" w:eastAsia="仿宋" w:hAnsi="仿宋" w:cs="仿宋"/>
          <w:sz w:val="24"/>
          <w:szCs w:val="24"/>
        </w:rPr>
      </w:pPr>
      <w:r w:rsidRPr="000E6C13">
        <w:rPr>
          <w:rFonts w:ascii="仿宋" w:eastAsia="仿宋" w:hAnsi="仿宋" w:cs="仿宋" w:hint="eastAsia"/>
          <w:sz w:val="24"/>
          <w:szCs w:val="24"/>
        </w:rPr>
        <w:lastRenderedPageBreak/>
        <w:t>对一级教学事故的责任人，当年年度考核为不合格，取消其绩效奖，并取消责任人当年及下一年度申报高一级职务的资格；所在单位不得评为先进集体；学校视情节轻重给予责任人警告或记过或记大过处分，并扣发其6个月至12个月的岗位津贴。</w:t>
      </w:r>
    </w:p>
    <w:p w14:paraId="0D12ABBC" w14:textId="77777777" w:rsidR="000E6C13" w:rsidRPr="000E6C13" w:rsidRDefault="000E6C13" w:rsidP="000E6C13">
      <w:pPr>
        <w:widowControl/>
        <w:adjustRightInd w:val="0"/>
        <w:snapToGrid w:val="0"/>
        <w:spacing w:line="520" w:lineRule="exact"/>
        <w:ind w:firstLineChars="200" w:firstLine="482"/>
        <w:jc w:val="left"/>
        <w:rPr>
          <w:rFonts w:ascii="仿宋" w:eastAsia="仿宋" w:hAnsi="仿宋" w:cs="仿宋"/>
          <w:sz w:val="24"/>
          <w:szCs w:val="24"/>
        </w:rPr>
      </w:pPr>
      <w:r w:rsidRPr="000E6C13">
        <w:rPr>
          <w:rFonts w:ascii="仿宋" w:eastAsia="仿宋" w:hAnsi="仿宋" w:cs="仿宋" w:hint="eastAsia"/>
          <w:b/>
          <w:bCs/>
          <w:sz w:val="24"/>
          <w:szCs w:val="24"/>
          <w:lang w:val="zh-CN"/>
        </w:rPr>
        <w:t>第八条</w:t>
      </w:r>
      <w:r w:rsidRPr="000E6C13">
        <w:rPr>
          <w:rFonts w:ascii="仿宋" w:eastAsia="仿宋" w:hAnsi="仿宋" w:cs="仿宋" w:hint="eastAsia"/>
          <w:sz w:val="24"/>
          <w:szCs w:val="24"/>
          <w:lang w:val="zh-CN"/>
        </w:rPr>
        <w:t xml:space="preserve"> </w:t>
      </w:r>
      <w:r w:rsidRPr="000E6C13">
        <w:rPr>
          <w:rFonts w:ascii="仿宋" w:eastAsia="仿宋" w:hAnsi="仿宋" w:cs="仿宋" w:hint="eastAsia"/>
          <w:sz w:val="24"/>
          <w:szCs w:val="24"/>
        </w:rPr>
        <w:t>一年内发生多个教学事故者:属2个一般教学差错的按二级教学事故认定；属3个一般教学差错的，或属2个一般教学差错和1个二级教学事故的，或属2个二级教学事故的均按一级教学事故认定。</w:t>
      </w:r>
    </w:p>
    <w:p w14:paraId="2053085E" w14:textId="77777777" w:rsidR="000E6C13" w:rsidRPr="000E6C13" w:rsidRDefault="000E6C13" w:rsidP="000E6C13">
      <w:pPr>
        <w:adjustRightInd w:val="0"/>
        <w:snapToGrid w:val="0"/>
        <w:spacing w:line="520" w:lineRule="exact"/>
        <w:ind w:firstLineChars="200" w:firstLine="482"/>
        <w:rPr>
          <w:rFonts w:ascii="仿宋" w:eastAsia="仿宋" w:hAnsi="仿宋" w:cs="仿宋"/>
          <w:sz w:val="24"/>
          <w:szCs w:val="24"/>
        </w:rPr>
      </w:pPr>
      <w:r w:rsidRPr="000E6C13">
        <w:rPr>
          <w:rFonts w:ascii="仿宋" w:eastAsia="仿宋" w:hAnsi="仿宋" w:cs="仿宋" w:hint="eastAsia"/>
          <w:b/>
          <w:bCs/>
          <w:sz w:val="24"/>
          <w:szCs w:val="24"/>
          <w:lang w:val="zh-CN"/>
        </w:rPr>
        <w:t>第九条</w:t>
      </w:r>
      <w:r w:rsidRPr="000E6C13">
        <w:rPr>
          <w:rFonts w:ascii="仿宋" w:eastAsia="仿宋" w:hAnsi="仿宋" w:cs="仿宋" w:hint="eastAsia"/>
          <w:sz w:val="24"/>
          <w:szCs w:val="24"/>
        </w:rPr>
        <w:t xml:space="preserve">  附件中未能完全规定之内容，对于事故性质与教学差错相当的，由教务处提出，经相关部门会商，经校领导审核确定；对于事故性质与一、二级教学事故相当的，由教务处提出，相关部门会商，教学委员会审议确定。</w:t>
      </w:r>
    </w:p>
    <w:p w14:paraId="2C74B30D" w14:textId="77777777" w:rsidR="000E6C13" w:rsidRPr="000E6C13" w:rsidRDefault="000E6C13" w:rsidP="000E6C13">
      <w:pPr>
        <w:widowControl/>
        <w:adjustRightInd w:val="0"/>
        <w:snapToGrid w:val="0"/>
        <w:spacing w:line="520" w:lineRule="exact"/>
        <w:ind w:firstLineChars="200" w:firstLine="482"/>
        <w:jc w:val="left"/>
        <w:rPr>
          <w:rFonts w:ascii="仿宋" w:eastAsia="仿宋" w:hAnsi="仿宋" w:cs="仿宋"/>
          <w:sz w:val="24"/>
          <w:szCs w:val="24"/>
        </w:rPr>
      </w:pPr>
      <w:r w:rsidRPr="000E6C13">
        <w:rPr>
          <w:rFonts w:ascii="仿宋" w:eastAsia="仿宋" w:hAnsi="仿宋" w:cs="仿宋" w:hint="eastAsia"/>
          <w:b/>
          <w:bCs/>
          <w:sz w:val="24"/>
          <w:szCs w:val="24"/>
          <w:lang w:val="zh-CN"/>
        </w:rPr>
        <w:t>第十条</w:t>
      </w:r>
      <w:r w:rsidRPr="000E6C13">
        <w:rPr>
          <w:rFonts w:ascii="仿宋" w:eastAsia="仿宋" w:hAnsi="仿宋" w:cs="仿宋" w:hint="eastAsia"/>
          <w:sz w:val="24"/>
          <w:szCs w:val="24"/>
        </w:rPr>
        <w:t xml:space="preserve">  本办法自2016年1月1日起施行，原《黄山学院教学事故认定及处理办法》同时废止。</w:t>
      </w:r>
    </w:p>
    <w:p w14:paraId="1405B658" w14:textId="77777777" w:rsidR="000E6C13" w:rsidRPr="000E6C13" w:rsidRDefault="000E6C13" w:rsidP="000E6C13">
      <w:pPr>
        <w:widowControl/>
        <w:adjustRightInd w:val="0"/>
        <w:snapToGrid w:val="0"/>
        <w:spacing w:line="520" w:lineRule="exact"/>
        <w:ind w:firstLineChars="200" w:firstLine="482"/>
        <w:jc w:val="left"/>
        <w:rPr>
          <w:rFonts w:ascii="仿宋" w:eastAsia="仿宋" w:hAnsi="仿宋" w:cs="仿宋"/>
          <w:sz w:val="24"/>
          <w:szCs w:val="24"/>
        </w:rPr>
      </w:pPr>
      <w:r w:rsidRPr="000E6C13">
        <w:rPr>
          <w:rFonts w:ascii="仿宋" w:eastAsia="仿宋" w:hAnsi="仿宋" w:cs="仿宋" w:hint="eastAsia"/>
          <w:b/>
          <w:bCs/>
          <w:sz w:val="24"/>
          <w:szCs w:val="24"/>
          <w:lang w:val="zh-CN"/>
        </w:rPr>
        <w:t>第十一条</w:t>
      </w:r>
      <w:r w:rsidRPr="000E6C13">
        <w:rPr>
          <w:rFonts w:ascii="仿宋" w:eastAsia="仿宋" w:hAnsi="仿宋" w:cs="仿宋" w:hint="eastAsia"/>
          <w:b/>
          <w:bCs/>
          <w:sz w:val="24"/>
          <w:szCs w:val="24"/>
        </w:rPr>
        <w:t xml:space="preserve"> </w:t>
      </w:r>
      <w:r w:rsidRPr="000E6C13">
        <w:rPr>
          <w:rFonts w:ascii="仿宋" w:eastAsia="仿宋" w:hAnsi="仿宋" w:cs="仿宋" w:hint="eastAsia"/>
          <w:sz w:val="24"/>
          <w:szCs w:val="24"/>
        </w:rPr>
        <w:t xml:space="preserve"> 本办法由教务处负责解释。</w:t>
      </w:r>
    </w:p>
    <w:p w14:paraId="7992CBD3" w14:textId="77777777" w:rsidR="000F5170" w:rsidRDefault="000F5170">
      <w:pPr>
        <w:widowControl/>
        <w:jc w:val="left"/>
        <w:rPr>
          <w:rFonts w:ascii="仿宋" w:eastAsia="仿宋" w:hAnsi="仿宋" w:cs="仿宋"/>
          <w:sz w:val="32"/>
          <w:szCs w:val="32"/>
        </w:rPr>
      </w:pPr>
      <w:r>
        <w:rPr>
          <w:rFonts w:ascii="仿宋" w:eastAsia="仿宋" w:hAnsi="仿宋" w:cs="仿宋"/>
          <w:sz w:val="32"/>
          <w:szCs w:val="32"/>
        </w:rPr>
        <w:br w:type="page"/>
      </w:r>
    </w:p>
    <w:p w14:paraId="27ACCD53" w14:textId="446BE090" w:rsidR="000E6C13" w:rsidRPr="000E6C13" w:rsidRDefault="000E6C13" w:rsidP="000E6C13">
      <w:pPr>
        <w:adjustRightInd w:val="0"/>
        <w:snapToGrid w:val="0"/>
        <w:spacing w:line="520" w:lineRule="exact"/>
        <w:rPr>
          <w:rFonts w:ascii="仿宋" w:eastAsia="仿宋" w:hAnsi="仿宋" w:cs="仿宋"/>
          <w:b/>
          <w:sz w:val="28"/>
          <w:szCs w:val="28"/>
        </w:rPr>
      </w:pPr>
      <w:r w:rsidRPr="000E6C13">
        <w:rPr>
          <w:rFonts w:ascii="仿宋" w:eastAsia="仿宋" w:hAnsi="仿宋" w:cs="仿宋" w:hint="eastAsia"/>
          <w:b/>
          <w:sz w:val="28"/>
          <w:szCs w:val="28"/>
        </w:rPr>
        <w:lastRenderedPageBreak/>
        <w:t>附件1:</w:t>
      </w:r>
    </w:p>
    <w:p w14:paraId="2B4DA0D3" w14:textId="77777777" w:rsidR="000E6C13" w:rsidRPr="000E6C13" w:rsidRDefault="000E6C13" w:rsidP="000E6C13">
      <w:pPr>
        <w:widowControl/>
        <w:adjustRightInd w:val="0"/>
        <w:snapToGrid w:val="0"/>
        <w:spacing w:line="520" w:lineRule="exact"/>
        <w:jc w:val="center"/>
        <w:rPr>
          <w:rFonts w:ascii="仿宋" w:eastAsia="仿宋" w:hAnsi="仿宋" w:cs="仿宋"/>
          <w:b/>
          <w:sz w:val="32"/>
          <w:szCs w:val="32"/>
        </w:rPr>
      </w:pPr>
      <w:r w:rsidRPr="000E6C13">
        <w:rPr>
          <w:rFonts w:ascii="仿宋" w:eastAsia="仿宋" w:hAnsi="仿宋" w:cs="仿宋" w:hint="eastAsia"/>
          <w:b/>
          <w:sz w:val="32"/>
          <w:szCs w:val="32"/>
        </w:rPr>
        <w:t>黄山学院教学类教学事故认定标准</w:t>
      </w:r>
    </w:p>
    <w:p w14:paraId="5C1F96EB" w14:textId="77777777" w:rsidR="000E6C13" w:rsidRPr="000E6C13" w:rsidRDefault="000E6C13" w:rsidP="000F5170">
      <w:pPr>
        <w:adjustRightInd w:val="0"/>
        <w:snapToGrid w:val="0"/>
        <w:spacing w:afterLines="50" w:after="156" w:line="520" w:lineRule="exact"/>
        <w:rPr>
          <w:rFonts w:ascii="仿宋" w:eastAsia="仿宋" w:hAnsi="仿宋" w:cs="仿宋"/>
          <w:b/>
          <w:sz w:val="24"/>
        </w:rPr>
      </w:pPr>
      <w:r w:rsidRPr="000E6C13">
        <w:rPr>
          <w:rFonts w:ascii="仿宋" w:eastAsia="仿宋" w:hAnsi="仿宋" w:cs="仿宋" w:hint="eastAsia"/>
          <w:b/>
          <w:sz w:val="24"/>
        </w:rPr>
        <w:t>（一）一级教学事故</w:t>
      </w:r>
    </w:p>
    <w:tbl>
      <w:tblPr>
        <w:tblStyle w:val="af6"/>
        <w:tblW w:w="0" w:type="auto"/>
        <w:tblInd w:w="0" w:type="dxa"/>
        <w:tblLayout w:type="fixed"/>
        <w:tblLook w:val="0000" w:firstRow="0" w:lastRow="0" w:firstColumn="0" w:lastColumn="0" w:noHBand="0" w:noVBand="0"/>
      </w:tblPr>
      <w:tblGrid>
        <w:gridCol w:w="7017"/>
        <w:gridCol w:w="1505"/>
      </w:tblGrid>
      <w:tr w:rsidR="000E6C13" w:rsidRPr="000E6C13" w14:paraId="248511CE" w14:textId="77777777" w:rsidTr="00BC77C5">
        <w:tc>
          <w:tcPr>
            <w:tcW w:w="7017" w:type="dxa"/>
            <w:vAlign w:val="center"/>
          </w:tcPr>
          <w:p w14:paraId="42ED8E29" w14:textId="77777777" w:rsidR="000E6C13" w:rsidRPr="000E6C13" w:rsidRDefault="000E6C13" w:rsidP="000E6C13">
            <w:pPr>
              <w:adjustRightInd w:val="0"/>
              <w:snapToGrid w:val="0"/>
              <w:spacing w:line="520" w:lineRule="exact"/>
              <w:rPr>
                <w:rFonts w:ascii="仿宋" w:eastAsia="仿宋" w:hAnsi="仿宋" w:cs="仿宋"/>
                <w:b/>
                <w:sz w:val="24"/>
              </w:rPr>
            </w:pPr>
            <w:r w:rsidRPr="000E6C13">
              <w:rPr>
                <w:rFonts w:ascii="仿宋" w:eastAsia="仿宋" w:hAnsi="仿宋" w:cs="仿宋" w:hint="eastAsia"/>
                <w:b/>
                <w:sz w:val="24"/>
              </w:rPr>
              <w:t>教学事故</w:t>
            </w:r>
          </w:p>
        </w:tc>
        <w:tc>
          <w:tcPr>
            <w:tcW w:w="1505" w:type="dxa"/>
            <w:vAlign w:val="center"/>
          </w:tcPr>
          <w:p w14:paraId="2E739E1A" w14:textId="77777777" w:rsidR="000E6C13" w:rsidRPr="000E6C13" w:rsidRDefault="000E6C13" w:rsidP="000E6C13">
            <w:pPr>
              <w:adjustRightInd w:val="0"/>
              <w:snapToGrid w:val="0"/>
              <w:spacing w:line="520" w:lineRule="exact"/>
              <w:rPr>
                <w:rFonts w:ascii="仿宋" w:eastAsia="仿宋" w:hAnsi="仿宋" w:cs="仿宋"/>
                <w:b/>
                <w:sz w:val="24"/>
              </w:rPr>
            </w:pPr>
            <w:r w:rsidRPr="000E6C13">
              <w:rPr>
                <w:rFonts w:ascii="仿宋" w:eastAsia="仿宋" w:hAnsi="仿宋" w:cs="仿宋" w:hint="eastAsia"/>
                <w:b/>
                <w:sz w:val="24"/>
              </w:rPr>
              <w:t>责任人</w:t>
            </w:r>
          </w:p>
        </w:tc>
      </w:tr>
      <w:tr w:rsidR="000E6C13" w:rsidRPr="000E6C13" w14:paraId="5F91894E" w14:textId="77777777" w:rsidTr="00BC77C5">
        <w:tc>
          <w:tcPr>
            <w:tcW w:w="7017" w:type="dxa"/>
            <w:vAlign w:val="center"/>
          </w:tcPr>
          <w:p w14:paraId="2008D4D2"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1.讲课时传播违反四项基本原则及国家法律的内容；选择使用违反四项基本原则及国家法律的教材。</w:t>
            </w:r>
          </w:p>
        </w:tc>
        <w:tc>
          <w:tcPr>
            <w:tcW w:w="1505" w:type="dxa"/>
            <w:vAlign w:val="center"/>
          </w:tcPr>
          <w:p w14:paraId="0DD92C9F"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任课教师</w:t>
            </w:r>
          </w:p>
        </w:tc>
      </w:tr>
      <w:tr w:rsidR="000E6C13" w:rsidRPr="000E6C13" w14:paraId="74F8D45D" w14:textId="77777777" w:rsidTr="00BC77C5">
        <w:tc>
          <w:tcPr>
            <w:tcW w:w="7017" w:type="dxa"/>
            <w:vAlign w:val="center"/>
          </w:tcPr>
          <w:p w14:paraId="6D4D625B"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2.一学期</w:t>
            </w:r>
            <w:proofErr w:type="gramStart"/>
            <w:r w:rsidRPr="000E6C13">
              <w:rPr>
                <w:rFonts w:ascii="仿宋" w:eastAsia="仿宋" w:hAnsi="仿宋" w:cs="仿宋" w:hint="eastAsia"/>
                <w:sz w:val="24"/>
              </w:rPr>
              <w:t>旷</w:t>
            </w:r>
            <w:proofErr w:type="gramEnd"/>
            <w:r w:rsidRPr="000E6C13">
              <w:rPr>
                <w:rFonts w:ascii="仿宋" w:eastAsia="仿宋" w:hAnsi="仿宋" w:cs="仿宋" w:hint="eastAsia"/>
                <w:sz w:val="24"/>
              </w:rPr>
              <w:t>教4节以上、</w:t>
            </w:r>
            <w:r w:rsidRPr="000E6C13">
              <w:rPr>
                <w:rFonts w:ascii="仿宋" w:eastAsia="仿宋" w:hAnsi="仿宋" w:cs="仿宋" w:hint="eastAsia"/>
                <w:bCs/>
                <w:sz w:val="24"/>
              </w:rPr>
              <w:t>或</w:t>
            </w:r>
            <w:proofErr w:type="gramStart"/>
            <w:r w:rsidRPr="000E6C13">
              <w:rPr>
                <w:rFonts w:ascii="仿宋" w:eastAsia="仿宋" w:hAnsi="仿宋" w:cs="仿宋" w:hint="eastAsia"/>
                <w:bCs/>
                <w:sz w:val="24"/>
              </w:rPr>
              <w:t>旷</w:t>
            </w:r>
            <w:proofErr w:type="gramEnd"/>
            <w:r w:rsidRPr="000E6C13">
              <w:rPr>
                <w:rFonts w:ascii="仿宋" w:eastAsia="仿宋" w:hAnsi="仿宋" w:cs="仿宋" w:hint="eastAsia"/>
                <w:bCs/>
                <w:sz w:val="24"/>
              </w:rPr>
              <w:t>监考2次以上</w:t>
            </w:r>
            <w:r w:rsidRPr="000E6C13">
              <w:rPr>
                <w:rFonts w:ascii="仿宋" w:eastAsia="仿宋" w:hAnsi="仿宋" w:cs="仿宋" w:hint="eastAsia"/>
                <w:sz w:val="24"/>
              </w:rPr>
              <w:t>。</w:t>
            </w:r>
          </w:p>
        </w:tc>
        <w:tc>
          <w:tcPr>
            <w:tcW w:w="1505" w:type="dxa"/>
            <w:vAlign w:val="center"/>
          </w:tcPr>
          <w:p w14:paraId="4CC321E9"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教师</w:t>
            </w:r>
          </w:p>
        </w:tc>
      </w:tr>
      <w:tr w:rsidR="000E6C13" w:rsidRPr="000E6C13" w14:paraId="7E8A95DB" w14:textId="77777777" w:rsidTr="00BC77C5">
        <w:tc>
          <w:tcPr>
            <w:tcW w:w="7017" w:type="dxa"/>
            <w:vAlign w:val="center"/>
          </w:tcPr>
          <w:p w14:paraId="08F7E322"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3.随意删减或拖延课程内容，</w:t>
            </w:r>
            <w:r w:rsidRPr="000E6C13">
              <w:rPr>
                <w:rFonts w:ascii="仿宋" w:eastAsia="仿宋" w:hAnsi="仿宋" w:cs="仿宋" w:hint="eastAsia"/>
                <w:bCs/>
                <w:sz w:val="24"/>
              </w:rPr>
              <w:t>整个学期完成教学内容不足授课计划的60%</w:t>
            </w:r>
            <w:r w:rsidRPr="000E6C13">
              <w:rPr>
                <w:rFonts w:ascii="仿宋" w:eastAsia="仿宋" w:hAnsi="仿宋" w:cs="仿宋" w:hint="eastAsia"/>
                <w:sz w:val="24"/>
              </w:rPr>
              <w:t>。</w:t>
            </w:r>
          </w:p>
        </w:tc>
        <w:tc>
          <w:tcPr>
            <w:tcW w:w="1505" w:type="dxa"/>
            <w:vAlign w:val="center"/>
          </w:tcPr>
          <w:p w14:paraId="28D13FD5"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任课教师</w:t>
            </w:r>
          </w:p>
        </w:tc>
      </w:tr>
      <w:tr w:rsidR="000E6C13" w:rsidRPr="000E6C13" w14:paraId="407062E3" w14:textId="77777777" w:rsidTr="00BC77C5">
        <w:tc>
          <w:tcPr>
            <w:tcW w:w="7017" w:type="dxa"/>
            <w:vAlign w:val="center"/>
          </w:tcPr>
          <w:p w14:paraId="25A3FDB4"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4.因指导教师的责任造成学生在教学、实践或实验活动中受到严重伤害或造成重大财产损失。</w:t>
            </w:r>
          </w:p>
        </w:tc>
        <w:tc>
          <w:tcPr>
            <w:tcW w:w="1505" w:type="dxa"/>
            <w:vAlign w:val="center"/>
          </w:tcPr>
          <w:p w14:paraId="1F48A1B5"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指导教师</w:t>
            </w:r>
          </w:p>
        </w:tc>
      </w:tr>
      <w:tr w:rsidR="000E6C13" w:rsidRPr="000E6C13" w14:paraId="70E7E73D" w14:textId="77777777" w:rsidTr="00BC77C5">
        <w:tc>
          <w:tcPr>
            <w:tcW w:w="7017" w:type="dxa"/>
            <w:vAlign w:val="center"/>
          </w:tcPr>
          <w:p w14:paraId="328E78E8"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5.教职人员在试卷的出卷、制卷、传送、保管过程中泄漏考试内容，并造成严重后果。</w:t>
            </w:r>
          </w:p>
        </w:tc>
        <w:tc>
          <w:tcPr>
            <w:tcW w:w="1505" w:type="dxa"/>
            <w:vAlign w:val="center"/>
          </w:tcPr>
          <w:p w14:paraId="1EC118FA"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泄密者</w:t>
            </w:r>
          </w:p>
        </w:tc>
      </w:tr>
      <w:tr w:rsidR="000E6C13" w:rsidRPr="000E6C13" w14:paraId="21D0B478" w14:textId="77777777" w:rsidTr="00BC77C5">
        <w:tc>
          <w:tcPr>
            <w:tcW w:w="7017" w:type="dxa"/>
            <w:vAlign w:val="center"/>
          </w:tcPr>
          <w:p w14:paraId="0B9F06C0"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 xml:space="preserve">6.考试命题错误率达20%以上，影响考试正常进行。 </w:t>
            </w:r>
          </w:p>
        </w:tc>
        <w:tc>
          <w:tcPr>
            <w:tcW w:w="1505" w:type="dxa"/>
            <w:vAlign w:val="center"/>
          </w:tcPr>
          <w:p w14:paraId="6ED2A354" w14:textId="77777777" w:rsidR="000E6C13" w:rsidRPr="000E6C13" w:rsidRDefault="000E6C13" w:rsidP="000E6C13">
            <w:pPr>
              <w:adjustRightInd w:val="0"/>
              <w:snapToGrid w:val="0"/>
              <w:spacing w:line="360" w:lineRule="exact"/>
              <w:rPr>
                <w:rFonts w:ascii="仿宋" w:eastAsia="仿宋" w:hAnsi="仿宋" w:cs="仿宋"/>
                <w:sz w:val="24"/>
              </w:rPr>
            </w:pPr>
            <w:r w:rsidRPr="000E6C13">
              <w:rPr>
                <w:rFonts w:ascii="仿宋" w:eastAsia="仿宋" w:hAnsi="仿宋" w:cs="仿宋" w:hint="eastAsia"/>
                <w:sz w:val="24"/>
              </w:rPr>
              <w:t>命题人</w:t>
            </w:r>
          </w:p>
        </w:tc>
      </w:tr>
      <w:tr w:rsidR="000E6C13" w:rsidRPr="000E6C13" w14:paraId="53B83FA4" w14:textId="77777777" w:rsidTr="00BC77C5">
        <w:tc>
          <w:tcPr>
            <w:tcW w:w="7017" w:type="dxa"/>
            <w:vAlign w:val="center"/>
          </w:tcPr>
          <w:p w14:paraId="5EA8293F"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7.</w:t>
            </w:r>
            <w:r w:rsidRPr="000E6C13">
              <w:rPr>
                <w:rFonts w:ascii="仿宋" w:eastAsia="仿宋" w:hAnsi="仿宋" w:cs="仿宋" w:hint="eastAsia"/>
                <w:bCs/>
                <w:sz w:val="24"/>
              </w:rPr>
              <w:t xml:space="preserve"> 未经教务部门批准，私自改变任教课程或私自组织学生购买教材。</w:t>
            </w:r>
          </w:p>
        </w:tc>
        <w:tc>
          <w:tcPr>
            <w:tcW w:w="1505" w:type="dxa"/>
            <w:vAlign w:val="center"/>
          </w:tcPr>
          <w:p w14:paraId="744344ED"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任课教师</w:t>
            </w:r>
          </w:p>
        </w:tc>
      </w:tr>
      <w:tr w:rsidR="000E6C13" w:rsidRPr="000E6C13" w14:paraId="19B69ADE" w14:textId="77777777" w:rsidTr="00BC77C5">
        <w:tc>
          <w:tcPr>
            <w:tcW w:w="7017" w:type="dxa"/>
            <w:vAlign w:val="center"/>
          </w:tcPr>
          <w:p w14:paraId="5E6E670B"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8.不按评分标准阅卷，擅自提高或压低学生考试成绩10分以上。</w:t>
            </w:r>
          </w:p>
        </w:tc>
        <w:tc>
          <w:tcPr>
            <w:tcW w:w="1505" w:type="dxa"/>
            <w:vAlign w:val="center"/>
          </w:tcPr>
          <w:p w14:paraId="4C74037C"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阅卷教师</w:t>
            </w:r>
          </w:p>
        </w:tc>
      </w:tr>
    </w:tbl>
    <w:p w14:paraId="69BABE45" w14:textId="77777777" w:rsidR="000F5170" w:rsidRDefault="000F5170" w:rsidP="000E6C13">
      <w:pPr>
        <w:adjustRightInd w:val="0"/>
        <w:snapToGrid w:val="0"/>
        <w:spacing w:line="520" w:lineRule="exact"/>
        <w:ind w:firstLineChars="50" w:firstLine="120"/>
        <w:rPr>
          <w:rFonts w:ascii="仿宋" w:eastAsia="仿宋" w:hAnsi="仿宋" w:cs="仿宋"/>
          <w:b/>
          <w:sz w:val="24"/>
        </w:rPr>
      </w:pPr>
    </w:p>
    <w:p w14:paraId="0B390A93" w14:textId="77777777" w:rsidR="000F5170" w:rsidRDefault="000F5170">
      <w:pPr>
        <w:widowControl/>
        <w:jc w:val="left"/>
        <w:rPr>
          <w:rFonts w:ascii="仿宋" w:eastAsia="仿宋" w:hAnsi="仿宋" w:cs="仿宋"/>
          <w:b/>
          <w:sz w:val="24"/>
        </w:rPr>
      </w:pPr>
      <w:r>
        <w:rPr>
          <w:rFonts w:ascii="仿宋" w:eastAsia="仿宋" w:hAnsi="仿宋" w:cs="仿宋"/>
          <w:b/>
          <w:sz w:val="24"/>
        </w:rPr>
        <w:br w:type="page"/>
      </w:r>
    </w:p>
    <w:p w14:paraId="4D8807A9" w14:textId="26574E0B" w:rsidR="000E6C13" w:rsidRPr="000E6C13" w:rsidRDefault="000E6C13" w:rsidP="000F5170">
      <w:pPr>
        <w:adjustRightInd w:val="0"/>
        <w:snapToGrid w:val="0"/>
        <w:spacing w:afterLines="50" w:after="156" w:line="520" w:lineRule="exact"/>
        <w:ind w:firstLineChars="50" w:firstLine="120"/>
        <w:rPr>
          <w:rFonts w:ascii="仿宋" w:eastAsia="仿宋" w:hAnsi="仿宋" w:cs="仿宋"/>
          <w:b/>
          <w:sz w:val="24"/>
        </w:rPr>
      </w:pPr>
      <w:r w:rsidRPr="000E6C13">
        <w:rPr>
          <w:rFonts w:ascii="仿宋" w:eastAsia="仿宋" w:hAnsi="仿宋" w:cs="仿宋" w:hint="eastAsia"/>
          <w:b/>
          <w:sz w:val="24"/>
        </w:rPr>
        <w:lastRenderedPageBreak/>
        <w:t>（二）二级教学事故</w:t>
      </w:r>
    </w:p>
    <w:tbl>
      <w:tblPr>
        <w:tblStyle w:val="af6"/>
        <w:tblW w:w="0" w:type="auto"/>
        <w:tblInd w:w="0" w:type="dxa"/>
        <w:tblLayout w:type="fixed"/>
        <w:tblLook w:val="0000" w:firstRow="0" w:lastRow="0" w:firstColumn="0" w:lastColumn="0" w:noHBand="0" w:noVBand="0"/>
      </w:tblPr>
      <w:tblGrid>
        <w:gridCol w:w="7043"/>
        <w:gridCol w:w="1479"/>
      </w:tblGrid>
      <w:tr w:rsidR="000E6C13" w:rsidRPr="000E6C13" w14:paraId="2C46FC85" w14:textId="77777777" w:rsidTr="00BC77C5">
        <w:trPr>
          <w:trHeight w:val="182"/>
          <w:tblHeader/>
        </w:trPr>
        <w:tc>
          <w:tcPr>
            <w:tcW w:w="7043" w:type="dxa"/>
          </w:tcPr>
          <w:p w14:paraId="769AC6FE" w14:textId="77777777" w:rsidR="000E6C13" w:rsidRPr="000E6C13" w:rsidRDefault="000E6C13" w:rsidP="000E6C13">
            <w:pPr>
              <w:adjustRightInd w:val="0"/>
              <w:snapToGrid w:val="0"/>
              <w:spacing w:line="520" w:lineRule="exact"/>
              <w:rPr>
                <w:rFonts w:ascii="仿宋" w:eastAsia="仿宋" w:hAnsi="仿宋" w:cs="仿宋"/>
                <w:b/>
                <w:sz w:val="24"/>
              </w:rPr>
            </w:pPr>
            <w:r w:rsidRPr="000E6C13">
              <w:rPr>
                <w:rFonts w:ascii="仿宋" w:eastAsia="仿宋" w:hAnsi="仿宋" w:cs="仿宋" w:hint="eastAsia"/>
                <w:b/>
                <w:sz w:val="24"/>
              </w:rPr>
              <w:t>教学事故</w:t>
            </w:r>
          </w:p>
        </w:tc>
        <w:tc>
          <w:tcPr>
            <w:tcW w:w="1479" w:type="dxa"/>
            <w:vAlign w:val="center"/>
          </w:tcPr>
          <w:p w14:paraId="2AD0EDFE" w14:textId="77777777" w:rsidR="000E6C13" w:rsidRPr="000E6C13" w:rsidRDefault="000E6C13" w:rsidP="000E6C13">
            <w:pPr>
              <w:adjustRightInd w:val="0"/>
              <w:snapToGrid w:val="0"/>
              <w:spacing w:line="520" w:lineRule="exact"/>
              <w:rPr>
                <w:rFonts w:ascii="仿宋" w:eastAsia="仿宋" w:hAnsi="仿宋" w:cs="仿宋"/>
                <w:b/>
                <w:sz w:val="24"/>
              </w:rPr>
            </w:pPr>
            <w:r w:rsidRPr="000E6C13">
              <w:rPr>
                <w:rFonts w:ascii="仿宋" w:eastAsia="仿宋" w:hAnsi="仿宋" w:cs="仿宋" w:hint="eastAsia"/>
                <w:b/>
                <w:sz w:val="24"/>
              </w:rPr>
              <w:t>责任人</w:t>
            </w:r>
          </w:p>
        </w:tc>
      </w:tr>
      <w:tr w:rsidR="000E6C13" w:rsidRPr="000E6C13" w14:paraId="78AA6152" w14:textId="77777777" w:rsidTr="00BC77C5">
        <w:trPr>
          <w:trHeight w:val="182"/>
        </w:trPr>
        <w:tc>
          <w:tcPr>
            <w:tcW w:w="7043" w:type="dxa"/>
          </w:tcPr>
          <w:p w14:paraId="3A524C97"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1.未经批准随意请人代课或随意调课，或变更教学时间、地点，由此导致多数学生误课并影响正常的教学进程。</w:t>
            </w:r>
          </w:p>
        </w:tc>
        <w:tc>
          <w:tcPr>
            <w:tcW w:w="1479" w:type="dxa"/>
            <w:vAlign w:val="center"/>
          </w:tcPr>
          <w:p w14:paraId="02510145" w14:textId="77777777" w:rsidR="000E6C13" w:rsidRPr="000E6C13" w:rsidRDefault="000E6C13" w:rsidP="000F5170">
            <w:pPr>
              <w:adjustRightInd w:val="0"/>
              <w:snapToGrid w:val="0"/>
              <w:spacing w:line="520" w:lineRule="exact"/>
              <w:jc w:val="center"/>
              <w:rPr>
                <w:rFonts w:ascii="仿宋" w:eastAsia="仿宋" w:hAnsi="仿宋" w:cs="仿宋"/>
                <w:sz w:val="24"/>
              </w:rPr>
            </w:pPr>
            <w:r w:rsidRPr="000E6C13">
              <w:rPr>
                <w:rFonts w:ascii="仿宋" w:eastAsia="仿宋" w:hAnsi="仿宋" w:cs="仿宋" w:hint="eastAsia"/>
                <w:sz w:val="24"/>
              </w:rPr>
              <w:t>任课教师</w:t>
            </w:r>
          </w:p>
        </w:tc>
      </w:tr>
      <w:tr w:rsidR="000E6C13" w:rsidRPr="000E6C13" w14:paraId="1FAB50C9" w14:textId="77777777" w:rsidTr="00BC77C5">
        <w:trPr>
          <w:trHeight w:val="182"/>
        </w:trPr>
        <w:tc>
          <w:tcPr>
            <w:tcW w:w="7043" w:type="dxa"/>
          </w:tcPr>
          <w:p w14:paraId="3B647BE8"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2.一学期</w:t>
            </w:r>
            <w:proofErr w:type="gramStart"/>
            <w:r w:rsidRPr="000E6C13">
              <w:rPr>
                <w:rFonts w:ascii="仿宋" w:eastAsia="仿宋" w:hAnsi="仿宋" w:cs="仿宋" w:hint="eastAsia"/>
                <w:sz w:val="24"/>
              </w:rPr>
              <w:t>旷</w:t>
            </w:r>
            <w:proofErr w:type="gramEnd"/>
            <w:r w:rsidRPr="000E6C13">
              <w:rPr>
                <w:rFonts w:ascii="仿宋" w:eastAsia="仿宋" w:hAnsi="仿宋" w:cs="仿宋" w:hint="eastAsia"/>
                <w:sz w:val="24"/>
              </w:rPr>
              <w:t>教2节以内（含2节）或</w:t>
            </w:r>
            <w:proofErr w:type="gramStart"/>
            <w:r w:rsidRPr="000E6C13">
              <w:rPr>
                <w:rFonts w:ascii="仿宋" w:eastAsia="仿宋" w:hAnsi="仿宋" w:cs="仿宋" w:hint="eastAsia"/>
                <w:sz w:val="24"/>
              </w:rPr>
              <w:t>旷</w:t>
            </w:r>
            <w:proofErr w:type="gramEnd"/>
            <w:r w:rsidRPr="000E6C13">
              <w:rPr>
                <w:rFonts w:ascii="仿宋" w:eastAsia="仿宋" w:hAnsi="仿宋" w:cs="仿宋" w:hint="eastAsia"/>
                <w:sz w:val="24"/>
              </w:rPr>
              <w:t xml:space="preserve">监考一次。 </w:t>
            </w:r>
          </w:p>
        </w:tc>
        <w:tc>
          <w:tcPr>
            <w:tcW w:w="1479" w:type="dxa"/>
            <w:vAlign w:val="center"/>
          </w:tcPr>
          <w:p w14:paraId="18F23A17" w14:textId="77777777" w:rsidR="000E6C13" w:rsidRPr="000E6C13" w:rsidRDefault="000E6C13" w:rsidP="000F5170">
            <w:pPr>
              <w:adjustRightInd w:val="0"/>
              <w:snapToGrid w:val="0"/>
              <w:spacing w:line="520" w:lineRule="exact"/>
              <w:jc w:val="center"/>
              <w:rPr>
                <w:rFonts w:ascii="仿宋" w:eastAsia="仿宋" w:hAnsi="仿宋" w:cs="仿宋"/>
                <w:sz w:val="24"/>
              </w:rPr>
            </w:pPr>
            <w:r w:rsidRPr="000E6C13">
              <w:rPr>
                <w:rFonts w:ascii="仿宋" w:eastAsia="仿宋" w:hAnsi="仿宋" w:cs="仿宋" w:hint="eastAsia"/>
                <w:sz w:val="24"/>
              </w:rPr>
              <w:t>教师</w:t>
            </w:r>
          </w:p>
        </w:tc>
      </w:tr>
      <w:tr w:rsidR="000E6C13" w:rsidRPr="000E6C13" w14:paraId="02F70E49" w14:textId="77777777" w:rsidTr="00BC77C5">
        <w:trPr>
          <w:trHeight w:val="182"/>
        </w:trPr>
        <w:tc>
          <w:tcPr>
            <w:tcW w:w="7043" w:type="dxa"/>
          </w:tcPr>
          <w:p w14:paraId="0A46ECFD"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3.上课迟到、提前下课、中途离开课堂</w:t>
            </w:r>
            <w:r w:rsidRPr="000E6C13">
              <w:rPr>
                <w:rFonts w:ascii="仿宋" w:eastAsia="仿宋" w:hAnsi="仿宋" w:cs="仿宋" w:hint="eastAsia"/>
                <w:b/>
                <w:sz w:val="24"/>
              </w:rPr>
              <w:t>5</w:t>
            </w:r>
            <w:r w:rsidRPr="000E6C13">
              <w:rPr>
                <w:rFonts w:ascii="仿宋" w:eastAsia="仿宋" w:hAnsi="仿宋" w:cs="仿宋" w:hint="eastAsia"/>
                <w:sz w:val="24"/>
              </w:rPr>
              <w:t xml:space="preserve">分钟及以上；监考迟到、中途离开考场5分钟及以上。 </w:t>
            </w:r>
          </w:p>
        </w:tc>
        <w:tc>
          <w:tcPr>
            <w:tcW w:w="1479" w:type="dxa"/>
            <w:vAlign w:val="center"/>
          </w:tcPr>
          <w:p w14:paraId="5DFE61B4" w14:textId="77777777" w:rsidR="000E6C13" w:rsidRPr="000E6C13" w:rsidRDefault="000E6C13" w:rsidP="000F5170">
            <w:pPr>
              <w:adjustRightInd w:val="0"/>
              <w:snapToGrid w:val="0"/>
              <w:spacing w:line="520" w:lineRule="exact"/>
              <w:jc w:val="center"/>
              <w:rPr>
                <w:rFonts w:ascii="仿宋" w:eastAsia="仿宋" w:hAnsi="仿宋" w:cs="仿宋"/>
                <w:sz w:val="24"/>
              </w:rPr>
            </w:pPr>
            <w:r w:rsidRPr="000E6C13">
              <w:rPr>
                <w:rFonts w:ascii="仿宋" w:eastAsia="仿宋" w:hAnsi="仿宋" w:cs="仿宋" w:hint="eastAsia"/>
                <w:sz w:val="24"/>
              </w:rPr>
              <w:t>任课教师、监考教师</w:t>
            </w:r>
          </w:p>
        </w:tc>
      </w:tr>
      <w:tr w:rsidR="000E6C13" w:rsidRPr="000E6C13" w14:paraId="388F967C" w14:textId="77777777" w:rsidTr="00BC77C5">
        <w:trPr>
          <w:trHeight w:val="182"/>
        </w:trPr>
        <w:tc>
          <w:tcPr>
            <w:tcW w:w="7043" w:type="dxa"/>
          </w:tcPr>
          <w:p w14:paraId="5AEBBC77"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 xml:space="preserve">4.遗失教学班实习报告、实验报告1／4以上。 </w:t>
            </w:r>
          </w:p>
        </w:tc>
        <w:tc>
          <w:tcPr>
            <w:tcW w:w="1479" w:type="dxa"/>
            <w:vAlign w:val="center"/>
          </w:tcPr>
          <w:p w14:paraId="20AA190C" w14:textId="77777777" w:rsidR="000E6C13" w:rsidRPr="000E6C13" w:rsidRDefault="000E6C13" w:rsidP="000F5170">
            <w:pPr>
              <w:adjustRightInd w:val="0"/>
              <w:snapToGrid w:val="0"/>
              <w:spacing w:line="520" w:lineRule="exact"/>
              <w:jc w:val="center"/>
              <w:rPr>
                <w:rFonts w:ascii="仿宋" w:eastAsia="仿宋" w:hAnsi="仿宋" w:cs="仿宋"/>
                <w:sz w:val="24"/>
              </w:rPr>
            </w:pPr>
            <w:r w:rsidRPr="000E6C13">
              <w:rPr>
                <w:rFonts w:ascii="仿宋" w:eastAsia="仿宋" w:hAnsi="仿宋" w:cs="仿宋" w:hint="eastAsia"/>
                <w:sz w:val="24"/>
              </w:rPr>
              <w:t>任课教师</w:t>
            </w:r>
          </w:p>
        </w:tc>
      </w:tr>
      <w:tr w:rsidR="000E6C13" w:rsidRPr="000E6C13" w14:paraId="1A333851" w14:textId="77777777" w:rsidTr="00BC77C5">
        <w:trPr>
          <w:trHeight w:val="182"/>
        </w:trPr>
        <w:tc>
          <w:tcPr>
            <w:tcW w:w="7043" w:type="dxa"/>
          </w:tcPr>
          <w:p w14:paraId="778CE491"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5.上课、监考时接打手机或收发信息。</w:t>
            </w:r>
          </w:p>
        </w:tc>
        <w:tc>
          <w:tcPr>
            <w:tcW w:w="1479" w:type="dxa"/>
            <w:vAlign w:val="center"/>
          </w:tcPr>
          <w:p w14:paraId="7329807D" w14:textId="77777777" w:rsidR="000E6C13" w:rsidRPr="000E6C13" w:rsidRDefault="000E6C13" w:rsidP="000F5170">
            <w:pPr>
              <w:adjustRightInd w:val="0"/>
              <w:snapToGrid w:val="0"/>
              <w:spacing w:line="520" w:lineRule="exact"/>
              <w:jc w:val="center"/>
              <w:rPr>
                <w:rFonts w:ascii="仿宋" w:eastAsia="仿宋" w:hAnsi="仿宋" w:cs="仿宋"/>
                <w:sz w:val="24"/>
              </w:rPr>
            </w:pPr>
            <w:r w:rsidRPr="000E6C13">
              <w:rPr>
                <w:rFonts w:ascii="仿宋" w:eastAsia="仿宋" w:hAnsi="仿宋" w:cs="仿宋" w:hint="eastAsia"/>
                <w:sz w:val="24"/>
              </w:rPr>
              <w:t>任课教师</w:t>
            </w:r>
          </w:p>
        </w:tc>
      </w:tr>
      <w:tr w:rsidR="000E6C13" w:rsidRPr="000E6C13" w14:paraId="3B4FAEA3" w14:textId="77777777" w:rsidTr="00BC77C5">
        <w:trPr>
          <w:trHeight w:val="182"/>
        </w:trPr>
        <w:tc>
          <w:tcPr>
            <w:tcW w:w="7043" w:type="dxa"/>
          </w:tcPr>
          <w:p w14:paraId="3A044D79" w14:textId="77777777" w:rsidR="000E6C13" w:rsidRPr="000E6C13" w:rsidRDefault="000E6C13" w:rsidP="000E6C13">
            <w:pPr>
              <w:widowControl/>
              <w:adjustRightInd w:val="0"/>
              <w:snapToGrid w:val="0"/>
              <w:spacing w:line="520" w:lineRule="exact"/>
              <w:jc w:val="left"/>
              <w:rPr>
                <w:rFonts w:ascii="仿宋" w:eastAsia="仿宋" w:hAnsi="仿宋" w:cs="仿宋"/>
                <w:sz w:val="24"/>
              </w:rPr>
            </w:pPr>
            <w:r w:rsidRPr="000E6C13">
              <w:rPr>
                <w:rFonts w:ascii="仿宋" w:eastAsia="仿宋" w:hAnsi="仿宋" w:cs="仿宋" w:hint="eastAsia"/>
                <w:sz w:val="24"/>
              </w:rPr>
              <w:t>6.在指导学生毕业设计(毕业论文)过程中，由于教师未按要求指导学生，或对工作不负责任，导致学生不能按时完成规定的毕业设计(毕业论文)任务，或毕业设计(毕业论文)质量低劣，造成严重影响。</w:t>
            </w:r>
          </w:p>
        </w:tc>
        <w:tc>
          <w:tcPr>
            <w:tcW w:w="1479" w:type="dxa"/>
            <w:vAlign w:val="center"/>
          </w:tcPr>
          <w:p w14:paraId="521CF0D3" w14:textId="77777777" w:rsidR="000E6C13" w:rsidRPr="000E6C13" w:rsidRDefault="000E6C13" w:rsidP="000F5170">
            <w:pPr>
              <w:widowControl/>
              <w:adjustRightInd w:val="0"/>
              <w:snapToGrid w:val="0"/>
              <w:spacing w:line="520" w:lineRule="exact"/>
              <w:jc w:val="center"/>
              <w:rPr>
                <w:rFonts w:ascii="仿宋" w:eastAsia="仿宋" w:hAnsi="仿宋" w:cs="仿宋"/>
                <w:sz w:val="24"/>
              </w:rPr>
            </w:pPr>
            <w:r w:rsidRPr="000E6C13">
              <w:rPr>
                <w:rFonts w:ascii="仿宋" w:eastAsia="仿宋" w:hAnsi="仿宋" w:cs="仿宋" w:hint="eastAsia"/>
                <w:sz w:val="24"/>
              </w:rPr>
              <w:t>指导教师</w:t>
            </w:r>
          </w:p>
        </w:tc>
      </w:tr>
      <w:tr w:rsidR="000E6C13" w:rsidRPr="000E6C13" w14:paraId="10A9A6C4" w14:textId="77777777" w:rsidTr="00BC77C5">
        <w:trPr>
          <w:trHeight w:val="182"/>
        </w:trPr>
        <w:tc>
          <w:tcPr>
            <w:tcW w:w="7043" w:type="dxa"/>
          </w:tcPr>
          <w:p w14:paraId="7AEB70D6" w14:textId="77777777" w:rsidR="000E6C13" w:rsidRPr="000E6C13" w:rsidRDefault="000E6C13" w:rsidP="000E6C13">
            <w:pPr>
              <w:widowControl/>
              <w:adjustRightInd w:val="0"/>
              <w:snapToGrid w:val="0"/>
              <w:spacing w:line="520" w:lineRule="exact"/>
              <w:jc w:val="left"/>
              <w:rPr>
                <w:rFonts w:ascii="仿宋" w:eastAsia="仿宋" w:hAnsi="仿宋" w:cs="仿宋"/>
                <w:sz w:val="24"/>
              </w:rPr>
            </w:pPr>
            <w:r w:rsidRPr="000E6C13">
              <w:rPr>
                <w:rFonts w:ascii="仿宋" w:eastAsia="仿宋" w:hAnsi="仿宋" w:cs="仿宋" w:hint="eastAsia"/>
                <w:sz w:val="24"/>
              </w:rPr>
              <w:t>7.在教学活动中因教师</w:t>
            </w:r>
            <w:proofErr w:type="gramStart"/>
            <w:r w:rsidRPr="000E6C13">
              <w:rPr>
                <w:rFonts w:ascii="仿宋" w:eastAsia="仿宋" w:hAnsi="仿宋" w:cs="仿宋" w:hint="eastAsia"/>
                <w:sz w:val="24"/>
              </w:rPr>
              <w:t>擅</w:t>
            </w:r>
            <w:proofErr w:type="gramEnd"/>
            <w:r w:rsidRPr="000E6C13">
              <w:rPr>
                <w:rFonts w:ascii="仿宋" w:eastAsia="仿宋" w:hAnsi="仿宋" w:cs="仿宋" w:hint="eastAsia"/>
                <w:sz w:val="24"/>
              </w:rPr>
              <w:t>离岗位或指导失误造成学生受伤，必须送医院就医，或造成财产损失1000元以上。</w:t>
            </w:r>
          </w:p>
        </w:tc>
        <w:tc>
          <w:tcPr>
            <w:tcW w:w="1479" w:type="dxa"/>
            <w:vAlign w:val="center"/>
          </w:tcPr>
          <w:p w14:paraId="3554C8D7" w14:textId="53BAF6A7" w:rsidR="000E6C13" w:rsidRPr="000E6C13" w:rsidRDefault="000E6C13" w:rsidP="000F5170">
            <w:pPr>
              <w:widowControl/>
              <w:adjustRightInd w:val="0"/>
              <w:snapToGrid w:val="0"/>
              <w:spacing w:line="520" w:lineRule="exact"/>
              <w:jc w:val="center"/>
              <w:rPr>
                <w:rFonts w:ascii="仿宋" w:eastAsia="仿宋" w:hAnsi="仿宋" w:cs="仿宋"/>
                <w:sz w:val="24"/>
              </w:rPr>
            </w:pPr>
            <w:r w:rsidRPr="000E6C13">
              <w:rPr>
                <w:rFonts w:ascii="仿宋" w:eastAsia="仿宋" w:hAnsi="仿宋" w:cs="仿宋" w:hint="eastAsia"/>
                <w:sz w:val="24"/>
              </w:rPr>
              <w:t>教师</w:t>
            </w:r>
          </w:p>
        </w:tc>
      </w:tr>
      <w:tr w:rsidR="000E6C13" w:rsidRPr="000E6C13" w14:paraId="10E8B96C" w14:textId="77777777" w:rsidTr="00BC77C5">
        <w:trPr>
          <w:trHeight w:val="663"/>
        </w:trPr>
        <w:tc>
          <w:tcPr>
            <w:tcW w:w="7043" w:type="dxa"/>
            <w:vAlign w:val="center"/>
          </w:tcPr>
          <w:p w14:paraId="576F6BB1"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8.考试命题错误率在10%-20%之间。</w:t>
            </w:r>
          </w:p>
        </w:tc>
        <w:tc>
          <w:tcPr>
            <w:tcW w:w="1479" w:type="dxa"/>
            <w:vAlign w:val="center"/>
          </w:tcPr>
          <w:p w14:paraId="688351DF" w14:textId="77777777" w:rsidR="000E6C13" w:rsidRPr="000E6C13" w:rsidRDefault="000E6C13" w:rsidP="000F5170">
            <w:pPr>
              <w:adjustRightInd w:val="0"/>
              <w:snapToGrid w:val="0"/>
              <w:spacing w:line="520" w:lineRule="exact"/>
              <w:jc w:val="center"/>
              <w:rPr>
                <w:rFonts w:ascii="仿宋" w:eastAsia="仿宋" w:hAnsi="仿宋" w:cs="仿宋"/>
                <w:sz w:val="24"/>
              </w:rPr>
            </w:pPr>
            <w:r w:rsidRPr="000E6C13">
              <w:rPr>
                <w:rFonts w:ascii="仿宋" w:eastAsia="仿宋" w:hAnsi="仿宋" w:cs="仿宋" w:hint="eastAsia"/>
                <w:sz w:val="24"/>
              </w:rPr>
              <w:t>命题人</w:t>
            </w:r>
          </w:p>
        </w:tc>
      </w:tr>
      <w:tr w:rsidR="000E6C13" w:rsidRPr="000E6C13" w14:paraId="1174A957" w14:textId="77777777" w:rsidTr="00BC77C5">
        <w:trPr>
          <w:trHeight w:val="663"/>
        </w:trPr>
        <w:tc>
          <w:tcPr>
            <w:tcW w:w="7043" w:type="dxa"/>
          </w:tcPr>
          <w:p w14:paraId="4B1E1CCE"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9.考试过程中指导学生答题。</w:t>
            </w:r>
          </w:p>
        </w:tc>
        <w:tc>
          <w:tcPr>
            <w:tcW w:w="1479" w:type="dxa"/>
            <w:vAlign w:val="center"/>
          </w:tcPr>
          <w:p w14:paraId="5D43E9FE" w14:textId="77777777" w:rsidR="000E6C13" w:rsidRPr="000E6C13" w:rsidRDefault="000E6C13" w:rsidP="000F5170">
            <w:pPr>
              <w:adjustRightInd w:val="0"/>
              <w:snapToGrid w:val="0"/>
              <w:spacing w:line="520" w:lineRule="exact"/>
              <w:jc w:val="center"/>
              <w:rPr>
                <w:rFonts w:ascii="仿宋" w:eastAsia="仿宋" w:hAnsi="仿宋" w:cs="仿宋"/>
                <w:sz w:val="24"/>
              </w:rPr>
            </w:pPr>
            <w:r w:rsidRPr="000E6C13">
              <w:rPr>
                <w:rFonts w:ascii="仿宋" w:eastAsia="仿宋" w:hAnsi="仿宋" w:cs="仿宋" w:hint="eastAsia"/>
                <w:sz w:val="24"/>
              </w:rPr>
              <w:t>教师</w:t>
            </w:r>
          </w:p>
        </w:tc>
      </w:tr>
      <w:tr w:rsidR="000E6C13" w:rsidRPr="000E6C13" w14:paraId="107F5623" w14:textId="77777777" w:rsidTr="00BC77C5">
        <w:trPr>
          <w:trHeight w:val="663"/>
        </w:trPr>
        <w:tc>
          <w:tcPr>
            <w:tcW w:w="7043" w:type="dxa"/>
          </w:tcPr>
          <w:p w14:paraId="43912FF1"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10.考试完毕收回的试卷与参加考试人数不相符。</w:t>
            </w:r>
          </w:p>
        </w:tc>
        <w:tc>
          <w:tcPr>
            <w:tcW w:w="1479" w:type="dxa"/>
            <w:vAlign w:val="center"/>
          </w:tcPr>
          <w:p w14:paraId="33E91960" w14:textId="77777777" w:rsidR="000E6C13" w:rsidRPr="000E6C13" w:rsidRDefault="000E6C13" w:rsidP="000F5170">
            <w:pPr>
              <w:adjustRightInd w:val="0"/>
              <w:snapToGrid w:val="0"/>
              <w:spacing w:line="520" w:lineRule="exact"/>
              <w:jc w:val="center"/>
              <w:rPr>
                <w:rFonts w:ascii="仿宋" w:eastAsia="仿宋" w:hAnsi="仿宋" w:cs="仿宋"/>
                <w:sz w:val="24"/>
              </w:rPr>
            </w:pPr>
            <w:r w:rsidRPr="000E6C13">
              <w:rPr>
                <w:rFonts w:ascii="仿宋" w:eastAsia="仿宋" w:hAnsi="仿宋" w:cs="仿宋" w:hint="eastAsia"/>
                <w:sz w:val="24"/>
              </w:rPr>
              <w:t>监考教师</w:t>
            </w:r>
          </w:p>
        </w:tc>
      </w:tr>
      <w:tr w:rsidR="000E6C13" w:rsidRPr="000E6C13" w14:paraId="50EC4823" w14:textId="77777777" w:rsidTr="00BC77C5">
        <w:trPr>
          <w:trHeight w:val="644"/>
        </w:trPr>
        <w:tc>
          <w:tcPr>
            <w:tcW w:w="7043" w:type="dxa"/>
          </w:tcPr>
          <w:p w14:paraId="00184387"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11.阅卷教师在考试结束后遗失学生试卷及学生考试成绩。</w:t>
            </w:r>
          </w:p>
        </w:tc>
        <w:tc>
          <w:tcPr>
            <w:tcW w:w="1479" w:type="dxa"/>
            <w:vAlign w:val="center"/>
          </w:tcPr>
          <w:p w14:paraId="3DE3381B" w14:textId="77777777" w:rsidR="000E6C13" w:rsidRPr="000E6C13" w:rsidRDefault="000E6C13" w:rsidP="000F5170">
            <w:pPr>
              <w:adjustRightInd w:val="0"/>
              <w:snapToGrid w:val="0"/>
              <w:spacing w:line="520" w:lineRule="exact"/>
              <w:jc w:val="center"/>
              <w:rPr>
                <w:rFonts w:ascii="仿宋" w:eastAsia="仿宋" w:hAnsi="仿宋" w:cs="仿宋"/>
                <w:sz w:val="24"/>
              </w:rPr>
            </w:pPr>
            <w:r w:rsidRPr="000E6C13">
              <w:rPr>
                <w:rFonts w:ascii="仿宋" w:eastAsia="仿宋" w:hAnsi="仿宋" w:cs="仿宋" w:hint="eastAsia"/>
                <w:sz w:val="24"/>
              </w:rPr>
              <w:t>阅卷教师</w:t>
            </w:r>
          </w:p>
        </w:tc>
      </w:tr>
      <w:tr w:rsidR="000E6C13" w:rsidRPr="000E6C13" w14:paraId="46914455" w14:textId="77777777" w:rsidTr="00BC77C5">
        <w:trPr>
          <w:trHeight w:val="1306"/>
        </w:trPr>
        <w:tc>
          <w:tcPr>
            <w:tcW w:w="7043" w:type="dxa"/>
          </w:tcPr>
          <w:p w14:paraId="13985683"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12.不按评分标准阅卷，擅自提高或压低学生考试成绩10分以内；成绩提交后需要对学生成绩进行修改超过教学</w:t>
            </w:r>
            <w:proofErr w:type="gramStart"/>
            <w:r w:rsidRPr="000E6C13">
              <w:rPr>
                <w:rFonts w:ascii="仿宋" w:eastAsia="仿宋" w:hAnsi="仿宋" w:cs="仿宋" w:hint="eastAsia"/>
                <w:sz w:val="24"/>
              </w:rPr>
              <w:t>班人数</w:t>
            </w:r>
            <w:proofErr w:type="gramEnd"/>
            <w:r w:rsidRPr="000E6C13">
              <w:rPr>
                <w:rFonts w:ascii="仿宋" w:eastAsia="仿宋" w:hAnsi="仿宋" w:cs="仿宋" w:hint="eastAsia"/>
                <w:sz w:val="24"/>
              </w:rPr>
              <w:t>10%。</w:t>
            </w:r>
          </w:p>
        </w:tc>
        <w:tc>
          <w:tcPr>
            <w:tcW w:w="1479" w:type="dxa"/>
            <w:vAlign w:val="center"/>
          </w:tcPr>
          <w:p w14:paraId="563B935D" w14:textId="77777777" w:rsidR="000E6C13" w:rsidRPr="000E6C13" w:rsidRDefault="000E6C13" w:rsidP="000F5170">
            <w:pPr>
              <w:adjustRightInd w:val="0"/>
              <w:snapToGrid w:val="0"/>
              <w:spacing w:line="520" w:lineRule="exact"/>
              <w:jc w:val="center"/>
              <w:rPr>
                <w:rFonts w:ascii="仿宋" w:eastAsia="仿宋" w:hAnsi="仿宋" w:cs="仿宋"/>
                <w:sz w:val="24"/>
              </w:rPr>
            </w:pPr>
            <w:r w:rsidRPr="000E6C13">
              <w:rPr>
                <w:rFonts w:ascii="仿宋" w:eastAsia="仿宋" w:hAnsi="仿宋" w:cs="仿宋" w:hint="eastAsia"/>
                <w:sz w:val="24"/>
              </w:rPr>
              <w:t>阅卷教师</w:t>
            </w:r>
          </w:p>
        </w:tc>
      </w:tr>
    </w:tbl>
    <w:p w14:paraId="4DF739C9" w14:textId="77777777" w:rsidR="000E6C13" w:rsidRPr="000E6C13" w:rsidRDefault="000E6C13" w:rsidP="000E6C13">
      <w:pPr>
        <w:adjustRightInd w:val="0"/>
        <w:snapToGrid w:val="0"/>
        <w:spacing w:line="520" w:lineRule="exact"/>
        <w:rPr>
          <w:rFonts w:ascii="仿宋" w:eastAsia="仿宋" w:hAnsi="仿宋" w:cs="仿宋"/>
          <w:sz w:val="24"/>
        </w:rPr>
      </w:pPr>
    </w:p>
    <w:p w14:paraId="2070A3BF" w14:textId="77777777" w:rsidR="000E6C13" w:rsidRPr="000E6C13" w:rsidRDefault="000E6C13" w:rsidP="000E6C13">
      <w:pPr>
        <w:adjustRightInd w:val="0"/>
        <w:snapToGrid w:val="0"/>
        <w:spacing w:line="520" w:lineRule="exact"/>
        <w:rPr>
          <w:rFonts w:ascii="仿宋" w:eastAsia="仿宋" w:hAnsi="仿宋" w:cs="仿宋"/>
          <w:sz w:val="24"/>
        </w:rPr>
      </w:pPr>
    </w:p>
    <w:p w14:paraId="1C46940E" w14:textId="77777777" w:rsidR="000E6C13" w:rsidRPr="000E6C13" w:rsidRDefault="000E6C13" w:rsidP="000E6C13">
      <w:pPr>
        <w:adjustRightInd w:val="0"/>
        <w:snapToGrid w:val="0"/>
        <w:spacing w:line="520" w:lineRule="exact"/>
        <w:rPr>
          <w:rFonts w:ascii="仿宋" w:eastAsia="仿宋" w:hAnsi="仿宋" w:cs="仿宋"/>
          <w:sz w:val="24"/>
        </w:rPr>
      </w:pPr>
    </w:p>
    <w:p w14:paraId="5AAAA35E" w14:textId="77777777" w:rsidR="000E6C13" w:rsidRPr="000E6C13" w:rsidRDefault="000E6C13" w:rsidP="000E6C13">
      <w:pPr>
        <w:adjustRightInd w:val="0"/>
        <w:snapToGrid w:val="0"/>
        <w:spacing w:line="520" w:lineRule="exact"/>
        <w:rPr>
          <w:rFonts w:ascii="仿宋" w:eastAsia="仿宋" w:hAnsi="仿宋" w:cs="仿宋"/>
          <w:b/>
          <w:sz w:val="24"/>
        </w:rPr>
      </w:pPr>
      <w:r w:rsidRPr="000E6C13">
        <w:rPr>
          <w:rFonts w:ascii="仿宋" w:eastAsia="仿宋" w:hAnsi="仿宋" w:cs="仿宋" w:hint="eastAsia"/>
          <w:b/>
          <w:sz w:val="24"/>
        </w:rPr>
        <w:lastRenderedPageBreak/>
        <w:t>（三）一般教学差错</w:t>
      </w:r>
    </w:p>
    <w:tbl>
      <w:tblPr>
        <w:tblStyle w:val="af6"/>
        <w:tblW w:w="8505" w:type="dxa"/>
        <w:tblInd w:w="-5" w:type="dxa"/>
        <w:tblLayout w:type="fixed"/>
        <w:tblLook w:val="0000" w:firstRow="0" w:lastRow="0" w:firstColumn="0" w:lastColumn="0" w:noHBand="0" w:noVBand="0"/>
      </w:tblPr>
      <w:tblGrid>
        <w:gridCol w:w="7230"/>
        <w:gridCol w:w="1275"/>
      </w:tblGrid>
      <w:tr w:rsidR="000E6C13" w:rsidRPr="000E6C13" w14:paraId="7EF5314E" w14:textId="77777777" w:rsidTr="000F5170">
        <w:trPr>
          <w:trHeight w:val="720"/>
        </w:trPr>
        <w:tc>
          <w:tcPr>
            <w:tcW w:w="7230" w:type="dxa"/>
          </w:tcPr>
          <w:p w14:paraId="5F4A3586" w14:textId="77777777" w:rsidR="000E6C13" w:rsidRPr="000E6C13" w:rsidRDefault="000E6C13" w:rsidP="000E6C13">
            <w:pPr>
              <w:widowControl/>
              <w:adjustRightInd w:val="0"/>
              <w:snapToGrid w:val="0"/>
              <w:spacing w:line="520" w:lineRule="exact"/>
              <w:ind w:leftChars="-51" w:left="-107" w:firstLineChars="5" w:firstLine="12"/>
              <w:jc w:val="left"/>
              <w:rPr>
                <w:rFonts w:ascii="仿宋" w:eastAsia="仿宋" w:hAnsi="仿宋" w:cs="仿宋"/>
                <w:b/>
                <w:sz w:val="24"/>
              </w:rPr>
            </w:pPr>
            <w:r w:rsidRPr="000E6C13">
              <w:rPr>
                <w:rFonts w:ascii="仿宋" w:eastAsia="仿宋" w:hAnsi="仿宋" w:cs="仿宋" w:hint="eastAsia"/>
                <w:b/>
                <w:sz w:val="24"/>
              </w:rPr>
              <w:t>教学事故</w:t>
            </w:r>
          </w:p>
        </w:tc>
        <w:tc>
          <w:tcPr>
            <w:tcW w:w="1275" w:type="dxa"/>
            <w:vAlign w:val="center"/>
          </w:tcPr>
          <w:p w14:paraId="3CF4307E" w14:textId="77777777" w:rsidR="000E6C13" w:rsidRPr="000E6C13" w:rsidRDefault="000E6C13" w:rsidP="000E6C13">
            <w:pPr>
              <w:widowControl/>
              <w:adjustRightInd w:val="0"/>
              <w:snapToGrid w:val="0"/>
              <w:spacing w:line="520" w:lineRule="exact"/>
              <w:ind w:leftChars="-51" w:left="-107" w:firstLineChars="5" w:firstLine="12"/>
              <w:rPr>
                <w:rFonts w:ascii="仿宋" w:eastAsia="仿宋" w:hAnsi="仿宋" w:cs="仿宋"/>
                <w:b/>
                <w:sz w:val="24"/>
              </w:rPr>
            </w:pPr>
            <w:r w:rsidRPr="000E6C13">
              <w:rPr>
                <w:rFonts w:ascii="仿宋" w:eastAsia="仿宋" w:hAnsi="仿宋" w:cs="仿宋" w:hint="eastAsia"/>
                <w:b/>
                <w:sz w:val="24"/>
              </w:rPr>
              <w:t>责任人</w:t>
            </w:r>
          </w:p>
        </w:tc>
      </w:tr>
      <w:tr w:rsidR="000E6C13" w:rsidRPr="000E6C13" w14:paraId="241E4CD2" w14:textId="77777777" w:rsidTr="000F5170">
        <w:trPr>
          <w:trHeight w:val="720"/>
        </w:trPr>
        <w:tc>
          <w:tcPr>
            <w:tcW w:w="7230" w:type="dxa"/>
          </w:tcPr>
          <w:p w14:paraId="1F716DE1" w14:textId="2479122C" w:rsidR="000E6C13" w:rsidRPr="000E6C13" w:rsidRDefault="000E6C13" w:rsidP="000E6C13">
            <w:pPr>
              <w:widowControl/>
              <w:adjustRightInd w:val="0"/>
              <w:snapToGrid w:val="0"/>
              <w:spacing w:line="520" w:lineRule="exact"/>
              <w:ind w:leftChars="-51" w:left="-107" w:firstLineChars="5" w:firstLine="12"/>
              <w:jc w:val="left"/>
              <w:rPr>
                <w:rFonts w:ascii="仿宋" w:eastAsia="仿宋" w:hAnsi="仿宋" w:cs="仿宋"/>
                <w:sz w:val="24"/>
              </w:rPr>
            </w:pPr>
            <w:r w:rsidRPr="000E6C13">
              <w:rPr>
                <w:rFonts w:ascii="仿宋" w:eastAsia="仿宋" w:hAnsi="仿宋" w:cs="仿宋" w:hint="eastAsia"/>
                <w:sz w:val="24"/>
              </w:rPr>
              <w:t>1.上课迟到、提前下课、中途离开课堂</w:t>
            </w:r>
            <w:r w:rsidRPr="000F5170">
              <w:rPr>
                <w:rFonts w:ascii="仿宋" w:eastAsia="仿宋" w:hAnsi="仿宋" w:cs="仿宋" w:hint="eastAsia"/>
                <w:sz w:val="24"/>
              </w:rPr>
              <w:t>5</w:t>
            </w:r>
            <w:r w:rsidRPr="000E6C13">
              <w:rPr>
                <w:rFonts w:ascii="仿宋" w:eastAsia="仿宋" w:hAnsi="仿宋" w:cs="仿宋" w:hint="eastAsia"/>
                <w:sz w:val="24"/>
              </w:rPr>
              <w:t>分钟以内；监考迟到、中途离开考场5分钟以内。</w:t>
            </w:r>
          </w:p>
        </w:tc>
        <w:tc>
          <w:tcPr>
            <w:tcW w:w="1275" w:type="dxa"/>
            <w:vAlign w:val="center"/>
          </w:tcPr>
          <w:p w14:paraId="5D9123FB" w14:textId="77777777" w:rsidR="000E6C13" w:rsidRPr="000E6C13" w:rsidRDefault="000E6C13" w:rsidP="000E6C13">
            <w:pPr>
              <w:widowControl/>
              <w:adjustRightInd w:val="0"/>
              <w:snapToGrid w:val="0"/>
              <w:spacing w:line="520" w:lineRule="exact"/>
              <w:ind w:leftChars="-51" w:left="-107" w:firstLineChars="5" w:firstLine="12"/>
              <w:rPr>
                <w:rFonts w:ascii="仿宋" w:eastAsia="仿宋" w:hAnsi="仿宋" w:cs="仿宋"/>
                <w:sz w:val="24"/>
              </w:rPr>
            </w:pPr>
            <w:r w:rsidRPr="000E6C13">
              <w:rPr>
                <w:rFonts w:ascii="仿宋" w:eastAsia="仿宋" w:hAnsi="仿宋" w:cs="仿宋" w:hint="eastAsia"/>
                <w:sz w:val="24"/>
              </w:rPr>
              <w:t>任课教师、监考教师</w:t>
            </w:r>
          </w:p>
        </w:tc>
      </w:tr>
      <w:tr w:rsidR="000E6C13" w:rsidRPr="000E6C13" w14:paraId="212F950E" w14:textId="77777777" w:rsidTr="000F5170">
        <w:trPr>
          <w:trHeight w:val="741"/>
        </w:trPr>
        <w:tc>
          <w:tcPr>
            <w:tcW w:w="7230" w:type="dxa"/>
          </w:tcPr>
          <w:p w14:paraId="3975D8B3" w14:textId="77777777" w:rsidR="000E6C13" w:rsidRPr="000E6C13" w:rsidRDefault="000E6C13" w:rsidP="000E6C13">
            <w:pPr>
              <w:widowControl/>
              <w:adjustRightInd w:val="0"/>
              <w:snapToGrid w:val="0"/>
              <w:spacing w:line="520" w:lineRule="exact"/>
              <w:ind w:leftChars="-51" w:left="-107" w:firstLineChars="5" w:firstLine="12"/>
              <w:jc w:val="left"/>
              <w:rPr>
                <w:rFonts w:ascii="仿宋" w:eastAsia="仿宋" w:hAnsi="仿宋" w:cs="仿宋"/>
                <w:sz w:val="24"/>
              </w:rPr>
            </w:pPr>
            <w:r w:rsidRPr="000E6C13">
              <w:rPr>
                <w:rFonts w:ascii="仿宋" w:eastAsia="仿宋" w:hAnsi="仿宋" w:cs="仿宋" w:hint="eastAsia"/>
                <w:sz w:val="24"/>
              </w:rPr>
              <w:t>2.上课衣冠不整（如穿背心或拖鞋等）。</w:t>
            </w:r>
          </w:p>
        </w:tc>
        <w:tc>
          <w:tcPr>
            <w:tcW w:w="1275" w:type="dxa"/>
            <w:vAlign w:val="center"/>
          </w:tcPr>
          <w:p w14:paraId="79071EA5" w14:textId="77777777" w:rsidR="000E6C13" w:rsidRPr="000E6C13" w:rsidRDefault="000E6C13" w:rsidP="000E6C13">
            <w:pPr>
              <w:widowControl/>
              <w:adjustRightInd w:val="0"/>
              <w:snapToGrid w:val="0"/>
              <w:spacing w:line="520" w:lineRule="exact"/>
              <w:ind w:leftChars="-51" w:left="-107" w:firstLineChars="5" w:firstLine="12"/>
              <w:rPr>
                <w:rFonts w:ascii="仿宋" w:eastAsia="仿宋" w:hAnsi="仿宋" w:cs="仿宋"/>
                <w:sz w:val="24"/>
              </w:rPr>
            </w:pPr>
            <w:r w:rsidRPr="000E6C13">
              <w:rPr>
                <w:rFonts w:ascii="仿宋" w:eastAsia="仿宋" w:hAnsi="仿宋" w:cs="仿宋" w:hint="eastAsia"/>
                <w:sz w:val="24"/>
              </w:rPr>
              <w:t>任课教师</w:t>
            </w:r>
          </w:p>
        </w:tc>
      </w:tr>
      <w:tr w:rsidR="000E6C13" w:rsidRPr="000E6C13" w14:paraId="71DF5034" w14:textId="77777777" w:rsidTr="000F5170">
        <w:trPr>
          <w:trHeight w:val="720"/>
        </w:trPr>
        <w:tc>
          <w:tcPr>
            <w:tcW w:w="7230" w:type="dxa"/>
          </w:tcPr>
          <w:p w14:paraId="39761054" w14:textId="77777777" w:rsidR="000E6C13" w:rsidRPr="000E6C13" w:rsidRDefault="000E6C13" w:rsidP="000E6C13">
            <w:pPr>
              <w:widowControl/>
              <w:adjustRightInd w:val="0"/>
              <w:snapToGrid w:val="0"/>
              <w:spacing w:line="520" w:lineRule="exact"/>
              <w:ind w:leftChars="-51" w:left="-107" w:firstLineChars="5" w:firstLine="12"/>
              <w:jc w:val="left"/>
              <w:rPr>
                <w:rFonts w:ascii="仿宋" w:eastAsia="仿宋" w:hAnsi="仿宋" w:cs="仿宋"/>
                <w:sz w:val="24"/>
              </w:rPr>
            </w:pPr>
            <w:r w:rsidRPr="000E6C13">
              <w:rPr>
                <w:rFonts w:ascii="仿宋" w:eastAsia="仿宋" w:hAnsi="仿宋" w:cs="仿宋" w:hint="eastAsia"/>
                <w:sz w:val="24"/>
              </w:rPr>
              <w:t>3.在授课过程中教学文件不全。</w:t>
            </w:r>
          </w:p>
        </w:tc>
        <w:tc>
          <w:tcPr>
            <w:tcW w:w="1275" w:type="dxa"/>
            <w:vAlign w:val="center"/>
          </w:tcPr>
          <w:p w14:paraId="015D42FB" w14:textId="77777777" w:rsidR="000E6C13" w:rsidRPr="000E6C13" w:rsidRDefault="000E6C13" w:rsidP="000E6C13">
            <w:pPr>
              <w:widowControl/>
              <w:adjustRightInd w:val="0"/>
              <w:snapToGrid w:val="0"/>
              <w:spacing w:line="520" w:lineRule="exact"/>
              <w:ind w:leftChars="-51" w:left="-107" w:firstLineChars="5" w:firstLine="12"/>
              <w:rPr>
                <w:rFonts w:ascii="仿宋" w:eastAsia="仿宋" w:hAnsi="仿宋" w:cs="仿宋"/>
                <w:sz w:val="24"/>
              </w:rPr>
            </w:pPr>
            <w:r w:rsidRPr="000E6C13">
              <w:rPr>
                <w:rFonts w:ascii="仿宋" w:eastAsia="仿宋" w:hAnsi="仿宋" w:cs="仿宋" w:hint="eastAsia"/>
                <w:sz w:val="24"/>
              </w:rPr>
              <w:t>任课教师</w:t>
            </w:r>
          </w:p>
        </w:tc>
      </w:tr>
      <w:tr w:rsidR="000E6C13" w:rsidRPr="000E6C13" w14:paraId="6CF293FD" w14:textId="77777777" w:rsidTr="000F5170">
        <w:trPr>
          <w:trHeight w:val="182"/>
        </w:trPr>
        <w:tc>
          <w:tcPr>
            <w:tcW w:w="7230" w:type="dxa"/>
          </w:tcPr>
          <w:p w14:paraId="1F14BD80" w14:textId="77777777" w:rsidR="000E6C13" w:rsidRPr="000E6C13" w:rsidRDefault="000E6C13" w:rsidP="000F5170">
            <w:pPr>
              <w:widowControl/>
              <w:adjustRightInd w:val="0"/>
              <w:snapToGrid w:val="0"/>
              <w:spacing w:line="520" w:lineRule="exact"/>
              <w:ind w:leftChars="-51" w:left="-107" w:firstLineChars="5" w:firstLine="12"/>
              <w:jc w:val="left"/>
              <w:rPr>
                <w:rFonts w:ascii="仿宋" w:eastAsia="仿宋" w:hAnsi="仿宋" w:cs="仿宋"/>
                <w:sz w:val="24"/>
              </w:rPr>
            </w:pPr>
            <w:r w:rsidRPr="000E6C13">
              <w:rPr>
                <w:rFonts w:ascii="仿宋" w:eastAsia="仿宋" w:hAnsi="仿宋" w:cs="仿宋" w:hint="eastAsia"/>
                <w:sz w:val="24"/>
              </w:rPr>
              <w:t xml:space="preserve">4.整个学期未按教学大纲要求收交作业或不批改作业。 </w:t>
            </w:r>
          </w:p>
        </w:tc>
        <w:tc>
          <w:tcPr>
            <w:tcW w:w="1275" w:type="dxa"/>
            <w:vAlign w:val="center"/>
          </w:tcPr>
          <w:p w14:paraId="79B69803"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任课教师</w:t>
            </w:r>
          </w:p>
        </w:tc>
      </w:tr>
      <w:tr w:rsidR="000E6C13" w:rsidRPr="000E6C13" w14:paraId="3DDB9CE0" w14:textId="77777777" w:rsidTr="000F5170">
        <w:trPr>
          <w:trHeight w:val="1325"/>
        </w:trPr>
        <w:tc>
          <w:tcPr>
            <w:tcW w:w="7230" w:type="dxa"/>
          </w:tcPr>
          <w:p w14:paraId="31243624" w14:textId="77777777" w:rsidR="000E6C13" w:rsidRPr="000E6C13" w:rsidRDefault="000E6C13" w:rsidP="000F5170">
            <w:pPr>
              <w:widowControl/>
              <w:adjustRightInd w:val="0"/>
              <w:snapToGrid w:val="0"/>
              <w:spacing w:line="520" w:lineRule="exact"/>
              <w:ind w:leftChars="-51" w:left="-107" w:firstLineChars="5" w:firstLine="12"/>
              <w:jc w:val="left"/>
              <w:rPr>
                <w:rFonts w:ascii="仿宋" w:eastAsia="仿宋" w:hAnsi="仿宋" w:cs="仿宋"/>
                <w:sz w:val="24"/>
              </w:rPr>
            </w:pPr>
            <w:r w:rsidRPr="000F5170">
              <w:rPr>
                <w:rFonts w:ascii="仿宋" w:eastAsia="仿宋" w:hAnsi="仿宋" w:cs="仿宋" w:hint="eastAsia"/>
                <w:sz w:val="24"/>
              </w:rPr>
              <w:t>5.考题份量严重不足或难度不当，致使80%的学生在考试过程的一半时间内结束；命题错误率在10%以内。</w:t>
            </w:r>
          </w:p>
        </w:tc>
        <w:tc>
          <w:tcPr>
            <w:tcW w:w="1275" w:type="dxa"/>
            <w:vAlign w:val="center"/>
          </w:tcPr>
          <w:p w14:paraId="553DC5D7" w14:textId="77777777" w:rsidR="000E6C13" w:rsidRPr="000E6C13" w:rsidRDefault="000E6C13" w:rsidP="000E6C13">
            <w:pPr>
              <w:adjustRightInd w:val="0"/>
              <w:snapToGrid w:val="0"/>
              <w:spacing w:line="360" w:lineRule="exact"/>
              <w:rPr>
                <w:rFonts w:ascii="仿宋" w:eastAsia="仿宋" w:hAnsi="仿宋" w:cs="仿宋"/>
                <w:sz w:val="24"/>
              </w:rPr>
            </w:pPr>
            <w:r w:rsidRPr="000E6C13">
              <w:rPr>
                <w:rFonts w:ascii="仿宋" w:eastAsia="仿宋" w:hAnsi="仿宋" w:cs="仿宋" w:hint="eastAsia"/>
                <w:sz w:val="24"/>
              </w:rPr>
              <w:t>命题人</w:t>
            </w:r>
          </w:p>
        </w:tc>
      </w:tr>
      <w:tr w:rsidR="000E6C13" w:rsidRPr="000E6C13" w14:paraId="3D1519E7" w14:textId="77777777" w:rsidTr="000F5170">
        <w:trPr>
          <w:trHeight w:val="720"/>
        </w:trPr>
        <w:tc>
          <w:tcPr>
            <w:tcW w:w="7230" w:type="dxa"/>
          </w:tcPr>
          <w:p w14:paraId="2D1E1A10" w14:textId="77777777" w:rsidR="000E6C13" w:rsidRPr="000E6C13" w:rsidRDefault="000E6C13" w:rsidP="000E6C13">
            <w:pPr>
              <w:widowControl/>
              <w:adjustRightInd w:val="0"/>
              <w:snapToGrid w:val="0"/>
              <w:spacing w:line="520" w:lineRule="exact"/>
              <w:ind w:leftChars="-51" w:left="-107" w:firstLineChars="5" w:firstLine="12"/>
              <w:jc w:val="left"/>
              <w:rPr>
                <w:rFonts w:ascii="仿宋" w:eastAsia="仿宋" w:hAnsi="仿宋" w:cs="仿宋"/>
                <w:sz w:val="24"/>
              </w:rPr>
            </w:pPr>
            <w:r w:rsidRPr="000E6C13">
              <w:rPr>
                <w:rFonts w:ascii="仿宋" w:eastAsia="仿宋" w:hAnsi="仿宋" w:cs="仿宋" w:hint="eastAsia"/>
                <w:sz w:val="24"/>
              </w:rPr>
              <w:t>6.监考时未清理考场、未按规定排列考生座位、站位不当等，履责不严。</w:t>
            </w:r>
          </w:p>
        </w:tc>
        <w:tc>
          <w:tcPr>
            <w:tcW w:w="1275" w:type="dxa"/>
            <w:vAlign w:val="center"/>
          </w:tcPr>
          <w:p w14:paraId="76DAA5BC" w14:textId="77777777" w:rsidR="000E6C13" w:rsidRPr="000E6C13" w:rsidRDefault="000E6C13" w:rsidP="000E6C13">
            <w:pPr>
              <w:widowControl/>
              <w:adjustRightInd w:val="0"/>
              <w:snapToGrid w:val="0"/>
              <w:spacing w:line="520" w:lineRule="exact"/>
              <w:ind w:leftChars="-51" w:left="-107" w:firstLineChars="5" w:firstLine="12"/>
              <w:rPr>
                <w:rFonts w:ascii="仿宋" w:eastAsia="仿宋" w:hAnsi="仿宋" w:cs="仿宋"/>
                <w:sz w:val="24"/>
              </w:rPr>
            </w:pPr>
            <w:r w:rsidRPr="000E6C13">
              <w:rPr>
                <w:rFonts w:ascii="仿宋" w:eastAsia="仿宋" w:hAnsi="仿宋" w:cs="仿宋" w:hint="eastAsia"/>
                <w:sz w:val="24"/>
              </w:rPr>
              <w:t>监考教师</w:t>
            </w:r>
          </w:p>
        </w:tc>
      </w:tr>
      <w:tr w:rsidR="000E6C13" w:rsidRPr="000E6C13" w14:paraId="271A2F69" w14:textId="77777777" w:rsidTr="000F5170">
        <w:trPr>
          <w:trHeight w:val="741"/>
        </w:trPr>
        <w:tc>
          <w:tcPr>
            <w:tcW w:w="7230" w:type="dxa"/>
          </w:tcPr>
          <w:p w14:paraId="6D8F8F74" w14:textId="77777777" w:rsidR="000E6C13" w:rsidRPr="000E6C13" w:rsidRDefault="000E6C13" w:rsidP="000E6C13">
            <w:pPr>
              <w:widowControl/>
              <w:adjustRightInd w:val="0"/>
              <w:snapToGrid w:val="0"/>
              <w:spacing w:line="520" w:lineRule="exact"/>
              <w:ind w:leftChars="-51" w:left="-107" w:firstLineChars="5" w:firstLine="12"/>
              <w:jc w:val="left"/>
              <w:rPr>
                <w:rFonts w:ascii="仿宋" w:eastAsia="仿宋" w:hAnsi="仿宋" w:cs="仿宋"/>
                <w:sz w:val="24"/>
              </w:rPr>
            </w:pPr>
            <w:r w:rsidRPr="000E6C13">
              <w:rPr>
                <w:rFonts w:ascii="仿宋" w:eastAsia="仿宋" w:hAnsi="仿宋" w:cs="仿宋" w:hint="eastAsia"/>
                <w:sz w:val="24"/>
              </w:rPr>
              <w:t>7.未在规定的时间内报送课程成绩，对成绩管理及使用造成影响。</w:t>
            </w:r>
          </w:p>
        </w:tc>
        <w:tc>
          <w:tcPr>
            <w:tcW w:w="1275" w:type="dxa"/>
            <w:vAlign w:val="center"/>
          </w:tcPr>
          <w:p w14:paraId="377F3B7E" w14:textId="77777777" w:rsidR="000E6C13" w:rsidRPr="000E6C13" w:rsidRDefault="000E6C13" w:rsidP="000E6C13">
            <w:pPr>
              <w:widowControl/>
              <w:adjustRightInd w:val="0"/>
              <w:snapToGrid w:val="0"/>
              <w:spacing w:line="520" w:lineRule="exact"/>
              <w:ind w:leftChars="-51" w:left="-107" w:firstLineChars="5" w:firstLine="12"/>
              <w:rPr>
                <w:rFonts w:ascii="仿宋" w:eastAsia="仿宋" w:hAnsi="仿宋" w:cs="仿宋"/>
                <w:sz w:val="24"/>
              </w:rPr>
            </w:pPr>
            <w:r w:rsidRPr="000E6C13">
              <w:rPr>
                <w:rFonts w:ascii="仿宋" w:eastAsia="仿宋" w:hAnsi="仿宋" w:cs="仿宋" w:hint="eastAsia"/>
                <w:sz w:val="24"/>
              </w:rPr>
              <w:t>任课教师</w:t>
            </w:r>
          </w:p>
        </w:tc>
      </w:tr>
      <w:tr w:rsidR="000E6C13" w:rsidRPr="000E6C13" w14:paraId="5975C5A4" w14:textId="77777777" w:rsidTr="000F5170">
        <w:trPr>
          <w:trHeight w:val="741"/>
        </w:trPr>
        <w:tc>
          <w:tcPr>
            <w:tcW w:w="7230" w:type="dxa"/>
          </w:tcPr>
          <w:p w14:paraId="3299926E" w14:textId="77777777" w:rsidR="000E6C13" w:rsidRPr="000E6C13" w:rsidRDefault="000E6C13" w:rsidP="000E6C13">
            <w:pPr>
              <w:widowControl/>
              <w:adjustRightInd w:val="0"/>
              <w:snapToGrid w:val="0"/>
              <w:spacing w:line="520" w:lineRule="exact"/>
              <w:ind w:leftChars="-51" w:left="-107" w:firstLineChars="5" w:firstLine="12"/>
              <w:jc w:val="left"/>
              <w:rPr>
                <w:rFonts w:ascii="仿宋" w:eastAsia="仿宋" w:hAnsi="仿宋" w:cs="仿宋"/>
                <w:sz w:val="24"/>
              </w:rPr>
            </w:pPr>
            <w:r w:rsidRPr="000E6C13">
              <w:rPr>
                <w:rFonts w:ascii="仿宋" w:eastAsia="仿宋" w:hAnsi="仿宋" w:cs="仿宋" w:hint="eastAsia"/>
                <w:sz w:val="24"/>
              </w:rPr>
              <w:t>8.课程成绩提交后需要对学生成绩进行修改在10%以内。</w:t>
            </w:r>
          </w:p>
        </w:tc>
        <w:tc>
          <w:tcPr>
            <w:tcW w:w="1275" w:type="dxa"/>
            <w:vAlign w:val="center"/>
          </w:tcPr>
          <w:p w14:paraId="48936425" w14:textId="77777777" w:rsidR="000E6C13" w:rsidRPr="000E6C13" w:rsidRDefault="000E6C13" w:rsidP="000E6C13">
            <w:pPr>
              <w:widowControl/>
              <w:adjustRightInd w:val="0"/>
              <w:snapToGrid w:val="0"/>
              <w:spacing w:line="520" w:lineRule="exact"/>
              <w:ind w:leftChars="-51" w:left="-107" w:firstLineChars="5" w:firstLine="12"/>
              <w:rPr>
                <w:rFonts w:ascii="仿宋" w:eastAsia="仿宋" w:hAnsi="仿宋" w:cs="仿宋"/>
                <w:sz w:val="24"/>
              </w:rPr>
            </w:pPr>
            <w:r w:rsidRPr="000E6C13">
              <w:rPr>
                <w:rFonts w:ascii="仿宋" w:eastAsia="仿宋" w:hAnsi="仿宋" w:cs="仿宋" w:hint="eastAsia"/>
                <w:sz w:val="24"/>
              </w:rPr>
              <w:t>阅卷教师</w:t>
            </w:r>
          </w:p>
        </w:tc>
      </w:tr>
      <w:tr w:rsidR="000E6C13" w:rsidRPr="000E6C13" w14:paraId="44C1CB76" w14:textId="77777777" w:rsidTr="000F5170">
        <w:trPr>
          <w:trHeight w:val="741"/>
        </w:trPr>
        <w:tc>
          <w:tcPr>
            <w:tcW w:w="7230" w:type="dxa"/>
          </w:tcPr>
          <w:p w14:paraId="162C1B7E" w14:textId="77777777" w:rsidR="000E6C13" w:rsidRPr="000E6C13" w:rsidRDefault="000E6C13" w:rsidP="000E6C13">
            <w:pPr>
              <w:widowControl/>
              <w:adjustRightInd w:val="0"/>
              <w:snapToGrid w:val="0"/>
              <w:spacing w:line="520" w:lineRule="exact"/>
              <w:ind w:leftChars="-51" w:left="-107" w:firstLineChars="5" w:firstLine="12"/>
              <w:jc w:val="left"/>
              <w:rPr>
                <w:rFonts w:ascii="仿宋" w:eastAsia="仿宋" w:hAnsi="仿宋" w:cs="仿宋"/>
                <w:sz w:val="24"/>
              </w:rPr>
            </w:pPr>
            <w:r w:rsidRPr="000E6C13">
              <w:rPr>
                <w:rFonts w:ascii="仿宋" w:eastAsia="仿宋" w:hAnsi="仿宋" w:cs="仿宋" w:hint="eastAsia"/>
                <w:sz w:val="24"/>
              </w:rPr>
              <w:t>9.缺席学校重要教学活动。</w:t>
            </w:r>
          </w:p>
        </w:tc>
        <w:tc>
          <w:tcPr>
            <w:tcW w:w="1275" w:type="dxa"/>
            <w:vAlign w:val="center"/>
          </w:tcPr>
          <w:p w14:paraId="35276E5E" w14:textId="77777777" w:rsidR="000E6C13" w:rsidRPr="000E6C13" w:rsidRDefault="000E6C13" w:rsidP="000E6C13">
            <w:pPr>
              <w:widowControl/>
              <w:adjustRightInd w:val="0"/>
              <w:snapToGrid w:val="0"/>
              <w:spacing w:line="520" w:lineRule="exact"/>
              <w:ind w:leftChars="-51" w:left="-107" w:firstLineChars="5" w:firstLine="12"/>
              <w:rPr>
                <w:rFonts w:ascii="仿宋" w:eastAsia="仿宋" w:hAnsi="仿宋" w:cs="仿宋"/>
                <w:sz w:val="24"/>
              </w:rPr>
            </w:pPr>
            <w:r w:rsidRPr="000E6C13">
              <w:rPr>
                <w:rFonts w:ascii="仿宋" w:eastAsia="仿宋" w:hAnsi="仿宋" w:cs="仿宋" w:hint="eastAsia"/>
                <w:sz w:val="24"/>
              </w:rPr>
              <w:t>当事人</w:t>
            </w:r>
          </w:p>
        </w:tc>
      </w:tr>
    </w:tbl>
    <w:p w14:paraId="59A75A5D" w14:textId="77777777" w:rsidR="000E6C13" w:rsidRPr="000E6C13" w:rsidRDefault="000E6C13" w:rsidP="000E6C13">
      <w:pPr>
        <w:widowControl/>
        <w:adjustRightInd w:val="0"/>
        <w:snapToGrid w:val="0"/>
        <w:spacing w:line="520" w:lineRule="exact"/>
        <w:ind w:firstLine="482"/>
        <w:jc w:val="left"/>
        <w:rPr>
          <w:rFonts w:ascii="仿宋" w:eastAsia="仿宋" w:hAnsi="仿宋" w:cs="仿宋"/>
          <w:sz w:val="24"/>
        </w:rPr>
      </w:pPr>
    </w:p>
    <w:p w14:paraId="04427C3A" w14:textId="77777777" w:rsidR="000E6C13" w:rsidRPr="000E6C13" w:rsidRDefault="000E6C13" w:rsidP="000E6C13">
      <w:pPr>
        <w:adjustRightInd w:val="0"/>
        <w:snapToGrid w:val="0"/>
        <w:spacing w:line="520" w:lineRule="exact"/>
        <w:rPr>
          <w:rFonts w:ascii="仿宋" w:eastAsia="仿宋" w:hAnsi="仿宋" w:cs="仿宋"/>
          <w:b/>
          <w:sz w:val="28"/>
          <w:szCs w:val="28"/>
        </w:rPr>
      </w:pPr>
      <w:r w:rsidRPr="000E6C13">
        <w:rPr>
          <w:rFonts w:ascii="仿宋" w:eastAsia="仿宋" w:hAnsi="仿宋" w:cs="仿宋" w:hint="eastAsia"/>
          <w:sz w:val="24"/>
        </w:rPr>
        <w:br w:type="page"/>
      </w:r>
      <w:r w:rsidRPr="000E6C13">
        <w:rPr>
          <w:rFonts w:ascii="仿宋" w:eastAsia="仿宋" w:hAnsi="仿宋" w:cs="仿宋" w:hint="eastAsia"/>
          <w:b/>
          <w:sz w:val="28"/>
          <w:szCs w:val="28"/>
        </w:rPr>
        <w:lastRenderedPageBreak/>
        <w:t>附件2:</w:t>
      </w:r>
    </w:p>
    <w:p w14:paraId="05A479C4" w14:textId="77777777" w:rsidR="000E6C13" w:rsidRPr="000E6C13" w:rsidRDefault="000E6C13" w:rsidP="000E6C13">
      <w:pPr>
        <w:adjustRightInd w:val="0"/>
        <w:snapToGrid w:val="0"/>
        <w:spacing w:line="520" w:lineRule="exact"/>
        <w:jc w:val="center"/>
        <w:rPr>
          <w:rFonts w:ascii="仿宋" w:eastAsia="仿宋" w:hAnsi="仿宋" w:cs="仿宋"/>
          <w:b/>
          <w:sz w:val="32"/>
          <w:szCs w:val="32"/>
        </w:rPr>
      </w:pPr>
      <w:r w:rsidRPr="000E6C13">
        <w:rPr>
          <w:rFonts w:ascii="仿宋" w:eastAsia="仿宋" w:hAnsi="仿宋" w:cs="仿宋" w:hint="eastAsia"/>
          <w:b/>
          <w:sz w:val="32"/>
          <w:szCs w:val="32"/>
        </w:rPr>
        <w:t>黄山学院教学管理类教学事故认定标准</w:t>
      </w:r>
    </w:p>
    <w:p w14:paraId="11E00CA1" w14:textId="77777777" w:rsidR="000E6C13" w:rsidRPr="000E6C13" w:rsidRDefault="000E6C13" w:rsidP="000F5170">
      <w:pPr>
        <w:adjustRightInd w:val="0"/>
        <w:snapToGrid w:val="0"/>
        <w:spacing w:afterLines="50" w:after="156" w:line="520" w:lineRule="exact"/>
        <w:rPr>
          <w:rFonts w:ascii="仿宋" w:eastAsia="仿宋" w:hAnsi="仿宋" w:cs="仿宋"/>
          <w:b/>
          <w:sz w:val="28"/>
          <w:szCs w:val="28"/>
        </w:rPr>
      </w:pPr>
      <w:r w:rsidRPr="000E6C13">
        <w:rPr>
          <w:rFonts w:ascii="仿宋" w:eastAsia="仿宋" w:hAnsi="仿宋" w:cs="仿宋" w:hint="eastAsia"/>
          <w:b/>
          <w:sz w:val="24"/>
        </w:rPr>
        <w:t>（一）一级教学事故</w:t>
      </w:r>
    </w:p>
    <w:tbl>
      <w:tblPr>
        <w:tblStyle w:val="af6"/>
        <w:tblW w:w="8359" w:type="dxa"/>
        <w:tblInd w:w="0" w:type="dxa"/>
        <w:tblLayout w:type="fixed"/>
        <w:tblLook w:val="0000" w:firstRow="0" w:lastRow="0" w:firstColumn="0" w:lastColumn="0" w:noHBand="0" w:noVBand="0"/>
      </w:tblPr>
      <w:tblGrid>
        <w:gridCol w:w="5382"/>
        <w:gridCol w:w="2977"/>
      </w:tblGrid>
      <w:tr w:rsidR="000E6C13" w:rsidRPr="000E6C13" w14:paraId="0BA3FF62" w14:textId="77777777" w:rsidTr="000F5170">
        <w:trPr>
          <w:tblHeader/>
        </w:trPr>
        <w:tc>
          <w:tcPr>
            <w:tcW w:w="5382" w:type="dxa"/>
          </w:tcPr>
          <w:p w14:paraId="5B512759" w14:textId="77777777" w:rsidR="000E6C13" w:rsidRPr="000E6C13" w:rsidRDefault="000E6C13" w:rsidP="000E6C13">
            <w:pPr>
              <w:adjustRightInd w:val="0"/>
              <w:snapToGrid w:val="0"/>
              <w:spacing w:line="520" w:lineRule="exact"/>
              <w:rPr>
                <w:rFonts w:ascii="仿宋" w:eastAsia="仿宋" w:hAnsi="仿宋" w:cs="仿宋"/>
                <w:b/>
                <w:sz w:val="24"/>
              </w:rPr>
            </w:pPr>
            <w:r w:rsidRPr="000E6C13">
              <w:rPr>
                <w:rFonts w:ascii="仿宋" w:eastAsia="仿宋" w:hAnsi="仿宋" w:cs="仿宋" w:hint="eastAsia"/>
                <w:b/>
                <w:sz w:val="24"/>
              </w:rPr>
              <w:t>教学事故</w:t>
            </w:r>
          </w:p>
        </w:tc>
        <w:tc>
          <w:tcPr>
            <w:tcW w:w="2977" w:type="dxa"/>
            <w:vAlign w:val="center"/>
          </w:tcPr>
          <w:p w14:paraId="535F5746" w14:textId="77777777" w:rsidR="000E6C13" w:rsidRPr="000E6C13" w:rsidRDefault="000E6C13" w:rsidP="000E6C13">
            <w:pPr>
              <w:adjustRightInd w:val="0"/>
              <w:snapToGrid w:val="0"/>
              <w:spacing w:line="520" w:lineRule="exact"/>
              <w:rPr>
                <w:rFonts w:ascii="仿宋" w:eastAsia="仿宋" w:hAnsi="仿宋" w:cs="仿宋"/>
                <w:b/>
                <w:sz w:val="24"/>
              </w:rPr>
            </w:pPr>
            <w:r w:rsidRPr="000E6C13">
              <w:rPr>
                <w:rFonts w:ascii="仿宋" w:eastAsia="仿宋" w:hAnsi="仿宋" w:cs="仿宋" w:hint="eastAsia"/>
                <w:b/>
                <w:sz w:val="24"/>
              </w:rPr>
              <w:t>责任人</w:t>
            </w:r>
          </w:p>
        </w:tc>
      </w:tr>
      <w:tr w:rsidR="000E6C13" w:rsidRPr="000E6C13" w14:paraId="51B0B26E" w14:textId="77777777" w:rsidTr="000F5170">
        <w:tc>
          <w:tcPr>
            <w:tcW w:w="5382" w:type="dxa"/>
          </w:tcPr>
          <w:p w14:paraId="2D891C1C"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 xml:space="preserve">1.违反规定，发放虚假毕业证书或学位证书或毕业证明书。 </w:t>
            </w:r>
          </w:p>
        </w:tc>
        <w:tc>
          <w:tcPr>
            <w:tcW w:w="2977" w:type="dxa"/>
            <w:vAlign w:val="center"/>
          </w:tcPr>
          <w:p w14:paraId="000818EB"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授意人、制发虚假证书的工作人员</w:t>
            </w:r>
          </w:p>
        </w:tc>
      </w:tr>
      <w:tr w:rsidR="000E6C13" w:rsidRPr="000E6C13" w14:paraId="02C1447C" w14:textId="77777777" w:rsidTr="000F5170">
        <w:tc>
          <w:tcPr>
            <w:tcW w:w="5382" w:type="dxa"/>
          </w:tcPr>
          <w:p w14:paraId="02BA159C"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2.篡改学生成绩或出具与事实严重不符的成绩、学籍、学历证明。</w:t>
            </w:r>
          </w:p>
        </w:tc>
        <w:tc>
          <w:tcPr>
            <w:tcW w:w="2977" w:type="dxa"/>
            <w:vAlign w:val="center"/>
          </w:tcPr>
          <w:p w14:paraId="37DBB526"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授意人、篡改人或出具证明的工作人员</w:t>
            </w:r>
          </w:p>
        </w:tc>
      </w:tr>
      <w:tr w:rsidR="000E6C13" w:rsidRPr="000E6C13" w14:paraId="26C69029" w14:textId="77777777" w:rsidTr="000F5170">
        <w:tc>
          <w:tcPr>
            <w:tcW w:w="5382" w:type="dxa"/>
          </w:tcPr>
          <w:p w14:paraId="4B6CECB6" w14:textId="77777777" w:rsidR="000E6C13" w:rsidRPr="000E6C13" w:rsidRDefault="000E6C13" w:rsidP="000E6C13">
            <w:pPr>
              <w:widowControl/>
              <w:adjustRightInd w:val="0"/>
              <w:snapToGrid w:val="0"/>
              <w:spacing w:line="520" w:lineRule="exact"/>
              <w:jc w:val="left"/>
              <w:rPr>
                <w:rFonts w:ascii="仿宋" w:eastAsia="仿宋" w:hAnsi="仿宋" w:cs="仿宋"/>
                <w:sz w:val="24"/>
              </w:rPr>
            </w:pPr>
            <w:r w:rsidRPr="000E6C13">
              <w:rPr>
                <w:rFonts w:ascii="仿宋" w:eastAsia="仿宋" w:hAnsi="仿宋" w:cs="仿宋" w:hint="eastAsia"/>
                <w:sz w:val="24"/>
              </w:rPr>
              <w:t>3.丢失学生原始成绩。</w:t>
            </w:r>
          </w:p>
        </w:tc>
        <w:tc>
          <w:tcPr>
            <w:tcW w:w="2977" w:type="dxa"/>
            <w:vAlign w:val="center"/>
          </w:tcPr>
          <w:p w14:paraId="2CC1EDA5" w14:textId="77777777" w:rsidR="000E6C13" w:rsidRPr="000E6C13" w:rsidRDefault="000E6C13" w:rsidP="000E6C13">
            <w:pPr>
              <w:widowControl/>
              <w:adjustRightInd w:val="0"/>
              <w:snapToGrid w:val="0"/>
              <w:spacing w:line="520" w:lineRule="exact"/>
              <w:rPr>
                <w:rFonts w:ascii="仿宋" w:eastAsia="仿宋" w:hAnsi="仿宋" w:cs="仿宋"/>
                <w:sz w:val="24"/>
              </w:rPr>
            </w:pPr>
            <w:r w:rsidRPr="000E6C13">
              <w:rPr>
                <w:rFonts w:ascii="仿宋" w:eastAsia="仿宋" w:hAnsi="仿宋" w:cs="仿宋" w:hint="eastAsia"/>
                <w:sz w:val="24"/>
              </w:rPr>
              <w:t>管理学生成绩的工作人员</w:t>
            </w:r>
          </w:p>
        </w:tc>
      </w:tr>
      <w:tr w:rsidR="000E6C13" w:rsidRPr="000E6C13" w14:paraId="2C032E0D" w14:textId="77777777" w:rsidTr="000F5170">
        <w:tc>
          <w:tcPr>
            <w:tcW w:w="5382" w:type="dxa"/>
          </w:tcPr>
          <w:p w14:paraId="2A9537BB" w14:textId="77777777" w:rsidR="000E6C13" w:rsidRPr="000E6C13" w:rsidRDefault="000E6C13" w:rsidP="000E6C13">
            <w:pPr>
              <w:widowControl/>
              <w:adjustRightInd w:val="0"/>
              <w:snapToGrid w:val="0"/>
              <w:spacing w:line="520" w:lineRule="exact"/>
              <w:jc w:val="left"/>
              <w:rPr>
                <w:rFonts w:ascii="仿宋" w:eastAsia="仿宋" w:hAnsi="仿宋" w:cs="仿宋"/>
                <w:sz w:val="24"/>
              </w:rPr>
            </w:pPr>
            <w:r w:rsidRPr="000E6C13">
              <w:rPr>
                <w:rFonts w:ascii="仿宋" w:eastAsia="仿宋" w:hAnsi="仿宋" w:cs="仿宋" w:hint="eastAsia"/>
                <w:sz w:val="24"/>
              </w:rPr>
              <w:t>4.故意出具虚假的教学任务书或教研项目等证明材料。</w:t>
            </w:r>
          </w:p>
        </w:tc>
        <w:tc>
          <w:tcPr>
            <w:tcW w:w="2977" w:type="dxa"/>
            <w:vAlign w:val="center"/>
          </w:tcPr>
          <w:p w14:paraId="3987DBAC" w14:textId="77777777" w:rsidR="000E6C13" w:rsidRPr="000E6C13" w:rsidRDefault="000E6C13" w:rsidP="000E6C13">
            <w:pPr>
              <w:widowControl/>
              <w:adjustRightInd w:val="0"/>
              <w:snapToGrid w:val="0"/>
              <w:spacing w:line="520" w:lineRule="exact"/>
              <w:rPr>
                <w:rFonts w:ascii="仿宋" w:eastAsia="仿宋" w:hAnsi="仿宋" w:cs="仿宋"/>
                <w:sz w:val="24"/>
              </w:rPr>
            </w:pPr>
            <w:r w:rsidRPr="000E6C13">
              <w:rPr>
                <w:rFonts w:ascii="仿宋" w:eastAsia="仿宋" w:hAnsi="仿宋" w:cs="仿宋" w:hint="eastAsia"/>
                <w:sz w:val="24"/>
              </w:rPr>
              <w:t>授意人、出具虚假材料的工作人员</w:t>
            </w:r>
          </w:p>
        </w:tc>
      </w:tr>
      <w:tr w:rsidR="000E6C13" w:rsidRPr="000E6C13" w14:paraId="5C8DACC6" w14:textId="77777777" w:rsidTr="000F5170">
        <w:tc>
          <w:tcPr>
            <w:tcW w:w="5382" w:type="dxa"/>
            <w:vAlign w:val="center"/>
          </w:tcPr>
          <w:p w14:paraId="110A7707"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 xml:space="preserve">5.考试时试卷及其它有关工作未准备好，致使考试无法进行。 </w:t>
            </w:r>
          </w:p>
        </w:tc>
        <w:tc>
          <w:tcPr>
            <w:tcW w:w="2977" w:type="dxa"/>
            <w:vAlign w:val="center"/>
          </w:tcPr>
          <w:p w14:paraId="5984F3E6"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考试组织者</w:t>
            </w:r>
          </w:p>
        </w:tc>
      </w:tr>
      <w:tr w:rsidR="000E6C13" w:rsidRPr="000E6C13" w14:paraId="1C5454BA" w14:textId="77777777" w:rsidTr="000F5170">
        <w:tc>
          <w:tcPr>
            <w:tcW w:w="5382" w:type="dxa"/>
            <w:vAlign w:val="center"/>
          </w:tcPr>
          <w:p w14:paraId="422A0930"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6.丢失学生试卷、考试成绩、毕业论文、实习教案等，并造成严重后果。</w:t>
            </w:r>
          </w:p>
        </w:tc>
        <w:tc>
          <w:tcPr>
            <w:tcW w:w="2977" w:type="dxa"/>
            <w:vAlign w:val="center"/>
          </w:tcPr>
          <w:p w14:paraId="61AF476F" w14:textId="77777777" w:rsidR="000E6C13" w:rsidRPr="000E6C13" w:rsidRDefault="000E6C13" w:rsidP="000E6C13">
            <w:pPr>
              <w:adjustRightInd w:val="0"/>
              <w:snapToGrid w:val="0"/>
              <w:spacing w:line="360" w:lineRule="exact"/>
              <w:rPr>
                <w:rFonts w:ascii="仿宋" w:eastAsia="仿宋" w:hAnsi="仿宋" w:cs="仿宋"/>
                <w:sz w:val="24"/>
              </w:rPr>
            </w:pPr>
            <w:r w:rsidRPr="000E6C13">
              <w:rPr>
                <w:rFonts w:ascii="仿宋" w:eastAsia="仿宋" w:hAnsi="仿宋" w:cs="仿宋" w:hint="eastAsia"/>
                <w:sz w:val="24"/>
              </w:rPr>
              <w:t>管理人员</w:t>
            </w:r>
          </w:p>
        </w:tc>
      </w:tr>
      <w:tr w:rsidR="000E6C13" w:rsidRPr="000E6C13" w14:paraId="2FFE241F" w14:textId="77777777" w:rsidTr="000F5170">
        <w:tc>
          <w:tcPr>
            <w:tcW w:w="5382" w:type="dxa"/>
          </w:tcPr>
          <w:p w14:paraId="6A433085" w14:textId="77777777" w:rsidR="000E6C13" w:rsidRPr="000E6C13" w:rsidRDefault="000E6C13" w:rsidP="000E6C13">
            <w:pPr>
              <w:widowControl/>
              <w:adjustRightInd w:val="0"/>
              <w:snapToGrid w:val="0"/>
              <w:spacing w:line="520" w:lineRule="exact"/>
              <w:jc w:val="left"/>
              <w:rPr>
                <w:rFonts w:ascii="仿宋" w:eastAsia="仿宋" w:hAnsi="仿宋" w:cs="仿宋"/>
                <w:sz w:val="24"/>
              </w:rPr>
            </w:pPr>
            <w:r w:rsidRPr="000E6C13">
              <w:rPr>
                <w:rFonts w:ascii="仿宋" w:eastAsia="仿宋" w:hAnsi="仿宋" w:cs="仿宋" w:hint="eastAsia"/>
                <w:sz w:val="24"/>
              </w:rPr>
              <w:t>7.故意隐瞒或混淆事实，通过欺骗等手段，致使管理人员开具错误或虚假的证书、证明材料。</w:t>
            </w:r>
          </w:p>
        </w:tc>
        <w:tc>
          <w:tcPr>
            <w:tcW w:w="2977" w:type="dxa"/>
            <w:vAlign w:val="center"/>
          </w:tcPr>
          <w:p w14:paraId="2EA94D10" w14:textId="77777777" w:rsidR="000E6C13" w:rsidRPr="000E6C13" w:rsidRDefault="000E6C13" w:rsidP="000E6C13">
            <w:pPr>
              <w:widowControl/>
              <w:adjustRightInd w:val="0"/>
              <w:snapToGrid w:val="0"/>
              <w:spacing w:line="520" w:lineRule="exact"/>
              <w:rPr>
                <w:rFonts w:ascii="仿宋" w:eastAsia="仿宋" w:hAnsi="仿宋" w:cs="仿宋"/>
                <w:sz w:val="24"/>
              </w:rPr>
            </w:pPr>
            <w:r w:rsidRPr="000E6C13">
              <w:rPr>
                <w:rFonts w:ascii="仿宋" w:eastAsia="仿宋" w:hAnsi="仿宋" w:cs="仿宋" w:hint="eastAsia"/>
                <w:sz w:val="24"/>
              </w:rPr>
              <w:t>隐瞒事实的当事人</w:t>
            </w:r>
          </w:p>
        </w:tc>
      </w:tr>
      <w:tr w:rsidR="000E6C13" w:rsidRPr="000E6C13" w14:paraId="605DF74D" w14:textId="77777777" w:rsidTr="000F5170">
        <w:tc>
          <w:tcPr>
            <w:tcW w:w="5382" w:type="dxa"/>
          </w:tcPr>
          <w:p w14:paraId="43BC93C6" w14:textId="77777777" w:rsidR="000E6C13" w:rsidRPr="000E6C13" w:rsidRDefault="000E6C13" w:rsidP="000E6C13">
            <w:pPr>
              <w:widowControl/>
              <w:adjustRightInd w:val="0"/>
              <w:snapToGrid w:val="0"/>
              <w:spacing w:line="520" w:lineRule="exact"/>
              <w:jc w:val="left"/>
              <w:rPr>
                <w:rFonts w:ascii="仿宋" w:eastAsia="仿宋" w:hAnsi="仿宋" w:cs="仿宋"/>
                <w:sz w:val="24"/>
              </w:rPr>
            </w:pPr>
            <w:r w:rsidRPr="000E6C13">
              <w:rPr>
                <w:rFonts w:ascii="仿宋" w:eastAsia="仿宋" w:hAnsi="仿宋" w:cs="仿宋" w:hint="eastAsia"/>
                <w:sz w:val="24"/>
              </w:rPr>
              <w:t>8.对本单位所发生的一级教学事故故意隐瞒不报，或在调查中有意袒护或授意他人阻挠教学事故调查。</w:t>
            </w:r>
          </w:p>
        </w:tc>
        <w:tc>
          <w:tcPr>
            <w:tcW w:w="2977" w:type="dxa"/>
            <w:vAlign w:val="center"/>
          </w:tcPr>
          <w:p w14:paraId="347DFCF4" w14:textId="77777777" w:rsidR="000E6C13" w:rsidRPr="000E6C13" w:rsidRDefault="000E6C13" w:rsidP="000E6C13">
            <w:pPr>
              <w:widowControl/>
              <w:adjustRightInd w:val="0"/>
              <w:snapToGrid w:val="0"/>
              <w:spacing w:line="520" w:lineRule="exact"/>
              <w:rPr>
                <w:rFonts w:ascii="仿宋" w:eastAsia="仿宋" w:hAnsi="仿宋" w:cs="仿宋"/>
                <w:sz w:val="24"/>
              </w:rPr>
            </w:pPr>
            <w:r w:rsidRPr="000E6C13">
              <w:rPr>
                <w:rFonts w:ascii="仿宋" w:eastAsia="仿宋" w:hAnsi="仿宋" w:cs="仿宋" w:hint="eastAsia"/>
                <w:sz w:val="24"/>
              </w:rPr>
              <w:t>单位行政主要负责人和分管负责人</w:t>
            </w:r>
          </w:p>
        </w:tc>
      </w:tr>
    </w:tbl>
    <w:p w14:paraId="7DE2F51C" w14:textId="77777777" w:rsidR="000F5170" w:rsidRDefault="000F5170">
      <w:pPr>
        <w:widowControl/>
        <w:jc w:val="left"/>
        <w:rPr>
          <w:rFonts w:ascii="仿宋" w:eastAsia="仿宋" w:hAnsi="仿宋" w:cs="仿宋"/>
          <w:b/>
          <w:sz w:val="24"/>
        </w:rPr>
      </w:pPr>
      <w:r>
        <w:rPr>
          <w:rFonts w:ascii="仿宋" w:eastAsia="仿宋" w:hAnsi="仿宋" w:cs="仿宋"/>
          <w:b/>
          <w:sz w:val="24"/>
        </w:rPr>
        <w:br w:type="page"/>
      </w:r>
    </w:p>
    <w:p w14:paraId="6AE4A898" w14:textId="69AF1C70" w:rsidR="000E6C13" w:rsidRPr="000E6C13" w:rsidRDefault="000E6C13" w:rsidP="000F5170">
      <w:pPr>
        <w:adjustRightInd w:val="0"/>
        <w:snapToGrid w:val="0"/>
        <w:spacing w:afterLines="50" w:after="156" w:line="520" w:lineRule="exact"/>
        <w:rPr>
          <w:rFonts w:ascii="仿宋" w:eastAsia="仿宋" w:hAnsi="仿宋" w:cs="仿宋"/>
          <w:b/>
          <w:sz w:val="24"/>
        </w:rPr>
      </w:pPr>
      <w:r w:rsidRPr="000E6C13">
        <w:rPr>
          <w:rFonts w:ascii="仿宋" w:eastAsia="仿宋" w:hAnsi="仿宋" w:cs="仿宋" w:hint="eastAsia"/>
          <w:b/>
          <w:sz w:val="24"/>
        </w:rPr>
        <w:lastRenderedPageBreak/>
        <w:t>（二）二级教学事故</w:t>
      </w:r>
    </w:p>
    <w:tbl>
      <w:tblPr>
        <w:tblStyle w:val="af6"/>
        <w:tblW w:w="8522" w:type="dxa"/>
        <w:tblInd w:w="0" w:type="dxa"/>
        <w:tblLayout w:type="fixed"/>
        <w:tblLook w:val="0000" w:firstRow="0" w:lastRow="0" w:firstColumn="0" w:lastColumn="0" w:noHBand="0" w:noVBand="0"/>
      </w:tblPr>
      <w:tblGrid>
        <w:gridCol w:w="5524"/>
        <w:gridCol w:w="2954"/>
        <w:gridCol w:w="44"/>
      </w:tblGrid>
      <w:tr w:rsidR="000E6C13" w:rsidRPr="000E6C13" w14:paraId="134E1EEE" w14:textId="77777777" w:rsidTr="00454D73">
        <w:trPr>
          <w:gridAfter w:val="1"/>
          <w:wAfter w:w="44" w:type="dxa"/>
        </w:trPr>
        <w:tc>
          <w:tcPr>
            <w:tcW w:w="5524" w:type="dxa"/>
          </w:tcPr>
          <w:p w14:paraId="6124B951" w14:textId="77777777" w:rsidR="000E6C13" w:rsidRPr="000E6C13" w:rsidRDefault="000E6C13" w:rsidP="000E6C13">
            <w:pPr>
              <w:adjustRightInd w:val="0"/>
              <w:snapToGrid w:val="0"/>
              <w:spacing w:line="520" w:lineRule="exact"/>
              <w:rPr>
                <w:rFonts w:ascii="仿宋" w:eastAsia="仿宋" w:hAnsi="仿宋" w:cs="仿宋"/>
                <w:b/>
                <w:sz w:val="24"/>
              </w:rPr>
            </w:pPr>
            <w:r w:rsidRPr="000E6C13">
              <w:rPr>
                <w:rFonts w:ascii="仿宋" w:eastAsia="仿宋" w:hAnsi="仿宋" w:cs="仿宋" w:hint="eastAsia"/>
                <w:b/>
                <w:sz w:val="24"/>
              </w:rPr>
              <w:t>教学事故</w:t>
            </w:r>
          </w:p>
        </w:tc>
        <w:tc>
          <w:tcPr>
            <w:tcW w:w="2954" w:type="dxa"/>
            <w:vAlign w:val="center"/>
          </w:tcPr>
          <w:p w14:paraId="58E63A0E" w14:textId="77777777" w:rsidR="000E6C13" w:rsidRPr="000E6C13" w:rsidRDefault="000E6C13" w:rsidP="000E6C13">
            <w:pPr>
              <w:adjustRightInd w:val="0"/>
              <w:snapToGrid w:val="0"/>
              <w:spacing w:line="520" w:lineRule="exact"/>
              <w:rPr>
                <w:rFonts w:ascii="仿宋" w:eastAsia="仿宋" w:hAnsi="仿宋" w:cs="仿宋"/>
                <w:b/>
                <w:sz w:val="24"/>
              </w:rPr>
            </w:pPr>
            <w:r w:rsidRPr="000E6C13">
              <w:rPr>
                <w:rFonts w:ascii="仿宋" w:eastAsia="仿宋" w:hAnsi="仿宋" w:cs="仿宋" w:hint="eastAsia"/>
                <w:b/>
                <w:sz w:val="24"/>
              </w:rPr>
              <w:t>责任人</w:t>
            </w:r>
          </w:p>
        </w:tc>
      </w:tr>
      <w:tr w:rsidR="000E6C13" w:rsidRPr="000E6C13" w14:paraId="4E543297" w14:textId="77777777" w:rsidTr="00454D73">
        <w:trPr>
          <w:gridAfter w:val="1"/>
          <w:wAfter w:w="44" w:type="dxa"/>
        </w:trPr>
        <w:tc>
          <w:tcPr>
            <w:tcW w:w="5524" w:type="dxa"/>
          </w:tcPr>
          <w:p w14:paraId="37053CE5"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1.因排课、</w:t>
            </w:r>
            <w:proofErr w:type="gramStart"/>
            <w:r w:rsidRPr="000E6C13">
              <w:rPr>
                <w:rFonts w:ascii="仿宋" w:eastAsia="仿宋" w:hAnsi="仿宋" w:cs="仿宋" w:hint="eastAsia"/>
                <w:sz w:val="24"/>
              </w:rPr>
              <w:t>排考不当</w:t>
            </w:r>
            <w:proofErr w:type="gramEnd"/>
            <w:r w:rsidRPr="000E6C13">
              <w:rPr>
                <w:rFonts w:ascii="仿宋" w:eastAsia="仿宋" w:hAnsi="仿宋" w:cs="仿宋" w:hint="eastAsia"/>
                <w:sz w:val="24"/>
              </w:rPr>
              <w:t xml:space="preserve">造成教室使用冲突，或造成无教师到场，并在接到报告后20分钟内未能妥善解决，试运行期间除外。 </w:t>
            </w:r>
          </w:p>
        </w:tc>
        <w:tc>
          <w:tcPr>
            <w:tcW w:w="2954" w:type="dxa"/>
            <w:vAlign w:val="center"/>
          </w:tcPr>
          <w:p w14:paraId="5EFDEC04"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学院或教务处排考人、</w:t>
            </w:r>
            <w:proofErr w:type="gramStart"/>
            <w:r w:rsidRPr="000E6C13">
              <w:rPr>
                <w:rFonts w:ascii="仿宋" w:eastAsia="仿宋" w:hAnsi="仿宋" w:cs="仿宋" w:hint="eastAsia"/>
                <w:sz w:val="24"/>
              </w:rPr>
              <w:t>考表的</w:t>
            </w:r>
            <w:proofErr w:type="gramEnd"/>
            <w:r w:rsidRPr="000E6C13">
              <w:rPr>
                <w:rFonts w:ascii="仿宋" w:eastAsia="仿宋" w:hAnsi="仿宋" w:cs="仿宋" w:hint="eastAsia"/>
                <w:sz w:val="24"/>
              </w:rPr>
              <w:t>审查人员</w:t>
            </w:r>
          </w:p>
        </w:tc>
      </w:tr>
      <w:tr w:rsidR="000E6C13" w:rsidRPr="000E6C13" w14:paraId="32B388FD" w14:textId="77777777" w:rsidTr="00454D73">
        <w:trPr>
          <w:gridAfter w:val="1"/>
          <w:wAfter w:w="44" w:type="dxa"/>
        </w:trPr>
        <w:tc>
          <w:tcPr>
            <w:tcW w:w="5524" w:type="dxa"/>
          </w:tcPr>
          <w:p w14:paraId="0F259C3B"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2.因临时性安排及全校性活动，通知或调度不及时，致使教学秩序混乱。</w:t>
            </w:r>
          </w:p>
        </w:tc>
        <w:tc>
          <w:tcPr>
            <w:tcW w:w="2954" w:type="dxa"/>
            <w:vAlign w:val="center"/>
          </w:tcPr>
          <w:p w14:paraId="30E740F3"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认定的当事人</w:t>
            </w:r>
          </w:p>
        </w:tc>
      </w:tr>
      <w:tr w:rsidR="000E6C13" w:rsidRPr="000E6C13" w14:paraId="36009D5E" w14:textId="77777777" w:rsidTr="00454D73">
        <w:trPr>
          <w:gridAfter w:val="1"/>
          <w:wAfter w:w="44" w:type="dxa"/>
        </w:trPr>
        <w:tc>
          <w:tcPr>
            <w:tcW w:w="5524" w:type="dxa"/>
          </w:tcPr>
          <w:p w14:paraId="2C9B1C2A" w14:textId="77777777" w:rsidR="000E6C13" w:rsidRPr="000E6C13" w:rsidRDefault="000E6C13" w:rsidP="000E6C13">
            <w:pPr>
              <w:widowControl/>
              <w:adjustRightInd w:val="0"/>
              <w:snapToGrid w:val="0"/>
              <w:spacing w:line="520" w:lineRule="exact"/>
              <w:jc w:val="left"/>
              <w:rPr>
                <w:rFonts w:ascii="仿宋" w:eastAsia="仿宋" w:hAnsi="仿宋" w:cs="仿宋"/>
                <w:sz w:val="24"/>
              </w:rPr>
            </w:pPr>
            <w:r w:rsidRPr="000E6C13">
              <w:rPr>
                <w:rFonts w:ascii="仿宋" w:eastAsia="仿宋" w:hAnsi="仿宋" w:cs="仿宋" w:hint="eastAsia"/>
                <w:sz w:val="24"/>
              </w:rPr>
              <w:t>3.关于放假或全校</w:t>
            </w:r>
            <w:proofErr w:type="gramStart"/>
            <w:r w:rsidRPr="000E6C13">
              <w:rPr>
                <w:rFonts w:ascii="仿宋" w:eastAsia="仿宋" w:hAnsi="仿宋" w:cs="仿宋" w:hint="eastAsia"/>
                <w:sz w:val="24"/>
              </w:rPr>
              <w:t>性教学调度</w:t>
            </w:r>
            <w:proofErr w:type="gramEnd"/>
            <w:r w:rsidRPr="000E6C13">
              <w:rPr>
                <w:rFonts w:ascii="仿宋" w:eastAsia="仿宋" w:hAnsi="仿宋" w:cs="仿宋" w:hint="eastAsia"/>
                <w:sz w:val="24"/>
              </w:rPr>
              <w:t>通知内容不当或未能及时下发造成教学秩序混乱。</w:t>
            </w:r>
          </w:p>
        </w:tc>
        <w:tc>
          <w:tcPr>
            <w:tcW w:w="2954" w:type="dxa"/>
            <w:vAlign w:val="center"/>
          </w:tcPr>
          <w:p w14:paraId="55945152" w14:textId="77777777" w:rsidR="000E6C13" w:rsidRPr="000E6C13" w:rsidRDefault="000E6C13" w:rsidP="000E6C13">
            <w:pPr>
              <w:widowControl/>
              <w:adjustRightInd w:val="0"/>
              <w:snapToGrid w:val="0"/>
              <w:spacing w:line="520" w:lineRule="exact"/>
              <w:rPr>
                <w:rFonts w:ascii="仿宋" w:eastAsia="仿宋" w:hAnsi="仿宋" w:cs="仿宋"/>
                <w:sz w:val="24"/>
              </w:rPr>
            </w:pPr>
            <w:r w:rsidRPr="000E6C13">
              <w:rPr>
                <w:rFonts w:ascii="仿宋" w:eastAsia="仿宋" w:hAnsi="仿宋" w:cs="仿宋" w:hint="eastAsia"/>
                <w:sz w:val="24"/>
              </w:rPr>
              <w:t>相关当事人</w:t>
            </w:r>
          </w:p>
        </w:tc>
      </w:tr>
      <w:tr w:rsidR="000E6C13" w:rsidRPr="000E6C13" w14:paraId="468E1937" w14:textId="77777777" w:rsidTr="00454D73">
        <w:trPr>
          <w:trHeight w:val="417"/>
        </w:trPr>
        <w:tc>
          <w:tcPr>
            <w:tcW w:w="5524" w:type="dxa"/>
            <w:vAlign w:val="center"/>
          </w:tcPr>
          <w:p w14:paraId="50A1EC2D" w14:textId="77777777" w:rsidR="000E6C13" w:rsidRPr="000E6C13" w:rsidRDefault="000E6C13" w:rsidP="000E6C13">
            <w:pPr>
              <w:adjustRightInd w:val="0"/>
              <w:snapToGrid w:val="0"/>
              <w:spacing w:line="380" w:lineRule="exact"/>
              <w:rPr>
                <w:rFonts w:ascii="仿宋" w:eastAsia="仿宋" w:hAnsi="仿宋" w:cs="仿宋"/>
                <w:sz w:val="24"/>
              </w:rPr>
            </w:pPr>
            <w:r w:rsidRPr="000E6C13">
              <w:rPr>
                <w:rFonts w:ascii="仿宋" w:eastAsia="仿宋" w:hAnsi="仿宋" w:cs="仿宋" w:hint="eastAsia"/>
                <w:sz w:val="24"/>
              </w:rPr>
              <w:t>4.非客观因素开课2周后，按</w:t>
            </w:r>
            <w:proofErr w:type="gramStart"/>
            <w:r w:rsidRPr="000E6C13">
              <w:rPr>
                <w:rFonts w:ascii="仿宋" w:eastAsia="仿宋" w:hAnsi="仿宋" w:cs="仿宋" w:hint="eastAsia"/>
                <w:sz w:val="24"/>
              </w:rPr>
              <w:t>种类计仍缺供</w:t>
            </w:r>
            <w:proofErr w:type="gramEnd"/>
            <w:r w:rsidRPr="000E6C13">
              <w:rPr>
                <w:rFonts w:ascii="仿宋" w:eastAsia="仿宋" w:hAnsi="仿宋" w:cs="仿宋" w:hint="eastAsia"/>
                <w:sz w:val="24"/>
              </w:rPr>
              <w:t>教材总量10％以上。</w:t>
            </w:r>
          </w:p>
        </w:tc>
        <w:tc>
          <w:tcPr>
            <w:tcW w:w="2998" w:type="dxa"/>
            <w:gridSpan w:val="2"/>
            <w:vAlign w:val="center"/>
          </w:tcPr>
          <w:p w14:paraId="6EEE49B2" w14:textId="77777777" w:rsidR="000E6C13" w:rsidRPr="000E6C13" w:rsidRDefault="000E6C13" w:rsidP="000E6C13">
            <w:pPr>
              <w:adjustRightInd w:val="0"/>
              <w:snapToGrid w:val="0"/>
              <w:spacing w:line="380" w:lineRule="exact"/>
              <w:rPr>
                <w:rFonts w:ascii="仿宋" w:eastAsia="仿宋" w:hAnsi="仿宋" w:cs="仿宋"/>
                <w:sz w:val="24"/>
              </w:rPr>
            </w:pPr>
            <w:r w:rsidRPr="000E6C13">
              <w:rPr>
                <w:rFonts w:ascii="仿宋" w:eastAsia="仿宋" w:hAnsi="仿宋" w:cs="仿宋" w:hint="eastAsia"/>
                <w:sz w:val="24"/>
              </w:rPr>
              <w:t>相关当事人</w:t>
            </w:r>
          </w:p>
        </w:tc>
      </w:tr>
      <w:tr w:rsidR="000E6C13" w:rsidRPr="000E6C13" w14:paraId="6F5D6601" w14:textId="77777777" w:rsidTr="00454D73">
        <w:trPr>
          <w:trHeight w:val="417"/>
        </w:trPr>
        <w:tc>
          <w:tcPr>
            <w:tcW w:w="5524" w:type="dxa"/>
          </w:tcPr>
          <w:p w14:paraId="546A2E04" w14:textId="77777777" w:rsidR="000E6C13" w:rsidRPr="000E6C13" w:rsidRDefault="000E6C13" w:rsidP="000E6C13">
            <w:pPr>
              <w:widowControl/>
              <w:adjustRightInd w:val="0"/>
              <w:snapToGrid w:val="0"/>
              <w:spacing w:line="460" w:lineRule="exact"/>
              <w:jc w:val="left"/>
              <w:rPr>
                <w:rFonts w:ascii="仿宋" w:eastAsia="仿宋" w:hAnsi="仿宋" w:cs="仿宋"/>
                <w:sz w:val="24"/>
              </w:rPr>
            </w:pPr>
            <w:r w:rsidRPr="000E6C13">
              <w:rPr>
                <w:rFonts w:ascii="仿宋" w:eastAsia="仿宋" w:hAnsi="仿宋" w:cs="仿宋" w:hint="eastAsia"/>
                <w:sz w:val="24"/>
              </w:rPr>
              <w:t>5.由于未及时采购或未及时发放教材，导致开课一周后仍缺供教材20%以上，影响学生正常学习和正常教学秩序。</w:t>
            </w:r>
          </w:p>
        </w:tc>
        <w:tc>
          <w:tcPr>
            <w:tcW w:w="2998" w:type="dxa"/>
            <w:gridSpan w:val="2"/>
            <w:vAlign w:val="center"/>
          </w:tcPr>
          <w:p w14:paraId="087443E5" w14:textId="77777777" w:rsidR="000E6C13" w:rsidRPr="000E6C13" w:rsidRDefault="000E6C13" w:rsidP="000E6C13">
            <w:pPr>
              <w:widowControl/>
              <w:adjustRightInd w:val="0"/>
              <w:snapToGrid w:val="0"/>
              <w:spacing w:line="520" w:lineRule="exact"/>
              <w:rPr>
                <w:rFonts w:ascii="仿宋" w:eastAsia="仿宋" w:hAnsi="仿宋" w:cs="仿宋"/>
                <w:sz w:val="24"/>
              </w:rPr>
            </w:pPr>
            <w:r w:rsidRPr="000E6C13">
              <w:rPr>
                <w:rFonts w:ascii="仿宋" w:eastAsia="仿宋" w:hAnsi="仿宋" w:cs="仿宋" w:hint="eastAsia"/>
                <w:sz w:val="24"/>
              </w:rPr>
              <w:t>相关当事人</w:t>
            </w:r>
          </w:p>
        </w:tc>
      </w:tr>
      <w:tr w:rsidR="000E6C13" w:rsidRPr="000E6C13" w14:paraId="4BB1D9FF" w14:textId="77777777" w:rsidTr="00454D73">
        <w:trPr>
          <w:trHeight w:val="417"/>
        </w:trPr>
        <w:tc>
          <w:tcPr>
            <w:tcW w:w="5524" w:type="dxa"/>
            <w:vAlign w:val="center"/>
          </w:tcPr>
          <w:p w14:paraId="6D1F2EF2" w14:textId="77777777" w:rsidR="000E6C13" w:rsidRPr="000E6C13" w:rsidRDefault="000E6C13" w:rsidP="000E6C13">
            <w:pPr>
              <w:adjustRightInd w:val="0"/>
              <w:snapToGrid w:val="0"/>
              <w:spacing w:line="380" w:lineRule="exact"/>
              <w:rPr>
                <w:rFonts w:ascii="仿宋" w:eastAsia="仿宋" w:hAnsi="仿宋" w:cs="仿宋"/>
                <w:sz w:val="24"/>
              </w:rPr>
            </w:pPr>
            <w:r w:rsidRPr="000E6C13">
              <w:rPr>
                <w:rFonts w:ascii="仿宋" w:eastAsia="仿宋" w:hAnsi="仿宋" w:cs="仿宋" w:hint="eastAsia"/>
                <w:sz w:val="24"/>
              </w:rPr>
              <w:t>6.单科教</w:t>
            </w:r>
            <w:proofErr w:type="gramStart"/>
            <w:r w:rsidRPr="000E6C13">
              <w:rPr>
                <w:rFonts w:ascii="仿宋" w:eastAsia="仿宋" w:hAnsi="仿宋" w:cs="仿宋" w:hint="eastAsia"/>
                <w:sz w:val="24"/>
              </w:rPr>
              <w:t>材错购</w:t>
            </w:r>
            <w:proofErr w:type="gramEnd"/>
            <w:r w:rsidRPr="000E6C13">
              <w:rPr>
                <w:rFonts w:ascii="仿宋" w:eastAsia="仿宋" w:hAnsi="仿宋" w:cs="仿宋" w:hint="eastAsia"/>
                <w:sz w:val="24"/>
              </w:rPr>
              <w:t>或需报废，价值在1000—3000元。</w:t>
            </w:r>
          </w:p>
        </w:tc>
        <w:tc>
          <w:tcPr>
            <w:tcW w:w="2998" w:type="dxa"/>
            <w:gridSpan w:val="2"/>
            <w:vAlign w:val="center"/>
          </w:tcPr>
          <w:p w14:paraId="6058DA0C" w14:textId="77777777" w:rsidR="000E6C13" w:rsidRPr="000E6C13" w:rsidRDefault="000E6C13" w:rsidP="000E6C13">
            <w:pPr>
              <w:adjustRightInd w:val="0"/>
              <w:snapToGrid w:val="0"/>
              <w:spacing w:line="380" w:lineRule="exact"/>
              <w:rPr>
                <w:rFonts w:ascii="仿宋" w:eastAsia="仿宋" w:hAnsi="仿宋" w:cs="仿宋"/>
                <w:sz w:val="24"/>
              </w:rPr>
            </w:pPr>
            <w:r w:rsidRPr="000E6C13">
              <w:rPr>
                <w:rFonts w:ascii="仿宋" w:eastAsia="仿宋" w:hAnsi="仿宋" w:cs="仿宋" w:hint="eastAsia"/>
                <w:sz w:val="24"/>
              </w:rPr>
              <w:t>相关当事人</w:t>
            </w:r>
          </w:p>
        </w:tc>
      </w:tr>
      <w:tr w:rsidR="000E6C13" w:rsidRPr="000E6C13" w14:paraId="26BED177" w14:textId="77777777" w:rsidTr="00454D73">
        <w:tc>
          <w:tcPr>
            <w:tcW w:w="5524" w:type="dxa"/>
          </w:tcPr>
          <w:p w14:paraId="0104EB19" w14:textId="77777777" w:rsidR="000E6C13" w:rsidRPr="000E6C13" w:rsidRDefault="000E6C13" w:rsidP="000E6C13">
            <w:pPr>
              <w:widowControl/>
              <w:adjustRightInd w:val="0"/>
              <w:snapToGrid w:val="0"/>
              <w:spacing w:line="520" w:lineRule="exact"/>
              <w:jc w:val="left"/>
              <w:rPr>
                <w:rFonts w:ascii="仿宋" w:eastAsia="仿宋" w:hAnsi="仿宋" w:cs="仿宋"/>
                <w:sz w:val="24"/>
              </w:rPr>
            </w:pPr>
            <w:r w:rsidRPr="000E6C13">
              <w:rPr>
                <w:rFonts w:ascii="仿宋" w:eastAsia="仿宋" w:hAnsi="仿宋" w:cs="仿宋" w:hint="eastAsia"/>
                <w:sz w:val="24"/>
              </w:rPr>
              <w:t>7.在考试安排中漏排班级、考试课程，严重影响考试的正常秩序。</w:t>
            </w:r>
          </w:p>
        </w:tc>
        <w:tc>
          <w:tcPr>
            <w:tcW w:w="2998" w:type="dxa"/>
            <w:gridSpan w:val="2"/>
            <w:vAlign w:val="center"/>
          </w:tcPr>
          <w:p w14:paraId="34BBE14B" w14:textId="77777777" w:rsidR="000E6C13" w:rsidRPr="000E6C13" w:rsidRDefault="000E6C13" w:rsidP="000E6C13">
            <w:pPr>
              <w:widowControl/>
              <w:adjustRightInd w:val="0"/>
              <w:snapToGrid w:val="0"/>
              <w:spacing w:line="520" w:lineRule="exact"/>
              <w:rPr>
                <w:rFonts w:ascii="仿宋" w:eastAsia="仿宋" w:hAnsi="仿宋" w:cs="仿宋"/>
                <w:sz w:val="24"/>
              </w:rPr>
            </w:pPr>
            <w:r w:rsidRPr="000E6C13">
              <w:rPr>
                <w:rFonts w:ascii="仿宋" w:eastAsia="仿宋" w:hAnsi="仿宋" w:cs="仿宋" w:hint="eastAsia"/>
                <w:sz w:val="24"/>
              </w:rPr>
              <w:t>学院或教务处考试安排人、考试安排表的审查人员</w:t>
            </w:r>
          </w:p>
        </w:tc>
      </w:tr>
      <w:tr w:rsidR="000E6C13" w:rsidRPr="000E6C13" w14:paraId="2F841727" w14:textId="77777777" w:rsidTr="00454D73">
        <w:trPr>
          <w:gridAfter w:val="1"/>
          <w:wAfter w:w="44" w:type="dxa"/>
        </w:trPr>
        <w:tc>
          <w:tcPr>
            <w:tcW w:w="5524" w:type="dxa"/>
          </w:tcPr>
          <w:p w14:paraId="017691B2"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 xml:space="preserve">8.审查不认真，错发学生毕业证书及学位证书或发给不应该获得学位证书或毕业证书的学生相应的证书。。 </w:t>
            </w:r>
          </w:p>
        </w:tc>
        <w:tc>
          <w:tcPr>
            <w:tcW w:w="2954" w:type="dxa"/>
            <w:vAlign w:val="center"/>
          </w:tcPr>
          <w:p w14:paraId="3CC01220" w14:textId="77777777" w:rsidR="000E6C13" w:rsidRPr="000E6C13" w:rsidRDefault="000E6C13" w:rsidP="000E6C13">
            <w:pPr>
              <w:adjustRightInd w:val="0"/>
              <w:snapToGrid w:val="0"/>
              <w:spacing w:line="520" w:lineRule="exact"/>
              <w:rPr>
                <w:rFonts w:ascii="仿宋" w:eastAsia="仿宋" w:hAnsi="仿宋" w:cs="仿宋"/>
                <w:sz w:val="24"/>
              </w:rPr>
            </w:pPr>
            <w:r w:rsidRPr="000E6C13">
              <w:rPr>
                <w:rFonts w:ascii="仿宋" w:eastAsia="仿宋" w:hAnsi="仿宋" w:cs="仿宋" w:hint="eastAsia"/>
                <w:sz w:val="24"/>
              </w:rPr>
              <w:t>证书制作或管理人员</w:t>
            </w:r>
          </w:p>
        </w:tc>
      </w:tr>
      <w:tr w:rsidR="000E6C13" w:rsidRPr="000E6C13" w14:paraId="6CE8F557" w14:textId="77777777" w:rsidTr="00454D73">
        <w:trPr>
          <w:gridAfter w:val="1"/>
          <w:wAfter w:w="44" w:type="dxa"/>
        </w:trPr>
        <w:tc>
          <w:tcPr>
            <w:tcW w:w="5524" w:type="dxa"/>
          </w:tcPr>
          <w:p w14:paraId="7978FF5E" w14:textId="77777777" w:rsidR="000E6C13" w:rsidRPr="000E6C13" w:rsidRDefault="000E6C13" w:rsidP="000E6C13">
            <w:pPr>
              <w:widowControl/>
              <w:adjustRightInd w:val="0"/>
              <w:snapToGrid w:val="0"/>
              <w:spacing w:line="520" w:lineRule="exact"/>
              <w:jc w:val="left"/>
              <w:rPr>
                <w:rFonts w:ascii="仿宋" w:eastAsia="仿宋" w:hAnsi="仿宋" w:cs="仿宋"/>
                <w:sz w:val="24"/>
              </w:rPr>
            </w:pPr>
            <w:r w:rsidRPr="000E6C13">
              <w:rPr>
                <w:rFonts w:ascii="仿宋" w:eastAsia="仿宋" w:hAnsi="仿宋" w:cs="仿宋" w:hint="eastAsia"/>
                <w:sz w:val="24"/>
              </w:rPr>
              <w:t>9.审查不认真，出具与事实严重不符的学历、学籍、成绩等各类证书、证明。</w:t>
            </w:r>
          </w:p>
        </w:tc>
        <w:tc>
          <w:tcPr>
            <w:tcW w:w="2954" w:type="dxa"/>
            <w:vAlign w:val="center"/>
          </w:tcPr>
          <w:p w14:paraId="31E9AEF0" w14:textId="77777777" w:rsidR="000E6C13" w:rsidRPr="000E6C13" w:rsidRDefault="000E6C13" w:rsidP="000E6C13">
            <w:pPr>
              <w:widowControl/>
              <w:adjustRightInd w:val="0"/>
              <w:snapToGrid w:val="0"/>
              <w:spacing w:line="520" w:lineRule="exact"/>
              <w:rPr>
                <w:rFonts w:ascii="仿宋" w:eastAsia="仿宋" w:hAnsi="仿宋" w:cs="仿宋"/>
                <w:sz w:val="24"/>
              </w:rPr>
            </w:pPr>
            <w:r w:rsidRPr="000E6C13">
              <w:rPr>
                <w:rFonts w:ascii="仿宋" w:eastAsia="仿宋" w:hAnsi="仿宋" w:cs="仿宋" w:hint="eastAsia"/>
                <w:sz w:val="24"/>
              </w:rPr>
              <w:t>相关当事人</w:t>
            </w:r>
          </w:p>
        </w:tc>
      </w:tr>
      <w:tr w:rsidR="000E6C13" w:rsidRPr="000E6C13" w14:paraId="18A8A6A1" w14:textId="77777777" w:rsidTr="00454D73">
        <w:trPr>
          <w:gridAfter w:val="1"/>
          <w:wAfter w:w="44" w:type="dxa"/>
        </w:trPr>
        <w:tc>
          <w:tcPr>
            <w:tcW w:w="5524" w:type="dxa"/>
          </w:tcPr>
          <w:p w14:paraId="401907BC" w14:textId="77777777" w:rsidR="000E6C13" w:rsidRPr="000E6C13" w:rsidRDefault="000E6C13" w:rsidP="000E6C13">
            <w:pPr>
              <w:widowControl/>
              <w:adjustRightInd w:val="0"/>
              <w:snapToGrid w:val="0"/>
              <w:spacing w:line="520" w:lineRule="exact"/>
              <w:jc w:val="left"/>
              <w:rPr>
                <w:rFonts w:ascii="仿宋" w:eastAsia="仿宋" w:hAnsi="仿宋" w:cs="仿宋"/>
                <w:sz w:val="24"/>
              </w:rPr>
            </w:pPr>
            <w:r w:rsidRPr="000E6C13">
              <w:rPr>
                <w:rFonts w:ascii="仿宋" w:eastAsia="仿宋" w:hAnsi="仿宋" w:cs="仿宋" w:hint="eastAsia"/>
                <w:sz w:val="24"/>
              </w:rPr>
              <w:t>10.对本单位所发生的二级教学事故故意隐瞒不报，或在调查中有意袒护或授意他人阻挠教学事故调查。</w:t>
            </w:r>
          </w:p>
        </w:tc>
        <w:tc>
          <w:tcPr>
            <w:tcW w:w="2954" w:type="dxa"/>
            <w:vAlign w:val="center"/>
          </w:tcPr>
          <w:p w14:paraId="1B4A9E53" w14:textId="77777777" w:rsidR="000E6C13" w:rsidRPr="000E6C13" w:rsidRDefault="000E6C13" w:rsidP="000E6C13">
            <w:pPr>
              <w:widowControl/>
              <w:adjustRightInd w:val="0"/>
              <w:snapToGrid w:val="0"/>
              <w:spacing w:line="520" w:lineRule="exact"/>
              <w:rPr>
                <w:rFonts w:ascii="仿宋" w:eastAsia="仿宋" w:hAnsi="仿宋" w:cs="仿宋"/>
                <w:sz w:val="24"/>
              </w:rPr>
            </w:pPr>
            <w:r w:rsidRPr="000E6C13">
              <w:rPr>
                <w:rFonts w:ascii="仿宋" w:eastAsia="仿宋" w:hAnsi="仿宋" w:cs="仿宋" w:hint="eastAsia"/>
                <w:sz w:val="24"/>
              </w:rPr>
              <w:t>单位行政主要负责人和分管负责人</w:t>
            </w:r>
          </w:p>
        </w:tc>
      </w:tr>
    </w:tbl>
    <w:p w14:paraId="190D251D" w14:textId="77777777" w:rsidR="000E6C13" w:rsidRPr="000E6C13" w:rsidRDefault="000E6C13" w:rsidP="000E6C13">
      <w:pPr>
        <w:adjustRightInd w:val="0"/>
        <w:snapToGrid w:val="0"/>
        <w:spacing w:line="520" w:lineRule="exact"/>
        <w:rPr>
          <w:rFonts w:ascii="仿宋" w:eastAsia="仿宋" w:hAnsi="仿宋" w:cs="仿宋"/>
          <w:b/>
          <w:sz w:val="24"/>
        </w:rPr>
      </w:pPr>
    </w:p>
    <w:p w14:paraId="28558CF9" w14:textId="77777777" w:rsidR="000E6C13" w:rsidRPr="000E6C13" w:rsidRDefault="000E6C13" w:rsidP="000E6C13">
      <w:pPr>
        <w:adjustRightInd w:val="0"/>
        <w:snapToGrid w:val="0"/>
        <w:spacing w:line="520" w:lineRule="exact"/>
        <w:rPr>
          <w:rFonts w:ascii="仿宋" w:eastAsia="仿宋" w:hAnsi="仿宋" w:cs="仿宋"/>
          <w:b/>
          <w:sz w:val="24"/>
        </w:rPr>
      </w:pPr>
    </w:p>
    <w:p w14:paraId="750DF236" w14:textId="77777777" w:rsidR="000E6C13" w:rsidRPr="000E6C13" w:rsidRDefault="000E6C13" w:rsidP="000E6C13">
      <w:pPr>
        <w:adjustRightInd w:val="0"/>
        <w:snapToGrid w:val="0"/>
        <w:spacing w:line="520" w:lineRule="exact"/>
        <w:rPr>
          <w:rFonts w:ascii="仿宋" w:eastAsia="仿宋" w:hAnsi="仿宋" w:cs="仿宋"/>
          <w:b/>
          <w:sz w:val="24"/>
        </w:rPr>
      </w:pPr>
      <w:r w:rsidRPr="000E6C13">
        <w:rPr>
          <w:rFonts w:ascii="仿宋" w:eastAsia="仿宋" w:hAnsi="仿宋" w:cs="仿宋" w:hint="eastAsia"/>
          <w:b/>
          <w:sz w:val="24"/>
        </w:rPr>
        <w:lastRenderedPageBreak/>
        <w:t>（三）一般教学差错</w:t>
      </w:r>
    </w:p>
    <w:tbl>
      <w:tblPr>
        <w:tblStyle w:val="af6"/>
        <w:tblW w:w="0" w:type="auto"/>
        <w:tblInd w:w="0" w:type="dxa"/>
        <w:tblLayout w:type="fixed"/>
        <w:tblLook w:val="0000" w:firstRow="0" w:lastRow="0" w:firstColumn="0" w:lastColumn="0" w:noHBand="0" w:noVBand="0"/>
      </w:tblPr>
      <w:tblGrid>
        <w:gridCol w:w="5536"/>
        <w:gridCol w:w="2986"/>
      </w:tblGrid>
      <w:tr w:rsidR="000E6C13" w:rsidRPr="000E6C13" w14:paraId="6124847C" w14:textId="77777777" w:rsidTr="00BC77C5">
        <w:tc>
          <w:tcPr>
            <w:tcW w:w="5536" w:type="dxa"/>
          </w:tcPr>
          <w:p w14:paraId="331205F1" w14:textId="77777777" w:rsidR="000E6C13" w:rsidRPr="000E6C13" w:rsidRDefault="000E6C13" w:rsidP="000E6C13">
            <w:pPr>
              <w:adjustRightInd w:val="0"/>
              <w:snapToGrid w:val="0"/>
              <w:spacing w:line="520" w:lineRule="exact"/>
              <w:rPr>
                <w:rFonts w:ascii="仿宋" w:eastAsia="仿宋" w:hAnsi="仿宋" w:cs="仿宋"/>
                <w:b/>
                <w:sz w:val="24"/>
              </w:rPr>
            </w:pPr>
            <w:r w:rsidRPr="000E6C13">
              <w:rPr>
                <w:rFonts w:ascii="仿宋" w:eastAsia="仿宋" w:hAnsi="仿宋" w:cs="仿宋" w:hint="eastAsia"/>
                <w:b/>
                <w:sz w:val="24"/>
              </w:rPr>
              <w:t>教学事故</w:t>
            </w:r>
          </w:p>
        </w:tc>
        <w:tc>
          <w:tcPr>
            <w:tcW w:w="2986" w:type="dxa"/>
            <w:vAlign w:val="center"/>
          </w:tcPr>
          <w:p w14:paraId="557ABFFF" w14:textId="77777777" w:rsidR="000E6C13" w:rsidRPr="000E6C13" w:rsidRDefault="000E6C13" w:rsidP="000E6C13">
            <w:pPr>
              <w:adjustRightInd w:val="0"/>
              <w:snapToGrid w:val="0"/>
              <w:spacing w:line="520" w:lineRule="exact"/>
              <w:rPr>
                <w:rFonts w:ascii="仿宋" w:eastAsia="仿宋" w:hAnsi="仿宋" w:cs="仿宋"/>
                <w:b/>
                <w:sz w:val="24"/>
              </w:rPr>
            </w:pPr>
            <w:r w:rsidRPr="000E6C13">
              <w:rPr>
                <w:rFonts w:ascii="仿宋" w:eastAsia="仿宋" w:hAnsi="仿宋" w:cs="仿宋" w:hint="eastAsia"/>
                <w:b/>
                <w:sz w:val="24"/>
              </w:rPr>
              <w:t>责任人</w:t>
            </w:r>
          </w:p>
        </w:tc>
      </w:tr>
      <w:tr w:rsidR="000E6C13" w:rsidRPr="000E6C13" w14:paraId="0853EB04" w14:textId="77777777" w:rsidTr="00BC77C5">
        <w:tc>
          <w:tcPr>
            <w:tcW w:w="5536" w:type="dxa"/>
          </w:tcPr>
          <w:p w14:paraId="50FB63A2" w14:textId="77777777" w:rsidR="000E6C13" w:rsidRPr="000E6C13" w:rsidRDefault="000E6C13" w:rsidP="000E6C13">
            <w:pPr>
              <w:widowControl/>
              <w:adjustRightInd w:val="0"/>
              <w:snapToGrid w:val="0"/>
              <w:spacing w:line="520" w:lineRule="exact"/>
              <w:jc w:val="left"/>
              <w:rPr>
                <w:rFonts w:ascii="仿宋" w:eastAsia="仿宋" w:hAnsi="仿宋" w:cs="仿宋"/>
                <w:sz w:val="24"/>
              </w:rPr>
            </w:pPr>
            <w:r w:rsidRPr="000E6C13">
              <w:rPr>
                <w:rFonts w:ascii="仿宋" w:eastAsia="仿宋" w:hAnsi="仿宋" w:cs="仿宋" w:hint="eastAsia"/>
                <w:sz w:val="24"/>
              </w:rPr>
              <w:t>1.因安排不当造成考试冲突，但未造成严重后果。</w:t>
            </w:r>
          </w:p>
        </w:tc>
        <w:tc>
          <w:tcPr>
            <w:tcW w:w="2986" w:type="dxa"/>
            <w:vAlign w:val="center"/>
          </w:tcPr>
          <w:p w14:paraId="572A2ED8" w14:textId="77777777" w:rsidR="000E6C13" w:rsidRPr="000E6C13" w:rsidRDefault="000E6C13" w:rsidP="000E6C13">
            <w:pPr>
              <w:widowControl/>
              <w:adjustRightInd w:val="0"/>
              <w:snapToGrid w:val="0"/>
              <w:spacing w:line="520" w:lineRule="exact"/>
              <w:rPr>
                <w:rFonts w:ascii="仿宋" w:eastAsia="仿宋" w:hAnsi="仿宋" w:cs="仿宋"/>
                <w:sz w:val="24"/>
              </w:rPr>
            </w:pPr>
            <w:proofErr w:type="gramStart"/>
            <w:r w:rsidRPr="000E6C13">
              <w:rPr>
                <w:rFonts w:ascii="仿宋" w:eastAsia="仿宋" w:hAnsi="仿宋" w:cs="仿宋" w:hint="eastAsia"/>
                <w:sz w:val="24"/>
              </w:rPr>
              <w:t>排考工作人员</w:t>
            </w:r>
            <w:proofErr w:type="gramEnd"/>
          </w:p>
        </w:tc>
      </w:tr>
      <w:tr w:rsidR="000E6C13" w:rsidRPr="000E6C13" w14:paraId="1FFDD239" w14:textId="77777777" w:rsidTr="00BC77C5">
        <w:tc>
          <w:tcPr>
            <w:tcW w:w="5536" w:type="dxa"/>
          </w:tcPr>
          <w:p w14:paraId="166BA410" w14:textId="77777777" w:rsidR="000E6C13" w:rsidRPr="000E6C13" w:rsidRDefault="000E6C13" w:rsidP="000E6C13">
            <w:pPr>
              <w:widowControl/>
              <w:adjustRightInd w:val="0"/>
              <w:snapToGrid w:val="0"/>
              <w:spacing w:line="520" w:lineRule="exact"/>
              <w:jc w:val="left"/>
              <w:rPr>
                <w:rFonts w:ascii="仿宋" w:eastAsia="仿宋" w:hAnsi="仿宋" w:cs="仿宋"/>
                <w:sz w:val="24"/>
              </w:rPr>
            </w:pPr>
            <w:r w:rsidRPr="000E6C13">
              <w:rPr>
                <w:rFonts w:ascii="仿宋" w:eastAsia="仿宋" w:hAnsi="仿宋" w:cs="仿宋" w:hint="eastAsia"/>
                <w:sz w:val="24"/>
              </w:rPr>
              <w:t>2.因排课失误造成课程冲突，但未造成严重后果。</w:t>
            </w:r>
          </w:p>
        </w:tc>
        <w:tc>
          <w:tcPr>
            <w:tcW w:w="2986" w:type="dxa"/>
            <w:vAlign w:val="center"/>
          </w:tcPr>
          <w:p w14:paraId="3A81C8B6" w14:textId="77777777" w:rsidR="000E6C13" w:rsidRPr="000E6C13" w:rsidRDefault="000E6C13" w:rsidP="000E6C13">
            <w:pPr>
              <w:widowControl/>
              <w:adjustRightInd w:val="0"/>
              <w:snapToGrid w:val="0"/>
              <w:spacing w:line="520" w:lineRule="exact"/>
              <w:rPr>
                <w:rFonts w:ascii="仿宋" w:eastAsia="仿宋" w:hAnsi="仿宋" w:cs="仿宋"/>
                <w:sz w:val="24"/>
              </w:rPr>
            </w:pPr>
            <w:r w:rsidRPr="000E6C13">
              <w:rPr>
                <w:rFonts w:ascii="仿宋" w:eastAsia="仿宋" w:hAnsi="仿宋" w:cs="仿宋" w:hint="eastAsia"/>
                <w:sz w:val="24"/>
              </w:rPr>
              <w:t>排课工作人员</w:t>
            </w:r>
          </w:p>
        </w:tc>
      </w:tr>
      <w:tr w:rsidR="000E6C13" w:rsidRPr="000E6C13" w14:paraId="491F772A" w14:textId="77777777" w:rsidTr="00BC77C5">
        <w:tc>
          <w:tcPr>
            <w:tcW w:w="5536" w:type="dxa"/>
          </w:tcPr>
          <w:p w14:paraId="6776A1F5" w14:textId="77777777" w:rsidR="000E6C13" w:rsidRPr="000E6C13" w:rsidRDefault="000E6C13" w:rsidP="000E6C13">
            <w:pPr>
              <w:widowControl/>
              <w:adjustRightInd w:val="0"/>
              <w:snapToGrid w:val="0"/>
              <w:spacing w:line="520" w:lineRule="exact"/>
              <w:jc w:val="left"/>
              <w:rPr>
                <w:rFonts w:ascii="仿宋" w:eastAsia="仿宋" w:hAnsi="仿宋" w:cs="仿宋"/>
                <w:sz w:val="24"/>
              </w:rPr>
            </w:pPr>
            <w:r w:rsidRPr="000E6C13">
              <w:rPr>
                <w:rFonts w:ascii="仿宋" w:eastAsia="仿宋" w:hAnsi="仿宋" w:cs="仿宋" w:hint="eastAsia"/>
                <w:sz w:val="24"/>
              </w:rPr>
              <w:t>3.教学计划确定后，主管部门未及时向任课教师下发教学任务书。</w:t>
            </w:r>
          </w:p>
        </w:tc>
        <w:tc>
          <w:tcPr>
            <w:tcW w:w="2986" w:type="dxa"/>
            <w:vAlign w:val="center"/>
          </w:tcPr>
          <w:p w14:paraId="4D301842" w14:textId="77777777" w:rsidR="000E6C13" w:rsidRPr="000E6C13" w:rsidRDefault="000E6C13" w:rsidP="000E6C13">
            <w:pPr>
              <w:widowControl/>
              <w:adjustRightInd w:val="0"/>
              <w:snapToGrid w:val="0"/>
              <w:spacing w:line="520" w:lineRule="exact"/>
              <w:rPr>
                <w:rFonts w:ascii="仿宋" w:eastAsia="仿宋" w:hAnsi="仿宋" w:cs="仿宋"/>
                <w:sz w:val="24"/>
              </w:rPr>
            </w:pPr>
            <w:r w:rsidRPr="000E6C13">
              <w:rPr>
                <w:rFonts w:ascii="仿宋" w:eastAsia="仿宋" w:hAnsi="仿宋" w:cs="仿宋" w:hint="eastAsia"/>
                <w:sz w:val="24"/>
              </w:rPr>
              <w:t>开课单位教学管理人员</w:t>
            </w:r>
          </w:p>
        </w:tc>
      </w:tr>
      <w:tr w:rsidR="000E6C13" w:rsidRPr="000E6C13" w14:paraId="7A767454" w14:textId="77777777" w:rsidTr="00BC77C5">
        <w:tc>
          <w:tcPr>
            <w:tcW w:w="5536" w:type="dxa"/>
          </w:tcPr>
          <w:p w14:paraId="572B6245" w14:textId="77777777" w:rsidR="000E6C13" w:rsidRPr="000E6C13" w:rsidRDefault="000E6C13" w:rsidP="000E6C13">
            <w:pPr>
              <w:widowControl/>
              <w:adjustRightInd w:val="0"/>
              <w:snapToGrid w:val="0"/>
              <w:spacing w:line="520" w:lineRule="exact"/>
              <w:jc w:val="left"/>
              <w:rPr>
                <w:rFonts w:ascii="仿宋" w:eastAsia="仿宋" w:hAnsi="仿宋" w:cs="仿宋"/>
                <w:sz w:val="24"/>
              </w:rPr>
            </w:pPr>
            <w:r w:rsidRPr="000E6C13">
              <w:rPr>
                <w:rFonts w:ascii="仿宋" w:eastAsia="仿宋" w:hAnsi="仿宋" w:cs="仿宋" w:hint="eastAsia"/>
                <w:sz w:val="24"/>
              </w:rPr>
              <w:t>4.无特殊原因，未按规定时间提交各类教学管理材料。</w:t>
            </w:r>
          </w:p>
        </w:tc>
        <w:tc>
          <w:tcPr>
            <w:tcW w:w="2986" w:type="dxa"/>
            <w:vAlign w:val="center"/>
          </w:tcPr>
          <w:p w14:paraId="3665CD01" w14:textId="77777777" w:rsidR="000E6C13" w:rsidRPr="000E6C13" w:rsidRDefault="000E6C13" w:rsidP="000E6C13">
            <w:pPr>
              <w:widowControl/>
              <w:adjustRightInd w:val="0"/>
              <w:snapToGrid w:val="0"/>
              <w:spacing w:line="520" w:lineRule="exact"/>
              <w:rPr>
                <w:rFonts w:ascii="仿宋" w:eastAsia="仿宋" w:hAnsi="仿宋" w:cs="仿宋"/>
                <w:sz w:val="24"/>
              </w:rPr>
            </w:pPr>
            <w:r w:rsidRPr="000E6C13">
              <w:rPr>
                <w:rFonts w:ascii="仿宋" w:eastAsia="仿宋" w:hAnsi="仿宋" w:cs="仿宋" w:hint="eastAsia"/>
                <w:sz w:val="24"/>
              </w:rPr>
              <w:t>当事人</w:t>
            </w:r>
          </w:p>
        </w:tc>
      </w:tr>
      <w:tr w:rsidR="000E6C13" w:rsidRPr="000E6C13" w14:paraId="48ACBC4E" w14:textId="77777777" w:rsidTr="00BC77C5">
        <w:tc>
          <w:tcPr>
            <w:tcW w:w="5536" w:type="dxa"/>
          </w:tcPr>
          <w:p w14:paraId="2D59B9F8" w14:textId="77777777" w:rsidR="000E6C13" w:rsidRPr="000E6C13" w:rsidRDefault="000E6C13" w:rsidP="000E6C13">
            <w:pPr>
              <w:widowControl/>
              <w:adjustRightInd w:val="0"/>
              <w:snapToGrid w:val="0"/>
              <w:spacing w:line="520" w:lineRule="exact"/>
              <w:jc w:val="left"/>
              <w:rPr>
                <w:rFonts w:ascii="仿宋" w:eastAsia="仿宋" w:hAnsi="仿宋" w:cs="仿宋"/>
                <w:sz w:val="24"/>
              </w:rPr>
            </w:pPr>
            <w:r w:rsidRPr="000E6C13">
              <w:rPr>
                <w:rFonts w:ascii="仿宋" w:eastAsia="仿宋" w:hAnsi="仿宋" w:cs="仿宋" w:hint="eastAsia"/>
                <w:sz w:val="24"/>
              </w:rPr>
              <w:t>5.对本单位所发生的三级教学事故故意隐瞒不报，或在调查中有意袒护或授意他人阻挠三级教学事故调查。</w:t>
            </w:r>
          </w:p>
        </w:tc>
        <w:tc>
          <w:tcPr>
            <w:tcW w:w="2986" w:type="dxa"/>
            <w:vAlign w:val="center"/>
          </w:tcPr>
          <w:p w14:paraId="664037E2" w14:textId="77777777" w:rsidR="000E6C13" w:rsidRPr="000E6C13" w:rsidRDefault="000E6C13" w:rsidP="000E6C13">
            <w:pPr>
              <w:widowControl/>
              <w:adjustRightInd w:val="0"/>
              <w:snapToGrid w:val="0"/>
              <w:spacing w:line="520" w:lineRule="exact"/>
              <w:rPr>
                <w:rFonts w:ascii="仿宋" w:eastAsia="仿宋" w:hAnsi="仿宋" w:cs="仿宋"/>
                <w:sz w:val="24"/>
              </w:rPr>
            </w:pPr>
            <w:r w:rsidRPr="000E6C13">
              <w:rPr>
                <w:rFonts w:ascii="仿宋" w:eastAsia="仿宋" w:hAnsi="仿宋" w:cs="仿宋" w:hint="eastAsia"/>
                <w:sz w:val="24"/>
              </w:rPr>
              <w:t>单位行政主要负责人和分管负责人</w:t>
            </w:r>
          </w:p>
        </w:tc>
      </w:tr>
    </w:tbl>
    <w:p w14:paraId="25C0E90F" w14:textId="77777777" w:rsidR="000E6C13" w:rsidRPr="000E6C13" w:rsidRDefault="000E6C13" w:rsidP="000E6C13">
      <w:pPr>
        <w:adjustRightInd w:val="0"/>
        <w:snapToGrid w:val="0"/>
        <w:spacing w:line="520" w:lineRule="exact"/>
        <w:ind w:firstLineChars="200" w:firstLine="480"/>
        <w:rPr>
          <w:rFonts w:ascii="仿宋" w:eastAsia="仿宋" w:hAnsi="仿宋" w:cs="仿宋"/>
          <w:sz w:val="24"/>
        </w:rPr>
      </w:pPr>
    </w:p>
    <w:p w14:paraId="74B9AD6D" w14:textId="77777777" w:rsidR="000E6C13" w:rsidRPr="000E6C13" w:rsidRDefault="000E6C13" w:rsidP="000E6C13">
      <w:pPr>
        <w:adjustRightInd w:val="0"/>
        <w:snapToGrid w:val="0"/>
        <w:spacing w:line="520" w:lineRule="exact"/>
        <w:rPr>
          <w:rFonts w:ascii="仿宋" w:eastAsia="仿宋" w:hAnsi="仿宋" w:cs="仿宋"/>
          <w:b/>
          <w:sz w:val="28"/>
          <w:szCs w:val="28"/>
        </w:rPr>
      </w:pPr>
      <w:r w:rsidRPr="000E6C13">
        <w:rPr>
          <w:rFonts w:ascii="仿宋" w:eastAsia="仿宋" w:hAnsi="仿宋" w:cs="仿宋" w:hint="eastAsia"/>
          <w:b/>
          <w:sz w:val="28"/>
          <w:szCs w:val="28"/>
        </w:rPr>
        <w:br w:type="page"/>
      </w:r>
      <w:r w:rsidRPr="000E6C13">
        <w:rPr>
          <w:rFonts w:ascii="仿宋" w:eastAsia="仿宋" w:hAnsi="仿宋" w:cs="仿宋" w:hint="eastAsia"/>
          <w:b/>
          <w:sz w:val="28"/>
          <w:szCs w:val="28"/>
        </w:rPr>
        <w:lastRenderedPageBreak/>
        <w:t>附件3:</w:t>
      </w:r>
    </w:p>
    <w:p w14:paraId="123F2BA8" w14:textId="77777777" w:rsidR="000E6C13" w:rsidRPr="000E6C13" w:rsidRDefault="000E6C13" w:rsidP="000E6C13">
      <w:pPr>
        <w:adjustRightInd w:val="0"/>
        <w:snapToGrid w:val="0"/>
        <w:spacing w:line="520" w:lineRule="exact"/>
        <w:jc w:val="center"/>
        <w:rPr>
          <w:rFonts w:ascii="仿宋" w:eastAsia="仿宋" w:hAnsi="仿宋" w:cs="仿宋"/>
          <w:b/>
          <w:sz w:val="32"/>
          <w:szCs w:val="32"/>
        </w:rPr>
      </w:pPr>
      <w:r w:rsidRPr="000E6C13">
        <w:rPr>
          <w:rFonts w:ascii="仿宋" w:eastAsia="仿宋" w:hAnsi="仿宋" w:cs="仿宋" w:hint="eastAsia"/>
          <w:b/>
          <w:sz w:val="32"/>
          <w:szCs w:val="32"/>
        </w:rPr>
        <w:t>黄山学院教学保障类教学事故认定标准</w:t>
      </w:r>
    </w:p>
    <w:p w14:paraId="1C7A85A7" w14:textId="77777777" w:rsidR="000E6C13" w:rsidRPr="000E6C13" w:rsidRDefault="000E6C13" w:rsidP="000F5170">
      <w:pPr>
        <w:adjustRightInd w:val="0"/>
        <w:snapToGrid w:val="0"/>
        <w:spacing w:afterLines="50" w:after="156" w:line="520" w:lineRule="exact"/>
        <w:rPr>
          <w:rFonts w:ascii="仿宋" w:eastAsia="仿宋" w:hAnsi="仿宋" w:cs="仿宋"/>
          <w:b/>
          <w:sz w:val="24"/>
        </w:rPr>
      </w:pPr>
      <w:r w:rsidRPr="000E6C13">
        <w:rPr>
          <w:rFonts w:ascii="仿宋" w:eastAsia="仿宋" w:hAnsi="仿宋" w:cs="仿宋" w:hint="eastAsia"/>
          <w:b/>
          <w:sz w:val="24"/>
        </w:rPr>
        <w:t>（一）一级教学事故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8"/>
        <w:gridCol w:w="1800"/>
      </w:tblGrid>
      <w:tr w:rsidR="000E6C13" w:rsidRPr="000E6C13" w14:paraId="56C6F9C4" w14:textId="77777777" w:rsidTr="00BC77C5">
        <w:trPr>
          <w:trHeight w:val="660"/>
        </w:trPr>
        <w:tc>
          <w:tcPr>
            <w:tcW w:w="7128" w:type="dxa"/>
          </w:tcPr>
          <w:p w14:paraId="2366254C" w14:textId="77777777" w:rsidR="000E6C13" w:rsidRPr="000E6C13" w:rsidRDefault="000E6C13" w:rsidP="000E6C13">
            <w:pPr>
              <w:adjustRightInd w:val="0"/>
              <w:snapToGrid w:val="0"/>
              <w:spacing w:line="520" w:lineRule="exact"/>
              <w:rPr>
                <w:rFonts w:ascii="仿宋" w:eastAsia="仿宋" w:hAnsi="仿宋" w:cs="仿宋"/>
                <w:b/>
                <w:sz w:val="24"/>
              </w:rPr>
            </w:pPr>
            <w:r w:rsidRPr="000E6C13">
              <w:rPr>
                <w:rFonts w:ascii="仿宋" w:eastAsia="仿宋" w:hAnsi="仿宋" w:cs="仿宋" w:hint="eastAsia"/>
                <w:b/>
                <w:sz w:val="24"/>
              </w:rPr>
              <w:t>教学事故</w:t>
            </w:r>
          </w:p>
        </w:tc>
        <w:tc>
          <w:tcPr>
            <w:tcW w:w="1800" w:type="dxa"/>
            <w:vAlign w:val="center"/>
          </w:tcPr>
          <w:p w14:paraId="20B18EFB" w14:textId="77777777" w:rsidR="000E6C13" w:rsidRPr="000E6C13" w:rsidRDefault="000E6C13" w:rsidP="000E6C13">
            <w:pPr>
              <w:adjustRightInd w:val="0"/>
              <w:snapToGrid w:val="0"/>
              <w:spacing w:line="520" w:lineRule="exact"/>
              <w:rPr>
                <w:rFonts w:ascii="仿宋" w:eastAsia="仿宋" w:hAnsi="仿宋" w:cs="仿宋"/>
                <w:b/>
                <w:sz w:val="24"/>
              </w:rPr>
            </w:pPr>
            <w:r w:rsidRPr="000E6C13">
              <w:rPr>
                <w:rFonts w:ascii="仿宋" w:eastAsia="仿宋" w:hAnsi="仿宋" w:cs="仿宋" w:hint="eastAsia"/>
                <w:b/>
                <w:sz w:val="24"/>
              </w:rPr>
              <w:t>责任人</w:t>
            </w:r>
          </w:p>
        </w:tc>
      </w:tr>
      <w:tr w:rsidR="000E6C13" w:rsidRPr="000E6C13" w14:paraId="3E92A89B" w14:textId="77777777" w:rsidTr="00BC77C5">
        <w:trPr>
          <w:trHeight w:val="377"/>
        </w:trPr>
        <w:tc>
          <w:tcPr>
            <w:tcW w:w="7128" w:type="dxa"/>
            <w:vAlign w:val="center"/>
          </w:tcPr>
          <w:p w14:paraId="2A68B217" w14:textId="77777777" w:rsidR="000E6C13" w:rsidRPr="000E6C13" w:rsidRDefault="000E6C13" w:rsidP="000E6C13">
            <w:pPr>
              <w:adjustRightInd w:val="0"/>
              <w:snapToGrid w:val="0"/>
              <w:rPr>
                <w:rFonts w:ascii="仿宋" w:eastAsia="仿宋" w:hAnsi="仿宋" w:cs="仿宋"/>
                <w:sz w:val="24"/>
              </w:rPr>
            </w:pPr>
            <w:r w:rsidRPr="000E6C13">
              <w:rPr>
                <w:rFonts w:ascii="仿宋" w:eastAsia="仿宋" w:hAnsi="仿宋" w:cs="仿宋" w:hint="eastAsia"/>
                <w:sz w:val="24"/>
              </w:rPr>
              <w:t>1.单科教</w:t>
            </w:r>
            <w:proofErr w:type="gramStart"/>
            <w:r w:rsidRPr="000E6C13">
              <w:rPr>
                <w:rFonts w:ascii="仿宋" w:eastAsia="仿宋" w:hAnsi="仿宋" w:cs="仿宋" w:hint="eastAsia"/>
                <w:sz w:val="24"/>
              </w:rPr>
              <w:t>材错购</w:t>
            </w:r>
            <w:proofErr w:type="gramEnd"/>
            <w:r w:rsidRPr="000E6C13">
              <w:rPr>
                <w:rFonts w:ascii="仿宋" w:eastAsia="仿宋" w:hAnsi="仿宋" w:cs="仿宋" w:hint="eastAsia"/>
                <w:sz w:val="24"/>
              </w:rPr>
              <w:t xml:space="preserve">或需报废，价值在3000元以上（含3000元）。 </w:t>
            </w:r>
          </w:p>
        </w:tc>
        <w:tc>
          <w:tcPr>
            <w:tcW w:w="1800" w:type="dxa"/>
            <w:vAlign w:val="center"/>
          </w:tcPr>
          <w:p w14:paraId="0D84E6B0" w14:textId="77777777" w:rsidR="000E6C13" w:rsidRPr="000E6C13" w:rsidRDefault="000E6C13" w:rsidP="000E6C13">
            <w:pPr>
              <w:adjustRightInd w:val="0"/>
              <w:snapToGrid w:val="0"/>
              <w:rPr>
                <w:rFonts w:ascii="仿宋" w:eastAsia="仿宋" w:hAnsi="仿宋" w:cs="仿宋"/>
                <w:sz w:val="24"/>
              </w:rPr>
            </w:pPr>
            <w:r w:rsidRPr="000E6C13">
              <w:rPr>
                <w:rFonts w:ascii="仿宋" w:eastAsia="仿宋" w:hAnsi="仿宋" w:cs="仿宋" w:hint="eastAsia"/>
                <w:sz w:val="24"/>
              </w:rPr>
              <w:t>相关当事人</w:t>
            </w:r>
          </w:p>
        </w:tc>
      </w:tr>
      <w:tr w:rsidR="000E6C13" w:rsidRPr="000E6C13" w14:paraId="5C214622" w14:textId="77777777" w:rsidTr="00BC77C5">
        <w:trPr>
          <w:trHeight w:val="793"/>
        </w:trPr>
        <w:tc>
          <w:tcPr>
            <w:tcW w:w="7128" w:type="dxa"/>
            <w:vAlign w:val="center"/>
          </w:tcPr>
          <w:p w14:paraId="1B5B24C4" w14:textId="77777777" w:rsidR="000E6C13" w:rsidRPr="000E6C13" w:rsidRDefault="000E6C13" w:rsidP="000E6C13">
            <w:pPr>
              <w:adjustRightInd w:val="0"/>
              <w:snapToGrid w:val="0"/>
              <w:rPr>
                <w:rFonts w:ascii="仿宋" w:eastAsia="仿宋" w:hAnsi="仿宋" w:cs="仿宋"/>
                <w:sz w:val="24"/>
              </w:rPr>
            </w:pPr>
            <w:r w:rsidRPr="000E6C13">
              <w:rPr>
                <w:rFonts w:ascii="仿宋" w:eastAsia="仿宋" w:hAnsi="仿宋" w:cs="仿宋" w:hint="eastAsia"/>
                <w:sz w:val="24"/>
              </w:rPr>
              <w:t>2.教学仪器</w:t>
            </w:r>
            <w:proofErr w:type="gramStart"/>
            <w:r w:rsidRPr="000E6C13">
              <w:rPr>
                <w:rFonts w:ascii="仿宋" w:eastAsia="仿宋" w:hAnsi="仿宋" w:cs="仿宋" w:hint="eastAsia"/>
                <w:sz w:val="24"/>
              </w:rPr>
              <w:t>设备错购或</w:t>
            </w:r>
            <w:proofErr w:type="gramEnd"/>
            <w:r w:rsidRPr="000E6C13">
              <w:rPr>
                <w:rFonts w:ascii="仿宋" w:eastAsia="仿宋" w:hAnsi="仿宋" w:cs="仿宋" w:hint="eastAsia"/>
                <w:sz w:val="24"/>
              </w:rPr>
              <w:t>购置不当或以次充好，价值在10000元以上（含10000元）。</w:t>
            </w:r>
          </w:p>
        </w:tc>
        <w:tc>
          <w:tcPr>
            <w:tcW w:w="1800" w:type="dxa"/>
            <w:vAlign w:val="center"/>
          </w:tcPr>
          <w:p w14:paraId="129E409B" w14:textId="77777777" w:rsidR="000E6C13" w:rsidRPr="000E6C13" w:rsidRDefault="000E6C13" w:rsidP="000E6C13">
            <w:pPr>
              <w:adjustRightInd w:val="0"/>
              <w:snapToGrid w:val="0"/>
              <w:rPr>
                <w:rFonts w:ascii="仿宋" w:eastAsia="仿宋" w:hAnsi="仿宋" w:cs="仿宋"/>
                <w:sz w:val="24"/>
              </w:rPr>
            </w:pPr>
            <w:r w:rsidRPr="000E6C13">
              <w:rPr>
                <w:rFonts w:ascii="仿宋" w:eastAsia="仿宋" w:hAnsi="仿宋" w:cs="仿宋" w:hint="eastAsia"/>
                <w:sz w:val="24"/>
              </w:rPr>
              <w:t>相关当事人</w:t>
            </w:r>
          </w:p>
        </w:tc>
      </w:tr>
      <w:tr w:rsidR="000E6C13" w:rsidRPr="000E6C13" w14:paraId="6724FA6C" w14:textId="77777777" w:rsidTr="00BC77C5">
        <w:trPr>
          <w:trHeight w:val="377"/>
        </w:trPr>
        <w:tc>
          <w:tcPr>
            <w:tcW w:w="7128" w:type="dxa"/>
            <w:vAlign w:val="center"/>
          </w:tcPr>
          <w:p w14:paraId="038C7FAA" w14:textId="77777777" w:rsidR="000E6C13" w:rsidRPr="000E6C13" w:rsidRDefault="000E6C13" w:rsidP="000E6C13">
            <w:pPr>
              <w:adjustRightInd w:val="0"/>
              <w:snapToGrid w:val="0"/>
              <w:rPr>
                <w:rFonts w:ascii="仿宋" w:eastAsia="仿宋" w:hAnsi="仿宋" w:cs="仿宋"/>
                <w:sz w:val="24"/>
              </w:rPr>
            </w:pPr>
            <w:r w:rsidRPr="000E6C13">
              <w:rPr>
                <w:rFonts w:ascii="仿宋" w:eastAsia="仿宋" w:hAnsi="仿宋" w:cs="仿宋" w:hint="eastAsia"/>
                <w:sz w:val="24"/>
              </w:rPr>
              <w:t>3.因实验材料供应失误，造成财产重大损失或人身伤害。</w:t>
            </w:r>
          </w:p>
        </w:tc>
        <w:tc>
          <w:tcPr>
            <w:tcW w:w="1800" w:type="dxa"/>
            <w:vAlign w:val="center"/>
          </w:tcPr>
          <w:p w14:paraId="400A5328" w14:textId="77777777" w:rsidR="000E6C13" w:rsidRPr="000E6C13" w:rsidRDefault="000E6C13" w:rsidP="000E6C13">
            <w:pPr>
              <w:adjustRightInd w:val="0"/>
              <w:snapToGrid w:val="0"/>
              <w:rPr>
                <w:rFonts w:ascii="仿宋" w:eastAsia="仿宋" w:hAnsi="仿宋" w:cs="仿宋"/>
                <w:sz w:val="24"/>
              </w:rPr>
            </w:pPr>
            <w:r w:rsidRPr="000E6C13">
              <w:rPr>
                <w:rFonts w:ascii="仿宋" w:eastAsia="仿宋" w:hAnsi="仿宋" w:cs="仿宋" w:hint="eastAsia"/>
                <w:sz w:val="24"/>
              </w:rPr>
              <w:t>相关当事人</w:t>
            </w:r>
          </w:p>
        </w:tc>
      </w:tr>
    </w:tbl>
    <w:p w14:paraId="10A7F9B9" w14:textId="77777777" w:rsidR="000E6C13" w:rsidRPr="000E6C13" w:rsidRDefault="000E6C13" w:rsidP="000F5170">
      <w:pPr>
        <w:adjustRightInd w:val="0"/>
        <w:snapToGrid w:val="0"/>
        <w:spacing w:afterLines="50" w:after="156" w:line="520" w:lineRule="exact"/>
        <w:rPr>
          <w:rFonts w:ascii="仿宋" w:eastAsia="仿宋" w:hAnsi="仿宋" w:cs="仿宋"/>
          <w:b/>
          <w:sz w:val="24"/>
        </w:rPr>
      </w:pPr>
      <w:r w:rsidRPr="000E6C13">
        <w:rPr>
          <w:rFonts w:ascii="仿宋" w:eastAsia="仿宋" w:hAnsi="仿宋" w:cs="仿宋" w:hint="eastAsia"/>
          <w:b/>
          <w:sz w:val="24"/>
        </w:rPr>
        <w:t>（二）二级教学事故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8"/>
        <w:gridCol w:w="1800"/>
      </w:tblGrid>
      <w:tr w:rsidR="000E6C13" w:rsidRPr="000E6C13" w14:paraId="06307DE8" w14:textId="77777777" w:rsidTr="00BC77C5">
        <w:trPr>
          <w:trHeight w:val="417"/>
        </w:trPr>
        <w:tc>
          <w:tcPr>
            <w:tcW w:w="7128" w:type="dxa"/>
          </w:tcPr>
          <w:p w14:paraId="1723E4AF" w14:textId="77777777" w:rsidR="000E6C13" w:rsidRPr="000E6C13" w:rsidRDefault="000E6C13" w:rsidP="000E6C13">
            <w:pPr>
              <w:adjustRightInd w:val="0"/>
              <w:snapToGrid w:val="0"/>
              <w:spacing w:line="380" w:lineRule="exact"/>
              <w:rPr>
                <w:rFonts w:ascii="仿宋" w:eastAsia="仿宋" w:hAnsi="仿宋" w:cs="仿宋"/>
                <w:b/>
                <w:sz w:val="24"/>
              </w:rPr>
            </w:pPr>
            <w:r w:rsidRPr="000E6C13">
              <w:rPr>
                <w:rFonts w:ascii="仿宋" w:eastAsia="仿宋" w:hAnsi="仿宋" w:cs="仿宋" w:hint="eastAsia"/>
                <w:b/>
                <w:sz w:val="24"/>
              </w:rPr>
              <w:t>教学事故</w:t>
            </w:r>
          </w:p>
        </w:tc>
        <w:tc>
          <w:tcPr>
            <w:tcW w:w="1800" w:type="dxa"/>
            <w:vAlign w:val="center"/>
          </w:tcPr>
          <w:p w14:paraId="5708C312" w14:textId="77777777" w:rsidR="000E6C13" w:rsidRPr="000E6C13" w:rsidRDefault="000E6C13" w:rsidP="000E6C13">
            <w:pPr>
              <w:adjustRightInd w:val="0"/>
              <w:snapToGrid w:val="0"/>
              <w:spacing w:line="380" w:lineRule="exact"/>
              <w:rPr>
                <w:rFonts w:ascii="仿宋" w:eastAsia="仿宋" w:hAnsi="仿宋" w:cs="仿宋"/>
                <w:b/>
                <w:sz w:val="24"/>
              </w:rPr>
            </w:pPr>
            <w:r w:rsidRPr="000E6C13">
              <w:rPr>
                <w:rFonts w:ascii="仿宋" w:eastAsia="仿宋" w:hAnsi="仿宋" w:cs="仿宋" w:hint="eastAsia"/>
                <w:b/>
                <w:sz w:val="24"/>
              </w:rPr>
              <w:t>责任人</w:t>
            </w:r>
          </w:p>
        </w:tc>
      </w:tr>
      <w:tr w:rsidR="000E6C13" w:rsidRPr="000E6C13" w14:paraId="473CDC46" w14:textId="77777777" w:rsidTr="00BC77C5">
        <w:trPr>
          <w:trHeight w:val="417"/>
        </w:trPr>
        <w:tc>
          <w:tcPr>
            <w:tcW w:w="7128" w:type="dxa"/>
            <w:vAlign w:val="center"/>
          </w:tcPr>
          <w:p w14:paraId="0D5AE422" w14:textId="77777777" w:rsidR="000E6C13" w:rsidRPr="000E6C13" w:rsidRDefault="000E6C13" w:rsidP="000E6C13">
            <w:pPr>
              <w:adjustRightInd w:val="0"/>
              <w:snapToGrid w:val="0"/>
              <w:spacing w:line="380" w:lineRule="exact"/>
              <w:rPr>
                <w:rFonts w:ascii="仿宋" w:eastAsia="仿宋" w:hAnsi="仿宋" w:cs="仿宋"/>
                <w:sz w:val="24"/>
              </w:rPr>
            </w:pPr>
            <w:r w:rsidRPr="000E6C13">
              <w:rPr>
                <w:rFonts w:ascii="仿宋" w:eastAsia="仿宋" w:hAnsi="仿宋" w:cs="仿宋" w:hint="eastAsia"/>
                <w:sz w:val="24"/>
              </w:rPr>
              <w:t>1.教学仪器</w:t>
            </w:r>
            <w:proofErr w:type="gramStart"/>
            <w:r w:rsidRPr="000E6C13">
              <w:rPr>
                <w:rFonts w:ascii="仿宋" w:eastAsia="仿宋" w:hAnsi="仿宋" w:cs="仿宋" w:hint="eastAsia"/>
                <w:sz w:val="24"/>
              </w:rPr>
              <w:t>设备错购或</w:t>
            </w:r>
            <w:proofErr w:type="gramEnd"/>
            <w:r w:rsidRPr="000E6C13">
              <w:rPr>
                <w:rFonts w:ascii="仿宋" w:eastAsia="仿宋" w:hAnsi="仿宋" w:cs="仿宋" w:hint="eastAsia"/>
                <w:sz w:val="24"/>
              </w:rPr>
              <w:t xml:space="preserve">购置不当，价值在3000－10000元。 </w:t>
            </w:r>
          </w:p>
        </w:tc>
        <w:tc>
          <w:tcPr>
            <w:tcW w:w="1800" w:type="dxa"/>
            <w:vAlign w:val="center"/>
          </w:tcPr>
          <w:p w14:paraId="72EE9E53" w14:textId="77777777" w:rsidR="000E6C13" w:rsidRPr="000E6C13" w:rsidRDefault="000E6C13" w:rsidP="000E6C13">
            <w:pPr>
              <w:adjustRightInd w:val="0"/>
              <w:snapToGrid w:val="0"/>
              <w:spacing w:line="380" w:lineRule="exact"/>
              <w:rPr>
                <w:rFonts w:ascii="仿宋" w:eastAsia="仿宋" w:hAnsi="仿宋" w:cs="仿宋"/>
                <w:sz w:val="24"/>
              </w:rPr>
            </w:pPr>
            <w:r w:rsidRPr="000E6C13">
              <w:rPr>
                <w:rFonts w:ascii="仿宋" w:eastAsia="仿宋" w:hAnsi="仿宋" w:cs="仿宋" w:hint="eastAsia"/>
                <w:sz w:val="24"/>
              </w:rPr>
              <w:t>相关当事人</w:t>
            </w:r>
          </w:p>
        </w:tc>
      </w:tr>
      <w:tr w:rsidR="000E6C13" w:rsidRPr="000E6C13" w14:paraId="13EF172E" w14:textId="77777777" w:rsidTr="00BC77C5">
        <w:trPr>
          <w:trHeight w:val="417"/>
        </w:trPr>
        <w:tc>
          <w:tcPr>
            <w:tcW w:w="7128" w:type="dxa"/>
            <w:vAlign w:val="center"/>
          </w:tcPr>
          <w:p w14:paraId="04DB48AB" w14:textId="77777777" w:rsidR="000E6C13" w:rsidRPr="000E6C13" w:rsidRDefault="000E6C13" w:rsidP="000E6C13">
            <w:pPr>
              <w:adjustRightInd w:val="0"/>
              <w:snapToGrid w:val="0"/>
              <w:spacing w:line="380" w:lineRule="exact"/>
              <w:rPr>
                <w:rFonts w:ascii="仿宋" w:eastAsia="仿宋" w:hAnsi="仿宋" w:cs="仿宋"/>
                <w:sz w:val="24"/>
              </w:rPr>
            </w:pPr>
            <w:r w:rsidRPr="000E6C13">
              <w:rPr>
                <w:rFonts w:ascii="仿宋" w:eastAsia="仿宋" w:hAnsi="仿宋" w:cs="仿宋" w:hint="eastAsia"/>
                <w:sz w:val="24"/>
              </w:rPr>
              <w:t>2.申报且教务处同意假期维修的水、电、黑板、桌椅的修缮未进行或未完成，影响开学正常上课。</w:t>
            </w:r>
          </w:p>
        </w:tc>
        <w:tc>
          <w:tcPr>
            <w:tcW w:w="1800" w:type="dxa"/>
            <w:vAlign w:val="center"/>
          </w:tcPr>
          <w:p w14:paraId="6B7F766D" w14:textId="77777777" w:rsidR="000E6C13" w:rsidRPr="000E6C13" w:rsidRDefault="000E6C13" w:rsidP="000E6C13">
            <w:pPr>
              <w:adjustRightInd w:val="0"/>
              <w:snapToGrid w:val="0"/>
              <w:spacing w:line="380" w:lineRule="exact"/>
              <w:rPr>
                <w:rFonts w:ascii="仿宋" w:eastAsia="仿宋" w:hAnsi="仿宋" w:cs="仿宋"/>
                <w:sz w:val="24"/>
              </w:rPr>
            </w:pPr>
            <w:r w:rsidRPr="000E6C13">
              <w:rPr>
                <w:rFonts w:ascii="仿宋" w:eastAsia="仿宋" w:hAnsi="仿宋" w:cs="仿宋" w:hint="eastAsia"/>
                <w:kern w:val="0"/>
                <w:sz w:val="24"/>
              </w:rPr>
              <w:t>相关当事人</w:t>
            </w:r>
          </w:p>
        </w:tc>
      </w:tr>
      <w:tr w:rsidR="000E6C13" w:rsidRPr="000E6C13" w14:paraId="6AAF2309" w14:textId="77777777" w:rsidTr="00BC77C5">
        <w:trPr>
          <w:trHeight w:val="835"/>
        </w:trPr>
        <w:tc>
          <w:tcPr>
            <w:tcW w:w="7128" w:type="dxa"/>
            <w:vAlign w:val="center"/>
          </w:tcPr>
          <w:p w14:paraId="5659029F" w14:textId="77777777" w:rsidR="000E6C13" w:rsidRPr="000E6C13" w:rsidRDefault="000E6C13" w:rsidP="000E6C13">
            <w:pPr>
              <w:adjustRightInd w:val="0"/>
              <w:snapToGrid w:val="0"/>
              <w:spacing w:line="380" w:lineRule="exact"/>
              <w:rPr>
                <w:rFonts w:ascii="仿宋" w:eastAsia="仿宋" w:hAnsi="仿宋" w:cs="仿宋"/>
                <w:sz w:val="24"/>
              </w:rPr>
            </w:pPr>
            <w:r w:rsidRPr="000E6C13">
              <w:rPr>
                <w:rFonts w:ascii="仿宋" w:eastAsia="仿宋" w:hAnsi="仿宋" w:cs="仿宋" w:hint="eastAsia"/>
                <w:sz w:val="24"/>
              </w:rPr>
              <w:t>3.由于教具和实验材料供应不及时或供应错误，影响教学正常进行。</w:t>
            </w:r>
          </w:p>
        </w:tc>
        <w:tc>
          <w:tcPr>
            <w:tcW w:w="1800" w:type="dxa"/>
            <w:vAlign w:val="center"/>
          </w:tcPr>
          <w:p w14:paraId="2FC66F78" w14:textId="77777777" w:rsidR="000E6C13" w:rsidRPr="000E6C13" w:rsidRDefault="000E6C13" w:rsidP="000E6C13">
            <w:pPr>
              <w:adjustRightInd w:val="0"/>
              <w:snapToGrid w:val="0"/>
              <w:spacing w:line="380" w:lineRule="exact"/>
              <w:rPr>
                <w:rFonts w:ascii="仿宋" w:eastAsia="仿宋" w:hAnsi="仿宋" w:cs="仿宋"/>
                <w:sz w:val="24"/>
              </w:rPr>
            </w:pPr>
            <w:r w:rsidRPr="000E6C13">
              <w:rPr>
                <w:rFonts w:ascii="仿宋" w:eastAsia="仿宋" w:hAnsi="仿宋" w:cs="仿宋" w:hint="eastAsia"/>
                <w:sz w:val="24"/>
              </w:rPr>
              <w:t>相关当事人</w:t>
            </w:r>
          </w:p>
        </w:tc>
      </w:tr>
      <w:tr w:rsidR="000E6C13" w:rsidRPr="000E6C13" w14:paraId="5D362F2B" w14:textId="77777777" w:rsidTr="00BC77C5">
        <w:trPr>
          <w:trHeight w:val="835"/>
        </w:trPr>
        <w:tc>
          <w:tcPr>
            <w:tcW w:w="7128" w:type="dxa"/>
            <w:vAlign w:val="center"/>
          </w:tcPr>
          <w:p w14:paraId="5BE0054E" w14:textId="77777777" w:rsidR="000E6C13" w:rsidRPr="000E6C13" w:rsidRDefault="000E6C13" w:rsidP="000E6C13">
            <w:pPr>
              <w:widowControl/>
              <w:adjustRightInd w:val="0"/>
              <w:snapToGrid w:val="0"/>
              <w:spacing w:line="380" w:lineRule="exact"/>
              <w:rPr>
                <w:rFonts w:ascii="仿宋" w:eastAsia="仿宋" w:hAnsi="仿宋" w:cs="仿宋"/>
                <w:sz w:val="24"/>
              </w:rPr>
            </w:pPr>
            <w:r w:rsidRPr="000E6C13">
              <w:rPr>
                <w:rFonts w:ascii="仿宋" w:eastAsia="仿宋" w:hAnsi="仿宋" w:cs="仿宋" w:hint="eastAsia"/>
                <w:kern w:val="0"/>
                <w:sz w:val="24"/>
              </w:rPr>
              <w:t>4.按计划应完成且执行部门承诺完成的维修项目未按时完成，且未提前向归口部门书面说明，影响教学活动的正常进行。</w:t>
            </w:r>
          </w:p>
        </w:tc>
        <w:tc>
          <w:tcPr>
            <w:tcW w:w="1800" w:type="dxa"/>
            <w:vAlign w:val="center"/>
          </w:tcPr>
          <w:p w14:paraId="3C3876E6" w14:textId="77777777" w:rsidR="000E6C13" w:rsidRPr="000E6C13" w:rsidRDefault="000E6C13" w:rsidP="000E6C13">
            <w:pPr>
              <w:widowControl/>
              <w:adjustRightInd w:val="0"/>
              <w:snapToGrid w:val="0"/>
              <w:spacing w:line="380" w:lineRule="exact"/>
              <w:rPr>
                <w:rFonts w:ascii="仿宋" w:eastAsia="仿宋" w:hAnsi="仿宋" w:cs="仿宋"/>
                <w:kern w:val="0"/>
                <w:sz w:val="24"/>
              </w:rPr>
            </w:pPr>
            <w:r w:rsidRPr="000E6C13">
              <w:rPr>
                <w:rFonts w:ascii="仿宋" w:eastAsia="仿宋" w:hAnsi="仿宋" w:cs="仿宋" w:hint="eastAsia"/>
                <w:kern w:val="0"/>
                <w:sz w:val="24"/>
              </w:rPr>
              <w:t>相关当事人</w:t>
            </w:r>
          </w:p>
        </w:tc>
      </w:tr>
      <w:tr w:rsidR="000E6C13" w:rsidRPr="000E6C13" w14:paraId="3F9D1FF8" w14:textId="77777777" w:rsidTr="00BC77C5">
        <w:trPr>
          <w:trHeight w:val="851"/>
        </w:trPr>
        <w:tc>
          <w:tcPr>
            <w:tcW w:w="7128" w:type="dxa"/>
            <w:vAlign w:val="center"/>
          </w:tcPr>
          <w:p w14:paraId="02BC67C1" w14:textId="77777777" w:rsidR="000E6C13" w:rsidRPr="000E6C13" w:rsidRDefault="000E6C13" w:rsidP="000E6C13">
            <w:pPr>
              <w:widowControl/>
              <w:adjustRightInd w:val="0"/>
              <w:snapToGrid w:val="0"/>
              <w:spacing w:line="380" w:lineRule="exact"/>
              <w:rPr>
                <w:rFonts w:ascii="仿宋" w:eastAsia="仿宋" w:hAnsi="仿宋" w:cs="仿宋"/>
                <w:sz w:val="24"/>
              </w:rPr>
            </w:pPr>
            <w:r w:rsidRPr="000E6C13">
              <w:rPr>
                <w:rFonts w:ascii="仿宋" w:eastAsia="仿宋" w:hAnsi="仿宋" w:cs="仿宋" w:hint="eastAsia"/>
                <w:kern w:val="0"/>
                <w:sz w:val="24"/>
              </w:rPr>
              <w:t>5.多媒体设备出现故障后，维护人员5分钟内未场，且未给予情况说明与解释（如正在维修多媒体设备等）。</w:t>
            </w:r>
          </w:p>
        </w:tc>
        <w:tc>
          <w:tcPr>
            <w:tcW w:w="1800" w:type="dxa"/>
            <w:vAlign w:val="center"/>
          </w:tcPr>
          <w:p w14:paraId="10E51681" w14:textId="77777777" w:rsidR="000E6C13" w:rsidRPr="000E6C13" w:rsidRDefault="000E6C13" w:rsidP="000E6C13">
            <w:pPr>
              <w:widowControl/>
              <w:adjustRightInd w:val="0"/>
              <w:snapToGrid w:val="0"/>
              <w:spacing w:line="380" w:lineRule="exact"/>
              <w:rPr>
                <w:rFonts w:ascii="仿宋" w:eastAsia="仿宋" w:hAnsi="仿宋" w:cs="仿宋"/>
                <w:kern w:val="0"/>
                <w:sz w:val="24"/>
              </w:rPr>
            </w:pPr>
            <w:r w:rsidRPr="000E6C13">
              <w:rPr>
                <w:rFonts w:ascii="仿宋" w:eastAsia="仿宋" w:hAnsi="仿宋" w:cs="仿宋" w:hint="eastAsia"/>
                <w:kern w:val="0"/>
                <w:sz w:val="24"/>
              </w:rPr>
              <w:t>相关当事人</w:t>
            </w:r>
          </w:p>
        </w:tc>
      </w:tr>
      <w:tr w:rsidR="000E6C13" w:rsidRPr="000E6C13" w14:paraId="354B7514" w14:textId="77777777" w:rsidTr="00BC77C5">
        <w:trPr>
          <w:trHeight w:val="851"/>
        </w:trPr>
        <w:tc>
          <w:tcPr>
            <w:tcW w:w="7128" w:type="dxa"/>
            <w:vAlign w:val="center"/>
          </w:tcPr>
          <w:p w14:paraId="09E0340E" w14:textId="77777777" w:rsidR="000E6C13" w:rsidRPr="000E6C13" w:rsidRDefault="000E6C13" w:rsidP="000E6C13">
            <w:pPr>
              <w:widowControl/>
              <w:adjustRightInd w:val="0"/>
              <w:snapToGrid w:val="0"/>
              <w:spacing w:line="380" w:lineRule="exact"/>
              <w:rPr>
                <w:rFonts w:ascii="仿宋" w:eastAsia="仿宋" w:hAnsi="仿宋" w:cs="仿宋"/>
                <w:kern w:val="0"/>
                <w:sz w:val="24"/>
              </w:rPr>
            </w:pPr>
            <w:r w:rsidRPr="000E6C13">
              <w:rPr>
                <w:rFonts w:ascii="仿宋" w:eastAsia="仿宋" w:hAnsi="仿宋" w:cs="仿宋" w:hint="eastAsia"/>
                <w:kern w:val="0"/>
                <w:sz w:val="24"/>
              </w:rPr>
              <w:t>6.未经学校批准，图书馆或阅览室关停半天以上</w:t>
            </w:r>
          </w:p>
        </w:tc>
        <w:tc>
          <w:tcPr>
            <w:tcW w:w="1800" w:type="dxa"/>
            <w:vAlign w:val="center"/>
          </w:tcPr>
          <w:p w14:paraId="7939B115" w14:textId="77777777" w:rsidR="000E6C13" w:rsidRPr="000E6C13" w:rsidRDefault="000E6C13" w:rsidP="000E6C13">
            <w:pPr>
              <w:widowControl/>
              <w:adjustRightInd w:val="0"/>
              <w:snapToGrid w:val="0"/>
              <w:spacing w:line="380" w:lineRule="exact"/>
              <w:rPr>
                <w:rFonts w:ascii="仿宋" w:eastAsia="仿宋" w:hAnsi="仿宋" w:cs="仿宋"/>
                <w:kern w:val="0"/>
                <w:sz w:val="24"/>
              </w:rPr>
            </w:pPr>
            <w:r w:rsidRPr="000E6C13">
              <w:rPr>
                <w:rFonts w:ascii="仿宋" w:eastAsia="仿宋" w:hAnsi="仿宋" w:cs="仿宋" w:hint="eastAsia"/>
                <w:kern w:val="0"/>
                <w:sz w:val="24"/>
              </w:rPr>
              <w:t>相关当事人</w:t>
            </w:r>
          </w:p>
        </w:tc>
      </w:tr>
      <w:tr w:rsidR="000E6C13" w:rsidRPr="000E6C13" w14:paraId="4523B1BC" w14:textId="77777777" w:rsidTr="00BC77C5">
        <w:trPr>
          <w:trHeight w:val="851"/>
        </w:trPr>
        <w:tc>
          <w:tcPr>
            <w:tcW w:w="7128" w:type="dxa"/>
            <w:vAlign w:val="center"/>
          </w:tcPr>
          <w:p w14:paraId="2AD7633F" w14:textId="77777777" w:rsidR="000E6C13" w:rsidRPr="000E6C13" w:rsidRDefault="000E6C13" w:rsidP="000E6C13">
            <w:pPr>
              <w:widowControl/>
              <w:adjustRightInd w:val="0"/>
              <w:snapToGrid w:val="0"/>
              <w:spacing w:line="380" w:lineRule="exact"/>
              <w:rPr>
                <w:rFonts w:ascii="仿宋" w:eastAsia="仿宋" w:hAnsi="仿宋" w:cs="仿宋"/>
                <w:kern w:val="0"/>
                <w:sz w:val="24"/>
              </w:rPr>
            </w:pPr>
            <w:r w:rsidRPr="000E6C13">
              <w:rPr>
                <w:rFonts w:ascii="仿宋" w:eastAsia="仿宋" w:hAnsi="仿宋" w:cs="仿宋" w:hint="eastAsia"/>
                <w:kern w:val="0"/>
                <w:sz w:val="24"/>
              </w:rPr>
              <w:t>7.教学设备损坏，已</w:t>
            </w:r>
            <w:proofErr w:type="gramStart"/>
            <w:r w:rsidRPr="000E6C13">
              <w:rPr>
                <w:rFonts w:ascii="仿宋" w:eastAsia="仿宋" w:hAnsi="仿宋" w:cs="仿宋" w:hint="eastAsia"/>
                <w:kern w:val="0"/>
                <w:sz w:val="24"/>
              </w:rPr>
              <w:t>报修但</w:t>
            </w:r>
            <w:proofErr w:type="gramEnd"/>
            <w:r w:rsidRPr="000E6C13">
              <w:rPr>
                <w:rFonts w:ascii="仿宋" w:eastAsia="仿宋" w:hAnsi="仿宋" w:cs="仿宋" w:hint="eastAsia"/>
                <w:kern w:val="0"/>
                <w:sz w:val="24"/>
              </w:rPr>
              <w:t>未能及时修理，且未及时采取补救措施，影响教学活动的正常进行。</w:t>
            </w:r>
          </w:p>
        </w:tc>
        <w:tc>
          <w:tcPr>
            <w:tcW w:w="1800" w:type="dxa"/>
            <w:vAlign w:val="center"/>
          </w:tcPr>
          <w:p w14:paraId="24073FB4" w14:textId="77777777" w:rsidR="000E6C13" w:rsidRPr="000E6C13" w:rsidRDefault="000E6C13" w:rsidP="000E6C13">
            <w:pPr>
              <w:widowControl/>
              <w:adjustRightInd w:val="0"/>
              <w:snapToGrid w:val="0"/>
              <w:spacing w:line="380" w:lineRule="exact"/>
              <w:rPr>
                <w:rFonts w:ascii="仿宋" w:eastAsia="仿宋" w:hAnsi="仿宋" w:cs="仿宋"/>
                <w:kern w:val="0"/>
                <w:sz w:val="24"/>
              </w:rPr>
            </w:pPr>
            <w:r w:rsidRPr="000E6C13">
              <w:rPr>
                <w:rFonts w:ascii="仿宋" w:eastAsia="仿宋" w:hAnsi="仿宋" w:cs="仿宋" w:hint="eastAsia"/>
                <w:kern w:val="0"/>
                <w:sz w:val="24"/>
              </w:rPr>
              <w:t>相关当事人</w:t>
            </w:r>
          </w:p>
        </w:tc>
      </w:tr>
      <w:tr w:rsidR="000E6C13" w:rsidRPr="000E6C13" w14:paraId="46FC1696" w14:textId="77777777" w:rsidTr="00BC77C5">
        <w:trPr>
          <w:trHeight w:val="774"/>
        </w:trPr>
        <w:tc>
          <w:tcPr>
            <w:tcW w:w="7128" w:type="dxa"/>
            <w:vAlign w:val="center"/>
          </w:tcPr>
          <w:p w14:paraId="05664EDE" w14:textId="77777777" w:rsidR="000E6C13" w:rsidRPr="000E6C13" w:rsidRDefault="000E6C13" w:rsidP="000E6C13">
            <w:pPr>
              <w:adjustRightInd w:val="0"/>
              <w:snapToGrid w:val="0"/>
              <w:rPr>
                <w:rFonts w:ascii="仿宋" w:eastAsia="仿宋" w:hAnsi="仿宋" w:cs="仿宋"/>
                <w:sz w:val="24"/>
              </w:rPr>
            </w:pPr>
            <w:r w:rsidRPr="000E6C13">
              <w:rPr>
                <w:rFonts w:ascii="仿宋" w:eastAsia="仿宋" w:hAnsi="仿宋" w:cs="仿宋" w:hint="eastAsia"/>
                <w:sz w:val="24"/>
              </w:rPr>
              <w:t xml:space="preserve">8.因管理不善（如管理人员未提前通知却擅自切断线路等)，造成停电、停水，使上课或实验中断。突发性外线停水、停电及故障性停水、停电除外。 </w:t>
            </w:r>
          </w:p>
        </w:tc>
        <w:tc>
          <w:tcPr>
            <w:tcW w:w="1800" w:type="dxa"/>
            <w:vAlign w:val="center"/>
          </w:tcPr>
          <w:p w14:paraId="40EC5EC2" w14:textId="77777777" w:rsidR="000E6C13" w:rsidRPr="000E6C13" w:rsidRDefault="000E6C13" w:rsidP="000E6C13">
            <w:pPr>
              <w:adjustRightInd w:val="0"/>
              <w:snapToGrid w:val="0"/>
              <w:rPr>
                <w:rFonts w:ascii="仿宋" w:eastAsia="仿宋" w:hAnsi="仿宋" w:cs="仿宋"/>
                <w:sz w:val="24"/>
              </w:rPr>
            </w:pPr>
            <w:r w:rsidRPr="000E6C13">
              <w:rPr>
                <w:rFonts w:ascii="仿宋" w:eastAsia="仿宋" w:hAnsi="仿宋" w:cs="仿宋" w:hint="eastAsia"/>
                <w:kern w:val="0"/>
                <w:sz w:val="24"/>
              </w:rPr>
              <w:t>相关当事人</w:t>
            </w:r>
          </w:p>
        </w:tc>
      </w:tr>
    </w:tbl>
    <w:p w14:paraId="50DDDA3D" w14:textId="77777777" w:rsidR="000F5170" w:rsidRDefault="000F5170">
      <w:pPr>
        <w:widowControl/>
        <w:jc w:val="left"/>
        <w:rPr>
          <w:rFonts w:ascii="仿宋" w:eastAsia="仿宋" w:hAnsi="仿宋" w:cs="仿宋"/>
          <w:b/>
          <w:sz w:val="24"/>
        </w:rPr>
      </w:pPr>
      <w:r>
        <w:rPr>
          <w:rFonts w:ascii="仿宋" w:eastAsia="仿宋" w:hAnsi="仿宋" w:cs="仿宋"/>
          <w:b/>
          <w:sz w:val="24"/>
        </w:rPr>
        <w:br w:type="page"/>
      </w:r>
    </w:p>
    <w:p w14:paraId="4FFB57BA" w14:textId="5011AB1A" w:rsidR="000E6C13" w:rsidRPr="000E6C13" w:rsidRDefault="000E6C13" w:rsidP="000F5170">
      <w:pPr>
        <w:adjustRightInd w:val="0"/>
        <w:snapToGrid w:val="0"/>
        <w:spacing w:afterLines="50" w:after="156" w:line="520" w:lineRule="exact"/>
        <w:rPr>
          <w:rFonts w:ascii="仿宋" w:eastAsia="仿宋" w:hAnsi="仿宋" w:cs="仿宋"/>
          <w:b/>
          <w:sz w:val="24"/>
        </w:rPr>
      </w:pPr>
      <w:r w:rsidRPr="000E6C13">
        <w:rPr>
          <w:rFonts w:ascii="仿宋" w:eastAsia="仿宋" w:hAnsi="仿宋" w:cs="仿宋" w:hint="eastAsia"/>
          <w:b/>
          <w:sz w:val="24"/>
        </w:rPr>
        <w:lastRenderedPageBreak/>
        <w:t>（三）一般教学差错</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2"/>
        <w:gridCol w:w="1874"/>
      </w:tblGrid>
      <w:tr w:rsidR="000E6C13" w:rsidRPr="000E6C13" w14:paraId="03EDCDF0" w14:textId="77777777" w:rsidTr="000F5170">
        <w:trPr>
          <w:trHeight w:val="660"/>
        </w:trPr>
        <w:tc>
          <w:tcPr>
            <w:tcW w:w="7052" w:type="dxa"/>
          </w:tcPr>
          <w:p w14:paraId="78614F3C" w14:textId="77777777" w:rsidR="000E6C13" w:rsidRPr="000E6C13" w:rsidRDefault="000E6C13" w:rsidP="000E6C13">
            <w:pPr>
              <w:widowControl/>
              <w:adjustRightInd w:val="0"/>
              <w:snapToGrid w:val="0"/>
              <w:spacing w:line="520" w:lineRule="exact"/>
              <w:jc w:val="left"/>
              <w:rPr>
                <w:rFonts w:ascii="仿宋" w:eastAsia="仿宋" w:hAnsi="仿宋" w:cs="仿宋"/>
                <w:b/>
                <w:kern w:val="0"/>
                <w:sz w:val="24"/>
              </w:rPr>
            </w:pPr>
            <w:r w:rsidRPr="000E6C13">
              <w:rPr>
                <w:rFonts w:ascii="仿宋" w:eastAsia="仿宋" w:hAnsi="仿宋" w:cs="仿宋" w:hint="eastAsia"/>
                <w:b/>
                <w:kern w:val="0"/>
                <w:sz w:val="24"/>
              </w:rPr>
              <w:t>教学事故</w:t>
            </w:r>
          </w:p>
        </w:tc>
        <w:tc>
          <w:tcPr>
            <w:tcW w:w="1874" w:type="dxa"/>
            <w:vAlign w:val="center"/>
          </w:tcPr>
          <w:p w14:paraId="4829BABD" w14:textId="77777777" w:rsidR="000E6C13" w:rsidRPr="000E6C13" w:rsidRDefault="000E6C13" w:rsidP="000E6C13">
            <w:pPr>
              <w:widowControl/>
              <w:adjustRightInd w:val="0"/>
              <w:snapToGrid w:val="0"/>
              <w:spacing w:line="520" w:lineRule="exact"/>
              <w:rPr>
                <w:rFonts w:ascii="仿宋" w:eastAsia="仿宋" w:hAnsi="仿宋" w:cs="仿宋"/>
                <w:b/>
                <w:kern w:val="0"/>
                <w:sz w:val="24"/>
              </w:rPr>
            </w:pPr>
            <w:r w:rsidRPr="000E6C13">
              <w:rPr>
                <w:rFonts w:ascii="仿宋" w:eastAsia="仿宋" w:hAnsi="仿宋" w:cs="仿宋" w:hint="eastAsia"/>
                <w:b/>
                <w:kern w:val="0"/>
                <w:sz w:val="24"/>
              </w:rPr>
              <w:t>责任人</w:t>
            </w:r>
          </w:p>
        </w:tc>
      </w:tr>
      <w:tr w:rsidR="000E6C13" w:rsidRPr="000E6C13" w14:paraId="518E7DDF" w14:textId="77777777" w:rsidTr="000F5170">
        <w:trPr>
          <w:trHeight w:val="1340"/>
        </w:trPr>
        <w:tc>
          <w:tcPr>
            <w:tcW w:w="7052" w:type="dxa"/>
          </w:tcPr>
          <w:p w14:paraId="55022B88" w14:textId="77777777" w:rsidR="000E6C13" w:rsidRPr="000E6C13" w:rsidRDefault="000E6C13" w:rsidP="000E6C13">
            <w:pPr>
              <w:widowControl/>
              <w:adjustRightInd w:val="0"/>
              <w:snapToGrid w:val="0"/>
              <w:spacing w:line="520" w:lineRule="exact"/>
              <w:jc w:val="left"/>
              <w:rPr>
                <w:rFonts w:ascii="仿宋" w:eastAsia="仿宋" w:hAnsi="仿宋" w:cs="仿宋"/>
                <w:sz w:val="24"/>
              </w:rPr>
            </w:pPr>
            <w:r w:rsidRPr="000E6C13">
              <w:rPr>
                <w:rFonts w:ascii="仿宋" w:eastAsia="仿宋" w:hAnsi="仿宋" w:cs="仿宋" w:hint="eastAsia"/>
                <w:kern w:val="0"/>
                <w:sz w:val="24"/>
              </w:rPr>
              <w:t>1.教室内黑板损坏、电路不通或灯管损坏1/3以上，归口部门书面报修后两个工作日至一周（含周末）未修复，影响正常教学。配套器件、材料无法采购以及需要申报采购的除外。</w:t>
            </w:r>
          </w:p>
        </w:tc>
        <w:tc>
          <w:tcPr>
            <w:tcW w:w="1874" w:type="dxa"/>
            <w:vAlign w:val="center"/>
          </w:tcPr>
          <w:p w14:paraId="4F4CD4DA" w14:textId="77777777" w:rsidR="000E6C13" w:rsidRPr="000E6C13" w:rsidRDefault="000E6C13" w:rsidP="000E6C13">
            <w:pPr>
              <w:widowControl/>
              <w:adjustRightInd w:val="0"/>
              <w:snapToGrid w:val="0"/>
              <w:spacing w:line="520" w:lineRule="exact"/>
              <w:rPr>
                <w:rFonts w:ascii="仿宋" w:eastAsia="仿宋" w:hAnsi="仿宋" w:cs="仿宋"/>
                <w:kern w:val="0"/>
                <w:sz w:val="24"/>
              </w:rPr>
            </w:pPr>
            <w:r w:rsidRPr="000E6C13">
              <w:rPr>
                <w:rFonts w:ascii="仿宋" w:eastAsia="仿宋" w:hAnsi="仿宋" w:cs="仿宋" w:hint="eastAsia"/>
                <w:kern w:val="0"/>
                <w:sz w:val="24"/>
              </w:rPr>
              <w:t>相关当事人</w:t>
            </w:r>
          </w:p>
        </w:tc>
      </w:tr>
      <w:tr w:rsidR="000E6C13" w:rsidRPr="000E6C13" w14:paraId="3C054290" w14:textId="77777777" w:rsidTr="000F5170">
        <w:trPr>
          <w:trHeight w:val="1340"/>
        </w:trPr>
        <w:tc>
          <w:tcPr>
            <w:tcW w:w="7052" w:type="dxa"/>
          </w:tcPr>
          <w:p w14:paraId="627FA336" w14:textId="77777777" w:rsidR="000E6C13" w:rsidRPr="000E6C13" w:rsidRDefault="000E6C13" w:rsidP="000E6C13">
            <w:pPr>
              <w:widowControl/>
              <w:adjustRightInd w:val="0"/>
              <w:snapToGrid w:val="0"/>
              <w:spacing w:line="520" w:lineRule="exact"/>
              <w:jc w:val="left"/>
              <w:rPr>
                <w:rFonts w:ascii="仿宋" w:eastAsia="仿宋" w:hAnsi="仿宋" w:cs="仿宋"/>
                <w:sz w:val="24"/>
              </w:rPr>
            </w:pPr>
            <w:r w:rsidRPr="000E6C13">
              <w:rPr>
                <w:rFonts w:ascii="仿宋" w:eastAsia="仿宋" w:hAnsi="仿宋" w:cs="仿宋" w:hint="eastAsia"/>
                <w:kern w:val="0"/>
                <w:sz w:val="24"/>
              </w:rPr>
              <w:t>2.经教务处确认，上课铃或下课</w:t>
            </w:r>
            <w:proofErr w:type="gramStart"/>
            <w:r w:rsidRPr="000E6C13">
              <w:rPr>
                <w:rFonts w:ascii="仿宋" w:eastAsia="仿宋" w:hAnsi="仿宋" w:cs="仿宋" w:hint="eastAsia"/>
                <w:kern w:val="0"/>
                <w:sz w:val="24"/>
              </w:rPr>
              <w:t>铃</w:t>
            </w:r>
            <w:proofErr w:type="gramEnd"/>
            <w:r w:rsidRPr="000E6C13">
              <w:rPr>
                <w:rFonts w:ascii="仿宋" w:eastAsia="仿宋" w:hAnsi="仿宋" w:cs="仿宋" w:hint="eastAsia"/>
                <w:kern w:val="0"/>
                <w:sz w:val="24"/>
              </w:rPr>
              <w:t>不响或乱响，或响铃时间正负误差超过1分钟，报修后两日未调整的，影响教学活动的正常进行。</w:t>
            </w:r>
          </w:p>
        </w:tc>
        <w:tc>
          <w:tcPr>
            <w:tcW w:w="1874" w:type="dxa"/>
            <w:vAlign w:val="center"/>
          </w:tcPr>
          <w:p w14:paraId="55A5283B" w14:textId="77777777" w:rsidR="000E6C13" w:rsidRPr="000E6C13" w:rsidRDefault="000E6C13" w:rsidP="000E6C13">
            <w:pPr>
              <w:rPr>
                <w:rFonts w:ascii="仿宋" w:eastAsia="仿宋" w:hAnsi="仿宋" w:cs="仿宋"/>
              </w:rPr>
            </w:pPr>
            <w:r w:rsidRPr="000E6C13">
              <w:rPr>
                <w:rFonts w:ascii="仿宋" w:eastAsia="仿宋" w:hAnsi="仿宋" w:cs="仿宋" w:hint="eastAsia"/>
                <w:kern w:val="0"/>
                <w:sz w:val="24"/>
              </w:rPr>
              <w:t>相关当事人</w:t>
            </w:r>
          </w:p>
        </w:tc>
      </w:tr>
      <w:tr w:rsidR="000E6C13" w:rsidRPr="000E6C13" w14:paraId="2CAEE31D" w14:textId="77777777" w:rsidTr="000F5170">
        <w:trPr>
          <w:trHeight w:val="660"/>
        </w:trPr>
        <w:tc>
          <w:tcPr>
            <w:tcW w:w="7052" w:type="dxa"/>
          </w:tcPr>
          <w:p w14:paraId="30D77411" w14:textId="77777777" w:rsidR="000E6C13" w:rsidRPr="000E6C13" w:rsidRDefault="000E6C13" w:rsidP="000E6C13">
            <w:pPr>
              <w:widowControl/>
              <w:adjustRightInd w:val="0"/>
              <w:snapToGrid w:val="0"/>
              <w:spacing w:line="520" w:lineRule="exact"/>
              <w:jc w:val="left"/>
              <w:rPr>
                <w:rFonts w:ascii="仿宋" w:eastAsia="仿宋" w:hAnsi="仿宋" w:cs="仿宋"/>
                <w:sz w:val="24"/>
              </w:rPr>
            </w:pPr>
            <w:r w:rsidRPr="000E6C13">
              <w:rPr>
                <w:rFonts w:ascii="仿宋" w:eastAsia="仿宋" w:hAnsi="仿宋" w:cs="仿宋" w:hint="eastAsia"/>
                <w:kern w:val="0"/>
                <w:sz w:val="24"/>
              </w:rPr>
              <w:t>3.在上课期间，教学区广播乱响，影响教学活动的正常进行。</w:t>
            </w:r>
          </w:p>
        </w:tc>
        <w:tc>
          <w:tcPr>
            <w:tcW w:w="1874" w:type="dxa"/>
            <w:vAlign w:val="center"/>
          </w:tcPr>
          <w:p w14:paraId="548C7D47" w14:textId="77777777" w:rsidR="000E6C13" w:rsidRPr="000E6C13" w:rsidRDefault="000E6C13" w:rsidP="000E6C13">
            <w:pPr>
              <w:rPr>
                <w:rFonts w:ascii="仿宋" w:eastAsia="仿宋" w:hAnsi="仿宋" w:cs="仿宋"/>
              </w:rPr>
            </w:pPr>
            <w:r w:rsidRPr="000E6C13">
              <w:rPr>
                <w:rFonts w:ascii="仿宋" w:eastAsia="仿宋" w:hAnsi="仿宋" w:cs="仿宋" w:hint="eastAsia"/>
                <w:kern w:val="0"/>
                <w:sz w:val="24"/>
              </w:rPr>
              <w:t>相关当事人</w:t>
            </w:r>
          </w:p>
        </w:tc>
      </w:tr>
      <w:tr w:rsidR="000E6C13" w:rsidRPr="000E6C13" w14:paraId="6E49933B" w14:textId="77777777" w:rsidTr="000F5170">
        <w:trPr>
          <w:trHeight w:val="772"/>
        </w:trPr>
        <w:tc>
          <w:tcPr>
            <w:tcW w:w="7052" w:type="dxa"/>
          </w:tcPr>
          <w:p w14:paraId="4C4B8C9A" w14:textId="77777777" w:rsidR="000E6C13" w:rsidRPr="000E6C13" w:rsidRDefault="000E6C13" w:rsidP="000E6C13">
            <w:pPr>
              <w:widowControl/>
              <w:adjustRightInd w:val="0"/>
              <w:snapToGrid w:val="0"/>
              <w:spacing w:line="360" w:lineRule="exact"/>
              <w:jc w:val="left"/>
              <w:rPr>
                <w:rFonts w:ascii="仿宋" w:eastAsia="仿宋" w:hAnsi="仿宋" w:cs="仿宋"/>
                <w:bCs/>
                <w:kern w:val="0"/>
                <w:sz w:val="24"/>
              </w:rPr>
            </w:pPr>
            <w:r w:rsidRPr="000E6C13">
              <w:rPr>
                <w:rFonts w:ascii="仿宋" w:eastAsia="仿宋" w:hAnsi="仿宋" w:cs="仿宋" w:hint="eastAsia"/>
                <w:bCs/>
                <w:kern w:val="0"/>
                <w:sz w:val="24"/>
              </w:rPr>
              <w:t>4.图书馆和阅览室未经批准推迟开放或提前关停30分钟以上的。</w:t>
            </w:r>
          </w:p>
        </w:tc>
        <w:tc>
          <w:tcPr>
            <w:tcW w:w="1874" w:type="dxa"/>
            <w:vAlign w:val="center"/>
          </w:tcPr>
          <w:p w14:paraId="095DCB36" w14:textId="77777777" w:rsidR="000E6C13" w:rsidRPr="000E6C13" w:rsidRDefault="000E6C13" w:rsidP="000E6C13">
            <w:pPr>
              <w:rPr>
                <w:rFonts w:ascii="仿宋" w:eastAsia="仿宋" w:hAnsi="仿宋" w:cs="仿宋"/>
                <w:kern w:val="0"/>
                <w:sz w:val="24"/>
              </w:rPr>
            </w:pPr>
            <w:r w:rsidRPr="000E6C13">
              <w:rPr>
                <w:rFonts w:ascii="仿宋" w:eastAsia="仿宋" w:hAnsi="仿宋" w:cs="仿宋" w:hint="eastAsia"/>
                <w:kern w:val="0"/>
                <w:sz w:val="24"/>
              </w:rPr>
              <w:t>相关当事人</w:t>
            </w:r>
          </w:p>
        </w:tc>
      </w:tr>
      <w:tr w:rsidR="000E6C13" w:rsidRPr="000E6C13" w14:paraId="75A5E6CE" w14:textId="77777777" w:rsidTr="000F5170">
        <w:trPr>
          <w:trHeight w:val="772"/>
        </w:trPr>
        <w:tc>
          <w:tcPr>
            <w:tcW w:w="7052" w:type="dxa"/>
          </w:tcPr>
          <w:p w14:paraId="17A23C9E" w14:textId="77777777" w:rsidR="000E6C13" w:rsidRPr="000E6C13" w:rsidRDefault="000E6C13" w:rsidP="000E6C13">
            <w:pPr>
              <w:widowControl/>
              <w:adjustRightInd w:val="0"/>
              <w:snapToGrid w:val="0"/>
              <w:spacing w:line="520" w:lineRule="exact"/>
              <w:jc w:val="left"/>
              <w:rPr>
                <w:rFonts w:ascii="仿宋" w:eastAsia="仿宋" w:hAnsi="仿宋" w:cs="仿宋"/>
                <w:color w:val="0D0D0D"/>
                <w:kern w:val="0"/>
                <w:sz w:val="24"/>
              </w:rPr>
            </w:pPr>
            <w:r w:rsidRPr="000E6C13">
              <w:rPr>
                <w:rFonts w:ascii="仿宋" w:eastAsia="仿宋" w:hAnsi="仿宋" w:cs="仿宋" w:hint="eastAsia"/>
                <w:color w:val="0D0D0D"/>
                <w:kern w:val="0"/>
                <w:sz w:val="24"/>
              </w:rPr>
              <w:t>5.教学活动场所未及时清扫，卫生状况很差造成不良影响。</w:t>
            </w:r>
          </w:p>
        </w:tc>
        <w:tc>
          <w:tcPr>
            <w:tcW w:w="1874" w:type="dxa"/>
            <w:vAlign w:val="center"/>
          </w:tcPr>
          <w:p w14:paraId="45FC2861" w14:textId="77777777" w:rsidR="000E6C13" w:rsidRPr="000E6C13" w:rsidRDefault="000E6C13" w:rsidP="000E6C13">
            <w:pPr>
              <w:rPr>
                <w:rFonts w:ascii="仿宋" w:eastAsia="仿宋" w:hAnsi="仿宋" w:cs="仿宋"/>
              </w:rPr>
            </w:pPr>
            <w:r w:rsidRPr="000E6C13">
              <w:rPr>
                <w:rFonts w:ascii="仿宋" w:eastAsia="仿宋" w:hAnsi="仿宋" w:cs="仿宋" w:hint="eastAsia"/>
                <w:kern w:val="0"/>
                <w:sz w:val="24"/>
              </w:rPr>
              <w:t>相关当事人</w:t>
            </w:r>
          </w:p>
        </w:tc>
      </w:tr>
    </w:tbl>
    <w:p w14:paraId="2D7A1E18" w14:textId="77777777" w:rsidR="000F5170" w:rsidRDefault="000F5170">
      <w:pPr>
        <w:widowControl/>
        <w:jc w:val="left"/>
        <w:rPr>
          <w:rFonts w:ascii="Calibri" w:eastAsia="仿宋" w:hAnsi="Calibri" w:cs="Calibri"/>
          <w:b/>
          <w:kern w:val="0"/>
          <w:sz w:val="32"/>
          <w:szCs w:val="21"/>
        </w:rPr>
      </w:pPr>
      <w:r>
        <w:rPr>
          <w:rFonts w:ascii="Calibri" w:hAnsi="Calibri" w:cs="Calibri"/>
          <w:kern w:val="0"/>
          <w:szCs w:val="21"/>
        </w:rPr>
        <w:br w:type="page"/>
      </w:r>
    </w:p>
    <w:p w14:paraId="3B9D3041" w14:textId="76FB9B1A" w:rsidR="000E6C13" w:rsidRPr="000E6C13" w:rsidRDefault="000E6C13" w:rsidP="000F5170">
      <w:pPr>
        <w:pStyle w:val="af8"/>
        <w:spacing w:after="156"/>
      </w:pPr>
      <w:r w:rsidRPr="000E6C13">
        <w:rPr>
          <w:rFonts w:ascii="Calibri" w:hAnsi="Calibri" w:cs="Calibri"/>
          <w:kern w:val="0"/>
          <w:szCs w:val="21"/>
        </w:rPr>
        <w:lastRenderedPageBreak/>
        <w:t> </w:t>
      </w:r>
      <w:bookmarkStart w:id="70" w:name="_Toc338494315"/>
      <w:bookmarkStart w:id="71" w:name="_Toc338772977"/>
      <w:bookmarkStart w:id="72" w:name="_Toc336160371"/>
      <w:bookmarkStart w:id="73" w:name="_Toc166"/>
      <w:bookmarkStart w:id="74" w:name="_Toc75158726"/>
      <w:r w:rsidRPr="000E6C13">
        <w:rPr>
          <w:rFonts w:hint="eastAsia"/>
        </w:rPr>
        <w:t>黄山学院学生网络评教实施细则</w:t>
      </w:r>
      <w:bookmarkEnd w:id="70"/>
      <w:bookmarkEnd w:id="71"/>
      <w:bookmarkEnd w:id="72"/>
      <w:bookmarkEnd w:id="73"/>
      <w:bookmarkEnd w:id="74"/>
    </w:p>
    <w:p w14:paraId="1850F9AB"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为加强教学质量监控，保障教学信息的真实性、全面性，充分发挥学生在教学质量监控中的作用，进一步提高教学质量，根据有关规定，结合我校实际，制订黄山学院学生网络评教实施细则。</w:t>
      </w:r>
    </w:p>
    <w:p w14:paraId="7586D69B" w14:textId="77777777" w:rsidR="000E6C13" w:rsidRPr="000E6C13" w:rsidRDefault="000E6C13" w:rsidP="000E6C13">
      <w:pPr>
        <w:spacing w:line="360" w:lineRule="auto"/>
        <w:ind w:firstLineChars="200" w:firstLine="482"/>
        <w:rPr>
          <w:rFonts w:ascii="仿宋" w:eastAsia="仿宋" w:hAnsi="仿宋" w:cs="仿宋"/>
          <w:b/>
          <w:sz w:val="24"/>
          <w:szCs w:val="24"/>
        </w:rPr>
      </w:pPr>
      <w:r w:rsidRPr="000E6C13">
        <w:rPr>
          <w:rFonts w:ascii="仿宋" w:eastAsia="仿宋" w:hAnsi="仿宋" w:cs="仿宋" w:hint="eastAsia"/>
          <w:b/>
          <w:sz w:val="24"/>
          <w:szCs w:val="24"/>
        </w:rPr>
        <w:t>一、评教时间和方式</w:t>
      </w:r>
    </w:p>
    <w:p w14:paraId="50E3EF12"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每学期第十一</w:t>
      </w:r>
      <w:proofErr w:type="gramStart"/>
      <w:r w:rsidRPr="000E6C13">
        <w:rPr>
          <w:rFonts w:ascii="仿宋" w:eastAsia="仿宋" w:hAnsi="仿宋" w:cs="仿宋" w:hint="eastAsia"/>
          <w:sz w:val="24"/>
          <w:szCs w:val="24"/>
        </w:rPr>
        <w:t>周至每</w:t>
      </w:r>
      <w:proofErr w:type="gramEnd"/>
      <w:r w:rsidRPr="000E6C13">
        <w:rPr>
          <w:rFonts w:ascii="仿宋" w:eastAsia="仿宋" w:hAnsi="仿宋" w:cs="仿宋" w:hint="eastAsia"/>
          <w:sz w:val="24"/>
          <w:szCs w:val="24"/>
        </w:rPr>
        <w:t>学期考试周前，教务处开放学生网络评教系统供学生网上评教。学生在此时间段内，对任课教师进行测评。</w:t>
      </w:r>
    </w:p>
    <w:p w14:paraId="53575BA1" w14:textId="77777777" w:rsidR="000E6C13" w:rsidRPr="000E6C13" w:rsidRDefault="000E6C13" w:rsidP="000E6C13">
      <w:pPr>
        <w:spacing w:line="360" w:lineRule="auto"/>
        <w:ind w:firstLineChars="200" w:firstLine="482"/>
        <w:rPr>
          <w:rFonts w:ascii="仿宋" w:eastAsia="仿宋" w:hAnsi="仿宋" w:cs="仿宋"/>
          <w:b/>
          <w:sz w:val="24"/>
          <w:szCs w:val="24"/>
        </w:rPr>
      </w:pPr>
      <w:r w:rsidRPr="000E6C13">
        <w:rPr>
          <w:rFonts w:ascii="仿宋" w:eastAsia="仿宋" w:hAnsi="仿宋" w:cs="仿宋" w:hint="eastAsia"/>
          <w:b/>
          <w:sz w:val="24"/>
          <w:szCs w:val="24"/>
        </w:rPr>
        <w:t>二、评教指标及等级</w:t>
      </w:r>
    </w:p>
    <w:p w14:paraId="59632460"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模糊综合评价要求学生从教师的教书育人、教学内容、教学方法、教学手段、教学效果等方面进行综合测评，主要考虑以下几个方面：</w:t>
      </w:r>
    </w:p>
    <w:p w14:paraId="4B775E80"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（一）教书育人、为人师表、有责任心；教学准备充分、重视课堂纪律和学生考勤。</w:t>
      </w:r>
    </w:p>
    <w:p w14:paraId="3D71365B"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（二）内容充实、条理清楚、信息量大；认真辅导答疑、批改作业；开设实验认真。</w:t>
      </w:r>
    </w:p>
    <w:p w14:paraId="3B3F2371"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（三）授课熟练、逻辑性强；教学方法灵活、富有启发性。</w:t>
      </w:r>
    </w:p>
    <w:p w14:paraId="003F6C7D"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（四）教学手段先进；语言规范生动。</w:t>
      </w:r>
    </w:p>
    <w:p w14:paraId="1C31A0FF"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（五）教学效果好，能激发学生的求知欲，受学生普遍欢迎。</w:t>
      </w:r>
    </w:p>
    <w:p w14:paraId="36FA2936"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具体评价指标按照课程要求确定。每个指标均分为四等：优秀、良好、合格、不合格，学生评教最终将转换成百分制作为教师的考评结果。</w:t>
      </w:r>
    </w:p>
    <w:p w14:paraId="360BC4ED" w14:textId="77777777" w:rsidR="000E6C13" w:rsidRPr="000E6C13" w:rsidRDefault="000E6C13" w:rsidP="000E6C13">
      <w:pPr>
        <w:spacing w:line="360" w:lineRule="auto"/>
        <w:ind w:firstLineChars="200" w:firstLine="482"/>
        <w:rPr>
          <w:rFonts w:ascii="仿宋" w:eastAsia="仿宋" w:hAnsi="仿宋" w:cs="仿宋"/>
          <w:b/>
          <w:sz w:val="24"/>
          <w:szCs w:val="24"/>
        </w:rPr>
      </w:pPr>
      <w:r w:rsidRPr="000E6C13">
        <w:rPr>
          <w:rFonts w:ascii="仿宋" w:eastAsia="仿宋" w:hAnsi="仿宋" w:cs="仿宋" w:hint="eastAsia"/>
          <w:b/>
          <w:sz w:val="24"/>
          <w:szCs w:val="24"/>
        </w:rPr>
        <w:t>三、评教要求</w:t>
      </w:r>
    </w:p>
    <w:p w14:paraId="7C8E766F"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各院（部）系根据时间要求，安排本院系学生在院系机房或学校公共机房完成学生网络评教工作。辅导员在学生评教前应做好宣传工作，要求学生认真客观的对每位任课教师课堂教学进行测评，鼓励学生对教师的课堂教学提出意见和建议。同时教务处将对各班级网络评教情况进行通报，对没有按要求进行网络评教的学生将不能查询考试成绩和网上选课。</w:t>
      </w:r>
    </w:p>
    <w:p w14:paraId="00628553" w14:textId="77777777" w:rsidR="000E6C13" w:rsidRPr="000E6C13" w:rsidRDefault="000E6C13" w:rsidP="000E6C13">
      <w:pPr>
        <w:spacing w:line="360" w:lineRule="auto"/>
        <w:ind w:firstLineChars="200" w:firstLine="482"/>
        <w:rPr>
          <w:rFonts w:ascii="仿宋" w:eastAsia="仿宋" w:hAnsi="仿宋" w:cs="仿宋"/>
          <w:b/>
          <w:sz w:val="24"/>
          <w:szCs w:val="24"/>
        </w:rPr>
      </w:pPr>
      <w:r w:rsidRPr="000E6C13">
        <w:rPr>
          <w:rFonts w:ascii="仿宋" w:eastAsia="仿宋" w:hAnsi="仿宋" w:cs="仿宋" w:hint="eastAsia"/>
          <w:b/>
          <w:sz w:val="24"/>
          <w:szCs w:val="24"/>
        </w:rPr>
        <w:t>四、评教结果的处理和运用</w:t>
      </w:r>
    </w:p>
    <w:p w14:paraId="5EA18483"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教务处将在每学期</w:t>
      </w:r>
      <w:proofErr w:type="gramStart"/>
      <w:r w:rsidRPr="000E6C13">
        <w:rPr>
          <w:rFonts w:ascii="仿宋" w:eastAsia="仿宋" w:hAnsi="仿宋" w:cs="仿宋" w:hint="eastAsia"/>
          <w:sz w:val="24"/>
          <w:szCs w:val="24"/>
        </w:rPr>
        <w:t>期末对</w:t>
      </w:r>
      <w:proofErr w:type="gramEnd"/>
      <w:r w:rsidRPr="000E6C13">
        <w:rPr>
          <w:rFonts w:ascii="仿宋" w:eastAsia="仿宋" w:hAnsi="仿宋" w:cs="仿宋" w:hint="eastAsia"/>
          <w:sz w:val="24"/>
          <w:szCs w:val="24"/>
        </w:rPr>
        <w:t>学生网络评教数据（结果）进行收集汇总，从各专业班级的评教参与率、各教师测评成绩、院系教师测评排名等方面加以统计分析，并将结果反馈给校领导、有关部门和相关院系。测评结果将作为教师教学工作考</w:t>
      </w:r>
      <w:r w:rsidRPr="000E6C13">
        <w:rPr>
          <w:rFonts w:ascii="仿宋" w:eastAsia="仿宋" w:hAnsi="仿宋" w:cs="仿宋" w:hint="eastAsia"/>
          <w:sz w:val="24"/>
          <w:szCs w:val="24"/>
        </w:rPr>
        <w:lastRenderedPageBreak/>
        <w:t>核的依据之一。学生评教结束后，教师能够通过教学管理系统了解自身测评情况，倾听学生心声。</w:t>
      </w:r>
    </w:p>
    <w:p w14:paraId="75657ABE" w14:textId="77777777" w:rsidR="000E6C13" w:rsidRPr="000E6C13" w:rsidRDefault="000E6C13" w:rsidP="000E6C13">
      <w:pPr>
        <w:spacing w:line="360" w:lineRule="auto"/>
        <w:ind w:firstLineChars="200" w:firstLine="482"/>
        <w:rPr>
          <w:rFonts w:ascii="仿宋" w:eastAsia="仿宋" w:hAnsi="仿宋" w:cs="仿宋"/>
          <w:b/>
          <w:sz w:val="24"/>
          <w:szCs w:val="24"/>
        </w:rPr>
      </w:pPr>
      <w:r w:rsidRPr="000E6C13">
        <w:rPr>
          <w:rFonts w:ascii="仿宋" w:eastAsia="仿宋" w:hAnsi="仿宋" w:cs="仿宋" w:hint="eastAsia"/>
          <w:b/>
          <w:sz w:val="24"/>
          <w:szCs w:val="24"/>
        </w:rPr>
        <w:t>五、本实施细则自发文之日起施行，本细则由教务处负责解释。</w:t>
      </w:r>
    </w:p>
    <w:p w14:paraId="5122BB7D" w14:textId="77777777" w:rsidR="00454D73" w:rsidRDefault="00454D73">
      <w:pPr>
        <w:widowControl/>
        <w:jc w:val="left"/>
        <w:rPr>
          <w:rFonts w:ascii="仿宋" w:eastAsia="仿宋" w:hAnsi="仿宋" w:cs="仿宋"/>
          <w:szCs w:val="21"/>
        </w:rPr>
      </w:pPr>
      <w:r>
        <w:rPr>
          <w:rFonts w:ascii="仿宋" w:eastAsia="仿宋" w:hAnsi="仿宋" w:cs="仿宋"/>
          <w:szCs w:val="21"/>
        </w:rPr>
        <w:br w:type="page"/>
      </w:r>
    </w:p>
    <w:p w14:paraId="3C7F9CFA" w14:textId="77777777" w:rsidR="000E6C13" w:rsidRPr="000E6C13" w:rsidRDefault="000E6C13" w:rsidP="000E6C13">
      <w:pPr>
        <w:spacing w:line="360" w:lineRule="auto"/>
        <w:jc w:val="center"/>
        <w:outlineLvl w:val="0"/>
        <w:rPr>
          <w:rFonts w:ascii="仿宋" w:eastAsia="仿宋" w:hAnsi="仿宋" w:cs="仿宋"/>
          <w:b/>
          <w:bCs/>
          <w:color w:val="000000"/>
          <w:kern w:val="0"/>
          <w:sz w:val="24"/>
        </w:rPr>
      </w:pPr>
      <w:bookmarkStart w:id="75" w:name="_Toc18239"/>
      <w:bookmarkStart w:id="76" w:name="_Toc75158727"/>
      <w:r w:rsidRPr="000E6C13">
        <w:rPr>
          <w:rFonts w:ascii="仿宋" w:eastAsia="仿宋" w:hAnsi="仿宋" w:cs="仿宋" w:hint="eastAsia"/>
          <w:b/>
          <w:color w:val="000000"/>
          <w:sz w:val="32"/>
          <w:szCs w:val="32"/>
        </w:rPr>
        <w:lastRenderedPageBreak/>
        <w:t>黄山学院学生</w:t>
      </w:r>
      <w:r w:rsidRPr="000E6C13">
        <w:rPr>
          <w:rFonts w:ascii="仿宋" w:eastAsia="仿宋" w:hAnsi="仿宋" w:cs="仿宋" w:hint="eastAsia"/>
          <w:b/>
          <w:bCs/>
          <w:color w:val="000000"/>
          <w:kern w:val="0"/>
          <w:sz w:val="32"/>
          <w:szCs w:val="32"/>
        </w:rPr>
        <w:t>教学信息员制度实施办法（修订）</w:t>
      </w:r>
      <w:bookmarkEnd w:id="75"/>
      <w:bookmarkEnd w:id="76"/>
    </w:p>
    <w:p w14:paraId="06B5F240" w14:textId="77777777" w:rsidR="000E6C13" w:rsidRPr="000E6C13" w:rsidRDefault="000E6C13" w:rsidP="000E6C13">
      <w:pPr>
        <w:widowControl/>
        <w:spacing w:line="360" w:lineRule="auto"/>
        <w:ind w:firstLineChars="200" w:firstLine="482"/>
        <w:jc w:val="center"/>
        <w:rPr>
          <w:rFonts w:ascii="仿宋" w:eastAsia="仿宋" w:hAnsi="仿宋" w:cs="仿宋"/>
          <w:color w:val="000000"/>
          <w:kern w:val="0"/>
          <w:sz w:val="24"/>
          <w:szCs w:val="24"/>
        </w:rPr>
      </w:pPr>
      <w:r w:rsidRPr="000E6C13">
        <w:rPr>
          <w:rFonts w:ascii="仿宋" w:eastAsia="仿宋" w:hAnsi="仿宋" w:cs="仿宋" w:hint="eastAsia"/>
          <w:b/>
          <w:bCs/>
          <w:color w:val="000000"/>
          <w:kern w:val="0"/>
          <w:sz w:val="24"/>
          <w:szCs w:val="24"/>
        </w:rPr>
        <w:t>第一章 总则</w:t>
      </w:r>
    </w:p>
    <w:p w14:paraId="0D1B230C" w14:textId="77777777" w:rsidR="000E6C13" w:rsidRPr="000E6C13" w:rsidRDefault="000E6C13" w:rsidP="000E6C13">
      <w:pPr>
        <w:widowControl/>
        <w:spacing w:line="360" w:lineRule="auto"/>
        <w:ind w:firstLineChars="200" w:firstLine="482"/>
        <w:rPr>
          <w:rFonts w:ascii="仿宋" w:eastAsia="仿宋" w:hAnsi="仿宋" w:cs="仿宋"/>
          <w:color w:val="000000"/>
          <w:kern w:val="0"/>
          <w:sz w:val="24"/>
          <w:szCs w:val="24"/>
        </w:rPr>
      </w:pPr>
      <w:r w:rsidRPr="000E6C13">
        <w:rPr>
          <w:rFonts w:ascii="仿宋" w:eastAsia="仿宋" w:hAnsi="仿宋" w:cs="仿宋" w:hint="eastAsia"/>
          <w:b/>
          <w:color w:val="000000"/>
          <w:kern w:val="0"/>
          <w:sz w:val="24"/>
          <w:szCs w:val="24"/>
        </w:rPr>
        <w:t xml:space="preserve">第一条 </w:t>
      </w:r>
      <w:r w:rsidRPr="000E6C13">
        <w:rPr>
          <w:rFonts w:ascii="仿宋" w:eastAsia="仿宋" w:hAnsi="仿宋" w:cs="仿宋" w:hint="eastAsia"/>
          <w:color w:val="000000"/>
          <w:kern w:val="0"/>
          <w:sz w:val="24"/>
          <w:szCs w:val="24"/>
        </w:rPr>
        <w:t>为完善教学管理制度，使学生教学信息员管理工作科学化、规范化，特制定本办法。</w:t>
      </w:r>
    </w:p>
    <w:p w14:paraId="651C33C3" w14:textId="77777777" w:rsidR="000E6C13" w:rsidRPr="000E6C13" w:rsidRDefault="000E6C13" w:rsidP="000E6C13">
      <w:pPr>
        <w:widowControl/>
        <w:spacing w:line="360" w:lineRule="auto"/>
        <w:ind w:firstLineChars="200" w:firstLine="482"/>
        <w:rPr>
          <w:rFonts w:ascii="仿宋" w:eastAsia="仿宋" w:hAnsi="仿宋" w:cs="仿宋"/>
          <w:color w:val="000000"/>
          <w:kern w:val="0"/>
          <w:sz w:val="24"/>
          <w:szCs w:val="24"/>
        </w:rPr>
      </w:pPr>
      <w:r w:rsidRPr="000E6C13">
        <w:rPr>
          <w:rFonts w:ascii="仿宋" w:eastAsia="仿宋" w:hAnsi="仿宋" w:cs="仿宋" w:hint="eastAsia"/>
          <w:b/>
          <w:color w:val="000000"/>
          <w:kern w:val="0"/>
          <w:sz w:val="24"/>
          <w:szCs w:val="24"/>
        </w:rPr>
        <w:t xml:space="preserve">第二条 </w:t>
      </w:r>
      <w:r w:rsidRPr="000E6C13">
        <w:rPr>
          <w:rFonts w:ascii="仿宋" w:eastAsia="仿宋" w:hAnsi="仿宋" w:cs="仿宋" w:hint="eastAsia"/>
          <w:color w:val="000000"/>
          <w:kern w:val="0"/>
          <w:sz w:val="24"/>
          <w:szCs w:val="24"/>
        </w:rPr>
        <w:t>通过完善学生教学信息员制度，进一步加强教学工作的信息反馈和教学质量监控，充分发挥学生在教学及教学管理活动中的作用，促进教师、学生、管理人员间的联系与沟通，宣扬教学典型，培育优良教风、学风，准确掌握教学实际状态，广泛听取学生对教学过程的意见和建议，及时解决教学中存在的问题，提高教学和教学管理的水平和质量。</w:t>
      </w:r>
    </w:p>
    <w:p w14:paraId="05FAA6B8" w14:textId="77777777" w:rsidR="000E6C13" w:rsidRPr="000E6C13" w:rsidRDefault="000E6C13" w:rsidP="000E6C13">
      <w:pPr>
        <w:widowControl/>
        <w:spacing w:line="360" w:lineRule="auto"/>
        <w:ind w:firstLineChars="200" w:firstLine="482"/>
        <w:jc w:val="center"/>
        <w:rPr>
          <w:rFonts w:ascii="仿宋" w:eastAsia="仿宋" w:hAnsi="仿宋" w:cs="仿宋"/>
          <w:b/>
          <w:bCs/>
          <w:color w:val="000000"/>
          <w:kern w:val="0"/>
          <w:sz w:val="24"/>
          <w:szCs w:val="24"/>
        </w:rPr>
      </w:pPr>
      <w:r w:rsidRPr="000E6C13">
        <w:rPr>
          <w:rFonts w:ascii="仿宋" w:eastAsia="仿宋" w:hAnsi="仿宋" w:cs="仿宋" w:hint="eastAsia"/>
          <w:b/>
          <w:bCs/>
          <w:color w:val="000000"/>
          <w:kern w:val="0"/>
          <w:sz w:val="24"/>
          <w:szCs w:val="24"/>
        </w:rPr>
        <w:t>第二章 学生教学信息员的聘用</w:t>
      </w:r>
    </w:p>
    <w:p w14:paraId="7BDAA360" w14:textId="77777777" w:rsidR="000E6C13" w:rsidRPr="000E6C13" w:rsidRDefault="000E6C13" w:rsidP="000E6C13">
      <w:pPr>
        <w:widowControl/>
        <w:spacing w:line="360" w:lineRule="auto"/>
        <w:ind w:firstLineChars="200" w:firstLine="482"/>
        <w:rPr>
          <w:rFonts w:ascii="仿宋" w:eastAsia="仿宋" w:hAnsi="仿宋" w:cs="仿宋"/>
          <w:color w:val="000000"/>
          <w:kern w:val="0"/>
          <w:sz w:val="24"/>
          <w:szCs w:val="24"/>
        </w:rPr>
      </w:pPr>
      <w:r w:rsidRPr="000E6C13">
        <w:rPr>
          <w:rFonts w:ascii="仿宋" w:eastAsia="仿宋" w:hAnsi="仿宋" w:cs="仿宋" w:hint="eastAsia"/>
          <w:b/>
          <w:color w:val="000000"/>
          <w:kern w:val="0"/>
          <w:sz w:val="24"/>
          <w:szCs w:val="24"/>
        </w:rPr>
        <w:t xml:space="preserve">第三条 </w:t>
      </w:r>
      <w:r w:rsidRPr="000E6C13">
        <w:rPr>
          <w:rFonts w:ascii="仿宋" w:eastAsia="仿宋" w:hAnsi="仿宋" w:cs="仿宋" w:hint="eastAsia"/>
          <w:color w:val="000000"/>
          <w:kern w:val="0"/>
          <w:sz w:val="24"/>
          <w:szCs w:val="24"/>
        </w:rPr>
        <w:t>学生教学信息员的聘用条件</w:t>
      </w:r>
    </w:p>
    <w:p w14:paraId="0DBAA578" w14:textId="77777777" w:rsidR="000E6C13" w:rsidRPr="000E6C13" w:rsidRDefault="000E6C13" w:rsidP="000E6C13">
      <w:pPr>
        <w:widowControl/>
        <w:spacing w:line="360" w:lineRule="auto"/>
        <w:ind w:firstLineChars="200" w:firstLine="480"/>
        <w:rPr>
          <w:rFonts w:ascii="仿宋" w:eastAsia="仿宋" w:hAnsi="仿宋" w:cs="仿宋"/>
          <w:color w:val="000000"/>
          <w:kern w:val="0"/>
          <w:sz w:val="24"/>
          <w:szCs w:val="24"/>
        </w:rPr>
      </w:pPr>
      <w:r w:rsidRPr="000E6C13">
        <w:rPr>
          <w:rFonts w:ascii="仿宋" w:eastAsia="仿宋" w:hAnsi="仿宋" w:cs="仿宋" w:hint="eastAsia"/>
          <w:color w:val="000000"/>
          <w:kern w:val="0"/>
          <w:sz w:val="24"/>
          <w:szCs w:val="24"/>
        </w:rPr>
        <w:t>1．有较高的思想觉悟，能实事求是、客观地反映教学和教学管理中存在的问题，敢说真话；</w:t>
      </w:r>
    </w:p>
    <w:p w14:paraId="4C6AAF5B" w14:textId="77777777" w:rsidR="000E6C13" w:rsidRPr="000E6C13" w:rsidRDefault="000E6C13" w:rsidP="000E6C13">
      <w:pPr>
        <w:widowControl/>
        <w:spacing w:line="360" w:lineRule="auto"/>
        <w:ind w:firstLineChars="200" w:firstLine="480"/>
        <w:rPr>
          <w:rFonts w:ascii="仿宋" w:eastAsia="仿宋" w:hAnsi="仿宋" w:cs="仿宋"/>
          <w:color w:val="000000"/>
          <w:kern w:val="0"/>
          <w:sz w:val="24"/>
          <w:szCs w:val="24"/>
        </w:rPr>
      </w:pPr>
      <w:r w:rsidRPr="000E6C13">
        <w:rPr>
          <w:rFonts w:ascii="仿宋" w:eastAsia="仿宋" w:hAnsi="仿宋" w:cs="仿宋" w:hint="eastAsia"/>
          <w:color w:val="000000"/>
          <w:kern w:val="0"/>
          <w:sz w:val="24"/>
          <w:szCs w:val="24"/>
        </w:rPr>
        <w:t>2．有高度的责任心，关心学院的教学管理工作，乐于为学生服务；</w:t>
      </w:r>
    </w:p>
    <w:p w14:paraId="33D609D4" w14:textId="77777777" w:rsidR="000E6C13" w:rsidRPr="000E6C13" w:rsidRDefault="000E6C13" w:rsidP="000E6C13">
      <w:pPr>
        <w:widowControl/>
        <w:spacing w:line="360" w:lineRule="auto"/>
        <w:ind w:firstLineChars="200" w:firstLine="480"/>
        <w:rPr>
          <w:rFonts w:ascii="仿宋" w:eastAsia="仿宋" w:hAnsi="仿宋" w:cs="仿宋"/>
          <w:color w:val="000000"/>
          <w:kern w:val="0"/>
          <w:sz w:val="24"/>
          <w:szCs w:val="24"/>
        </w:rPr>
      </w:pPr>
      <w:r w:rsidRPr="000E6C13">
        <w:rPr>
          <w:rFonts w:ascii="仿宋" w:eastAsia="仿宋" w:hAnsi="仿宋" w:cs="仿宋" w:hint="eastAsia"/>
          <w:color w:val="000000"/>
          <w:kern w:val="0"/>
          <w:sz w:val="24"/>
          <w:szCs w:val="24"/>
        </w:rPr>
        <w:t>3．积极主动地学习先进的教学观念，关注教学前沿动态，善于发现和辨别问题并能主动提出改革建议；</w:t>
      </w:r>
    </w:p>
    <w:p w14:paraId="3543E6B4" w14:textId="77777777" w:rsidR="000E6C13" w:rsidRPr="000E6C13" w:rsidRDefault="000E6C13" w:rsidP="000E6C13">
      <w:pPr>
        <w:widowControl/>
        <w:spacing w:line="360" w:lineRule="auto"/>
        <w:ind w:firstLineChars="200" w:firstLine="480"/>
        <w:rPr>
          <w:rFonts w:ascii="仿宋" w:eastAsia="仿宋" w:hAnsi="仿宋" w:cs="仿宋"/>
          <w:color w:val="000000"/>
          <w:kern w:val="0"/>
          <w:sz w:val="24"/>
          <w:szCs w:val="24"/>
        </w:rPr>
      </w:pPr>
      <w:r w:rsidRPr="000E6C13">
        <w:rPr>
          <w:rFonts w:ascii="仿宋" w:eastAsia="仿宋" w:hAnsi="仿宋" w:cs="仿宋" w:hint="eastAsia"/>
          <w:color w:val="000000"/>
          <w:kern w:val="0"/>
          <w:sz w:val="24"/>
          <w:szCs w:val="24"/>
        </w:rPr>
        <w:t>4．有较强的观察、综合、分析能力和较好的文字表达能力；</w:t>
      </w:r>
    </w:p>
    <w:p w14:paraId="08F65552" w14:textId="77777777" w:rsidR="000E6C13" w:rsidRPr="000E6C13" w:rsidRDefault="000E6C13" w:rsidP="000E6C13">
      <w:pPr>
        <w:widowControl/>
        <w:spacing w:line="360" w:lineRule="auto"/>
        <w:ind w:firstLineChars="200" w:firstLine="480"/>
        <w:rPr>
          <w:rFonts w:ascii="仿宋" w:eastAsia="仿宋" w:hAnsi="仿宋" w:cs="仿宋"/>
          <w:color w:val="000000"/>
          <w:kern w:val="0"/>
          <w:sz w:val="24"/>
          <w:szCs w:val="24"/>
        </w:rPr>
      </w:pPr>
      <w:r w:rsidRPr="000E6C13">
        <w:rPr>
          <w:rFonts w:ascii="仿宋" w:eastAsia="仿宋" w:hAnsi="仿宋" w:cs="仿宋" w:hint="eastAsia"/>
          <w:color w:val="000000"/>
          <w:kern w:val="0"/>
          <w:sz w:val="24"/>
          <w:szCs w:val="24"/>
        </w:rPr>
        <w:t>5．学习态度端正，成绩优良；</w:t>
      </w:r>
    </w:p>
    <w:p w14:paraId="6D33DAAA" w14:textId="77777777" w:rsidR="000E6C13" w:rsidRPr="000E6C13" w:rsidRDefault="000E6C13" w:rsidP="000E6C13">
      <w:pPr>
        <w:widowControl/>
        <w:spacing w:line="360" w:lineRule="auto"/>
        <w:ind w:firstLineChars="200" w:firstLine="480"/>
        <w:rPr>
          <w:rFonts w:ascii="仿宋" w:eastAsia="仿宋" w:hAnsi="仿宋" w:cs="仿宋"/>
          <w:color w:val="000000"/>
          <w:kern w:val="0"/>
          <w:sz w:val="24"/>
          <w:szCs w:val="24"/>
        </w:rPr>
      </w:pPr>
      <w:r w:rsidRPr="000E6C13">
        <w:rPr>
          <w:rFonts w:ascii="仿宋" w:eastAsia="仿宋" w:hAnsi="仿宋" w:cs="仿宋" w:hint="eastAsia"/>
          <w:color w:val="000000"/>
          <w:kern w:val="0"/>
          <w:sz w:val="24"/>
          <w:szCs w:val="24"/>
        </w:rPr>
        <w:t>6．原则上为各班学习委员和各院部学生会</w:t>
      </w:r>
      <w:proofErr w:type="gramStart"/>
      <w:r w:rsidRPr="000E6C13">
        <w:rPr>
          <w:rFonts w:ascii="仿宋" w:eastAsia="仿宋" w:hAnsi="仿宋" w:cs="仿宋" w:hint="eastAsia"/>
          <w:color w:val="000000"/>
          <w:kern w:val="0"/>
          <w:sz w:val="24"/>
          <w:szCs w:val="24"/>
        </w:rPr>
        <w:t>学习部</w:t>
      </w:r>
      <w:proofErr w:type="gramEnd"/>
      <w:r w:rsidRPr="000E6C13">
        <w:rPr>
          <w:rFonts w:ascii="仿宋" w:eastAsia="仿宋" w:hAnsi="仿宋" w:cs="仿宋" w:hint="eastAsia"/>
          <w:color w:val="000000"/>
          <w:kern w:val="0"/>
          <w:sz w:val="24"/>
          <w:szCs w:val="24"/>
        </w:rPr>
        <w:t>部长。</w:t>
      </w:r>
      <w:proofErr w:type="gramStart"/>
      <w:r w:rsidRPr="000E6C13">
        <w:rPr>
          <w:rFonts w:ascii="仿宋" w:eastAsia="仿宋" w:hAnsi="仿宋" w:cs="仿宋" w:hint="eastAsia"/>
          <w:color w:val="000000"/>
          <w:kern w:val="0"/>
          <w:sz w:val="24"/>
          <w:szCs w:val="24"/>
        </w:rPr>
        <w:t>学习部</w:t>
      </w:r>
      <w:proofErr w:type="gramEnd"/>
      <w:r w:rsidRPr="000E6C13">
        <w:rPr>
          <w:rFonts w:ascii="仿宋" w:eastAsia="仿宋" w:hAnsi="仿宋" w:cs="仿宋" w:hint="eastAsia"/>
          <w:color w:val="000000"/>
          <w:kern w:val="0"/>
          <w:sz w:val="24"/>
          <w:szCs w:val="24"/>
        </w:rPr>
        <w:t>部长担任本院部信息员小组组长。</w:t>
      </w:r>
    </w:p>
    <w:p w14:paraId="7958AE94" w14:textId="77777777" w:rsidR="000E6C13" w:rsidRPr="000E6C13" w:rsidRDefault="000E6C13" w:rsidP="000E6C13">
      <w:pPr>
        <w:widowControl/>
        <w:tabs>
          <w:tab w:val="left" w:pos="180"/>
        </w:tabs>
        <w:spacing w:line="360" w:lineRule="auto"/>
        <w:ind w:firstLineChars="200" w:firstLine="482"/>
        <w:rPr>
          <w:rFonts w:ascii="仿宋" w:eastAsia="仿宋" w:hAnsi="仿宋" w:cs="仿宋"/>
          <w:color w:val="000000"/>
          <w:kern w:val="0"/>
          <w:sz w:val="24"/>
          <w:szCs w:val="24"/>
        </w:rPr>
      </w:pPr>
      <w:r w:rsidRPr="000E6C13">
        <w:rPr>
          <w:rFonts w:ascii="仿宋" w:eastAsia="仿宋" w:hAnsi="仿宋" w:cs="仿宋" w:hint="eastAsia"/>
          <w:b/>
          <w:color w:val="000000"/>
          <w:kern w:val="0"/>
          <w:sz w:val="24"/>
          <w:szCs w:val="24"/>
        </w:rPr>
        <w:t>第四条</w:t>
      </w:r>
      <w:r w:rsidRPr="000E6C13">
        <w:rPr>
          <w:rFonts w:ascii="仿宋" w:eastAsia="仿宋" w:hAnsi="仿宋" w:cs="仿宋" w:hint="eastAsia"/>
          <w:color w:val="000000"/>
          <w:kern w:val="0"/>
          <w:sz w:val="24"/>
          <w:szCs w:val="24"/>
        </w:rPr>
        <w:t xml:space="preserve"> 学生教学信息员的聘用程序 </w:t>
      </w:r>
    </w:p>
    <w:p w14:paraId="5A2E69A9" w14:textId="77777777" w:rsidR="000E6C13" w:rsidRPr="000E6C13" w:rsidRDefault="000E6C13" w:rsidP="000E6C13">
      <w:pPr>
        <w:widowControl/>
        <w:spacing w:line="360" w:lineRule="auto"/>
        <w:ind w:firstLineChars="200" w:firstLine="480"/>
        <w:rPr>
          <w:rFonts w:ascii="仿宋" w:eastAsia="仿宋" w:hAnsi="仿宋" w:cs="仿宋"/>
          <w:color w:val="000000"/>
          <w:kern w:val="0"/>
          <w:sz w:val="24"/>
          <w:szCs w:val="24"/>
        </w:rPr>
      </w:pPr>
      <w:r w:rsidRPr="000E6C13">
        <w:rPr>
          <w:rFonts w:ascii="仿宋" w:eastAsia="仿宋" w:hAnsi="仿宋" w:cs="仿宋" w:hint="eastAsia"/>
          <w:color w:val="000000"/>
          <w:kern w:val="0"/>
          <w:sz w:val="24"/>
          <w:szCs w:val="24"/>
        </w:rPr>
        <w:t>1．教学信息员由教务处、团委统一聘任；</w:t>
      </w:r>
    </w:p>
    <w:p w14:paraId="41986903" w14:textId="77777777" w:rsidR="000E6C13" w:rsidRPr="000E6C13" w:rsidRDefault="000E6C13" w:rsidP="000E6C13">
      <w:pPr>
        <w:widowControl/>
        <w:tabs>
          <w:tab w:val="left" w:pos="180"/>
        </w:tabs>
        <w:spacing w:line="360" w:lineRule="auto"/>
        <w:ind w:firstLineChars="200" w:firstLine="480"/>
        <w:rPr>
          <w:rFonts w:ascii="仿宋" w:eastAsia="仿宋" w:hAnsi="仿宋" w:cs="仿宋"/>
          <w:color w:val="000000"/>
          <w:kern w:val="0"/>
          <w:sz w:val="24"/>
          <w:szCs w:val="24"/>
        </w:rPr>
      </w:pPr>
      <w:r w:rsidRPr="000E6C13">
        <w:rPr>
          <w:rFonts w:ascii="仿宋" w:eastAsia="仿宋" w:hAnsi="仿宋" w:cs="仿宋" w:hint="eastAsia"/>
          <w:color w:val="000000"/>
          <w:kern w:val="0"/>
          <w:sz w:val="24"/>
          <w:szCs w:val="24"/>
        </w:rPr>
        <w:t>2．教学信息员每学年聘任一次，填写《院部学生教学信息员候选人名单汇总表》；</w:t>
      </w:r>
    </w:p>
    <w:p w14:paraId="0F017228" w14:textId="77777777" w:rsidR="000E6C13" w:rsidRPr="000E6C13" w:rsidRDefault="000E6C13" w:rsidP="000E6C13">
      <w:pPr>
        <w:widowControl/>
        <w:tabs>
          <w:tab w:val="left" w:pos="180"/>
        </w:tabs>
        <w:spacing w:line="360" w:lineRule="auto"/>
        <w:ind w:firstLineChars="200" w:firstLine="480"/>
        <w:rPr>
          <w:rFonts w:ascii="仿宋" w:eastAsia="仿宋" w:hAnsi="仿宋" w:cs="仿宋"/>
          <w:color w:val="000000"/>
          <w:kern w:val="0"/>
          <w:sz w:val="24"/>
          <w:szCs w:val="24"/>
        </w:rPr>
      </w:pPr>
      <w:r w:rsidRPr="000E6C13">
        <w:rPr>
          <w:rFonts w:ascii="仿宋" w:eastAsia="仿宋" w:hAnsi="仿宋" w:cs="仿宋" w:hint="eastAsia"/>
          <w:color w:val="000000"/>
          <w:kern w:val="0"/>
          <w:sz w:val="24"/>
          <w:szCs w:val="24"/>
        </w:rPr>
        <w:t>3．经教务处、团委统一审核批准后正式发文聘任，聘任期为一年（可延聘）；</w:t>
      </w:r>
    </w:p>
    <w:p w14:paraId="458528BF" w14:textId="77777777" w:rsidR="000E6C13" w:rsidRPr="000E6C13" w:rsidRDefault="000E6C13" w:rsidP="000E6C13">
      <w:pPr>
        <w:widowControl/>
        <w:tabs>
          <w:tab w:val="left" w:pos="180"/>
        </w:tabs>
        <w:spacing w:line="360" w:lineRule="auto"/>
        <w:ind w:firstLineChars="200" w:firstLine="480"/>
        <w:rPr>
          <w:rFonts w:ascii="仿宋" w:eastAsia="仿宋" w:hAnsi="仿宋" w:cs="仿宋"/>
          <w:color w:val="000000"/>
          <w:kern w:val="0"/>
          <w:sz w:val="24"/>
          <w:szCs w:val="24"/>
        </w:rPr>
      </w:pPr>
      <w:r w:rsidRPr="000E6C13">
        <w:rPr>
          <w:rFonts w:ascii="仿宋" w:eastAsia="仿宋" w:hAnsi="仿宋" w:cs="仿宋" w:hint="eastAsia"/>
          <w:color w:val="000000"/>
          <w:kern w:val="0"/>
          <w:sz w:val="24"/>
          <w:szCs w:val="24"/>
        </w:rPr>
        <w:t>4．教务处、团委可视学生教学信息员的工作表现决定续聘或撤换；</w:t>
      </w:r>
    </w:p>
    <w:p w14:paraId="2078F46A" w14:textId="77777777" w:rsidR="000E6C13" w:rsidRPr="000E6C13" w:rsidRDefault="000E6C13" w:rsidP="000E6C13">
      <w:pPr>
        <w:widowControl/>
        <w:tabs>
          <w:tab w:val="left" w:pos="180"/>
        </w:tabs>
        <w:spacing w:line="360" w:lineRule="auto"/>
        <w:ind w:firstLineChars="200" w:firstLine="480"/>
        <w:rPr>
          <w:rFonts w:ascii="仿宋" w:eastAsia="仿宋" w:hAnsi="仿宋" w:cs="仿宋"/>
          <w:color w:val="000000"/>
          <w:kern w:val="0"/>
          <w:sz w:val="24"/>
          <w:szCs w:val="24"/>
        </w:rPr>
      </w:pPr>
      <w:r w:rsidRPr="000E6C13">
        <w:rPr>
          <w:rFonts w:ascii="仿宋" w:eastAsia="仿宋" w:hAnsi="仿宋" w:cs="仿宋" w:hint="eastAsia"/>
          <w:color w:val="000000"/>
          <w:kern w:val="0"/>
          <w:sz w:val="24"/>
          <w:szCs w:val="24"/>
        </w:rPr>
        <w:t>5．学生教学信息员如中途退出须事先向教务处提出申请。</w:t>
      </w:r>
    </w:p>
    <w:p w14:paraId="5B4555DB" w14:textId="77777777" w:rsidR="000E6C13" w:rsidRPr="000E6C13" w:rsidRDefault="000E6C13" w:rsidP="000E6C13">
      <w:pPr>
        <w:widowControl/>
        <w:spacing w:line="360" w:lineRule="auto"/>
        <w:ind w:firstLineChars="200" w:firstLine="482"/>
        <w:jc w:val="center"/>
        <w:rPr>
          <w:rFonts w:ascii="仿宋" w:eastAsia="仿宋" w:hAnsi="仿宋" w:cs="仿宋"/>
          <w:b/>
          <w:bCs/>
          <w:color w:val="000000"/>
          <w:kern w:val="0"/>
          <w:sz w:val="24"/>
          <w:szCs w:val="24"/>
        </w:rPr>
      </w:pPr>
      <w:r w:rsidRPr="000E6C13">
        <w:rPr>
          <w:rFonts w:ascii="仿宋" w:eastAsia="仿宋" w:hAnsi="仿宋" w:cs="仿宋" w:hint="eastAsia"/>
          <w:b/>
          <w:bCs/>
          <w:color w:val="000000"/>
          <w:kern w:val="0"/>
          <w:sz w:val="24"/>
          <w:szCs w:val="24"/>
        </w:rPr>
        <w:t>第三章 学生教学信息员主要工作职责</w:t>
      </w:r>
    </w:p>
    <w:p w14:paraId="0DFB9A1D" w14:textId="77777777" w:rsidR="000E6C13" w:rsidRPr="000E6C13" w:rsidRDefault="000E6C13" w:rsidP="000E6C13">
      <w:pPr>
        <w:widowControl/>
        <w:spacing w:line="360" w:lineRule="auto"/>
        <w:ind w:firstLineChars="200" w:firstLine="482"/>
        <w:rPr>
          <w:rFonts w:ascii="仿宋" w:eastAsia="仿宋" w:hAnsi="仿宋" w:cs="仿宋"/>
          <w:color w:val="000000"/>
          <w:kern w:val="0"/>
          <w:sz w:val="24"/>
          <w:szCs w:val="24"/>
        </w:rPr>
      </w:pPr>
      <w:r w:rsidRPr="000E6C13">
        <w:rPr>
          <w:rFonts w:ascii="仿宋" w:eastAsia="仿宋" w:hAnsi="仿宋" w:cs="仿宋" w:hint="eastAsia"/>
          <w:b/>
          <w:color w:val="000000"/>
          <w:kern w:val="0"/>
          <w:sz w:val="24"/>
          <w:szCs w:val="24"/>
        </w:rPr>
        <w:lastRenderedPageBreak/>
        <w:t xml:space="preserve">第五条 </w:t>
      </w:r>
      <w:r w:rsidRPr="000E6C13">
        <w:rPr>
          <w:rFonts w:ascii="仿宋" w:eastAsia="仿宋" w:hAnsi="仿宋" w:cs="仿宋" w:hint="eastAsia"/>
          <w:color w:val="000000"/>
          <w:kern w:val="0"/>
          <w:sz w:val="24"/>
          <w:szCs w:val="24"/>
        </w:rPr>
        <w:t>及时、准确、全面、客观地向所在院部及教务处反映在教学工作和教学管理过程中各类教学信息，宣扬先进和优秀，反映学生的心声，做好院部教学管理的参谋和助理，起到院部与学生之间的桥梁和纽带作用。</w:t>
      </w:r>
    </w:p>
    <w:p w14:paraId="0853FF10" w14:textId="77777777" w:rsidR="000E6C13" w:rsidRPr="000E6C13" w:rsidRDefault="000E6C13" w:rsidP="000E6C13">
      <w:pPr>
        <w:widowControl/>
        <w:spacing w:line="360" w:lineRule="auto"/>
        <w:ind w:firstLineChars="200" w:firstLine="482"/>
        <w:rPr>
          <w:rFonts w:ascii="仿宋" w:eastAsia="仿宋" w:hAnsi="仿宋" w:cs="仿宋"/>
          <w:b/>
          <w:bCs/>
          <w:color w:val="000000"/>
          <w:kern w:val="0"/>
          <w:sz w:val="24"/>
          <w:szCs w:val="24"/>
        </w:rPr>
      </w:pPr>
      <w:r w:rsidRPr="000E6C13">
        <w:rPr>
          <w:rFonts w:ascii="仿宋" w:eastAsia="仿宋" w:hAnsi="仿宋" w:cs="仿宋" w:hint="eastAsia"/>
          <w:b/>
          <w:color w:val="000000"/>
          <w:kern w:val="0"/>
          <w:sz w:val="24"/>
          <w:szCs w:val="24"/>
        </w:rPr>
        <w:t xml:space="preserve">第六条 </w:t>
      </w:r>
      <w:r w:rsidRPr="000E6C13">
        <w:rPr>
          <w:rFonts w:ascii="仿宋" w:eastAsia="仿宋" w:hAnsi="仿宋" w:cs="仿宋" w:hint="eastAsia"/>
          <w:color w:val="000000"/>
          <w:kern w:val="0"/>
          <w:sz w:val="24"/>
          <w:szCs w:val="24"/>
        </w:rPr>
        <w:t>反映学生对任课教师教学态度、教学水平的意见和建议，教学过程的各环节（备课、课堂教学、实验教学、作业批改、课外辅导、实践环节、课程设计、考试等）运行状况的意见和建议，推荐教学效果优秀的教师及其事迹。</w:t>
      </w:r>
    </w:p>
    <w:p w14:paraId="196CC8F4" w14:textId="77777777" w:rsidR="000E6C13" w:rsidRPr="000E6C13" w:rsidRDefault="000E6C13" w:rsidP="000E6C13">
      <w:pPr>
        <w:widowControl/>
        <w:spacing w:line="360" w:lineRule="auto"/>
        <w:ind w:firstLineChars="200" w:firstLine="482"/>
        <w:rPr>
          <w:rFonts w:ascii="仿宋" w:eastAsia="仿宋" w:hAnsi="仿宋" w:cs="仿宋"/>
          <w:b/>
          <w:bCs/>
          <w:color w:val="000000"/>
          <w:kern w:val="0"/>
          <w:sz w:val="24"/>
          <w:szCs w:val="24"/>
        </w:rPr>
      </w:pPr>
      <w:r w:rsidRPr="000E6C13">
        <w:rPr>
          <w:rFonts w:ascii="仿宋" w:eastAsia="仿宋" w:hAnsi="仿宋" w:cs="仿宋" w:hint="eastAsia"/>
          <w:b/>
          <w:color w:val="000000"/>
          <w:kern w:val="0"/>
          <w:sz w:val="24"/>
          <w:szCs w:val="24"/>
        </w:rPr>
        <w:t>第七条</w:t>
      </w:r>
      <w:r w:rsidRPr="000E6C13">
        <w:rPr>
          <w:rFonts w:ascii="仿宋" w:eastAsia="仿宋" w:hAnsi="仿宋" w:cs="仿宋" w:hint="eastAsia"/>
          <w:color w:val="000000"/>
          <w:kern w:val="0"/>
          <w:sz w:val="24"/>
          <w:szCs w:val="24"/>
        </w:rPr>
        <w:t xml:space="preserve"> 反映学生对人才培养方案、教学内容、教学方法及手段、教学条件等方面的意见和建议。反映学生对学校教学管理部门和院部（包括教学管理制度的制定与实施、教学活动的组织、教学质量管理等）的意见和建议。 </w:t>
      </w:r>
    </w:p>
    <w:p w14:paraId="7D65FEB2" w14:textId="77777777" w:rsidR="000E6C13" w:rsidRPr="000E6C13" w:rsidRDefault="000E6C13" w:rsidP="000E6C13">
      <w:pPr>
        <w:widowControl/>
        <w:spacing w:line="360" w:lineRule="auto"/>
        <w:ind w:firstLineChars="200" w:firstLine="482"/>
        <w:rPr>
          <w:rFonts w:ascii="仿宋" w:eastAsia="仿宋" w:hAnsi="仿宋" w:cs="仿宋"/>
          <w:color w:val="000000"/>
          <w:kern w:val="0"/>
          <w:sz w:val="24"/>
          <w:szCs w:val="24"/>
        </w:rPr>
      </w:pPr>
      <w:r w:rsidRPr="000E6C13">
        <w:rPr>
          <w:rFonts w:ascii="仿宋" w:eastAsia="仿宋" w:hAnsi="仿宋" w:cs="仿宋" w:hint="eastAsia"/>
          <w:b/>
          <w:color w:val="000000"/>
          <w:kern w:val="0"/>
          <w:sz w:val="24"/>
          <w:szCs w:val="24"/>
        </w:rPr>
        <w:t xml:space="preserve">第八条 </w:t>
      </w:r>
      <w:r w:rsidRPr="000E6C13">
        <w:rPr>
          <w:rFonts w:ascii="仿宋" w:eastAsia="仿宋" w:hAnsi="仿宋" w:cs="仿宋" w:hint="eastAsia"/>
          <w:color w:val="000000"/>
          <w:kern w:val="0"/>
          <w:sz w:val="24"/>
          <w:szCs w:val="24"/>
        </w:rPr>
        <w:t>反映学生的听课、实验实习、作业、考试等学习状况。</w:t>
      </w:r>
    </w:p>
    <w:p w14:paraId="4CE8EC7F" w14:textId="77777777" w:rsidR="000E6C13" w:rsidRPr="000E6C13" w:rsidRDefault="000E6C13" w:rsidP="000E6C13">
      <w:pPr>
        <w:widowControl/>
        <w:spacing w:line="360" w:lineRule="auto"/>
        <w:ind w:firstLineChars="200" w:firstLine="482"/>
        <w:rPr>
          <w:rFonts w:ascii="仿宋" w:eastAsia="仿宋" w:hAnsi="仿宋" w:cs="仿宋"/>
          <w:color w:val="000000"/>
          <w:kern w:val="0"/>
          <w:sz w:val="24"/>
          <w:szCs w:val="24"/>
        </w:rPr>
      </w:pPr>
      <w:r w:rsidRPr="000E6C13">
        <w:rPr>
          <w:rFonts w:ascii="仿宋" w:eastAsia="仿宋" w:hAnsi="仿宋" w:cs="仿宋" w:hint="eastAsia"/>
          <w:b/>
          <w:color w:val="000000"/>
          <w:kern w:val="0"/>
          <w:sz w:val="24"/>
          <w:szCs w:val="24"/>
        </w:rPr>
        <w:t xml:space="preserve">第九条 </w:t>
      </w:r>
      <w:r w:rsidRPr="000E6C13">
        <w:rPr>
          <w:rFonts w:ascii="仿宋" w:eastAsia="仿宋" w:hAnsi="仿宋" w:cs="仿宋" w:hint="eastAsia"/>
          <w:color w:val="000000"/>
          <w:kern w:val="0"/>
          <w:sz w:val="24"/>
          <w:szCs w:val="24"/>
        </w:rPr>
        <w:t>反映</w:t>
      </w:r>
      <w:proofErr w:type="gramStart"/>
      <w:r w:rsidRPr="000E6C13">
        <w:rPr>
          <w:rFonts w:ascii="仿宋" w:eastAsia="仿宋" w:hAnsi="仿宋" w:cs="仿宋" w:hint="eastAsia"/>
          <w:color w:val="000000"/>
          <w:kern w:val="0"/>
          <w:sz w:val="24"/>
          <w:szCs w:val="24"/>
        </w:rPr>
        <w:t>其他认为</w:t>
      </w:r>
      <w:proofErr w:type="gramEnd"/>
      <w:r w:rsidRPr="000E6C13">
        <w:rPr>
          <w:rFonts w:ascii="仿宋" w:eastAsia="仿宋" w:hAnsi="仿宋" w:cs="仿宋" w:hint="eastAsia"/>
          <w:color w:val="000000"/>
          <w:kern w:val="0"/>
          <w:sz w:val="24"/>
          <w:szCs w:val="24"/>
        </w:rPr>
        <w:t>需要反映的问题，积极参与教学调查，提供有价值的稿件、调查报告或研究论文。</w:t>
      </w:r>
    </w:p>
    <w:p w14:paraId="1EC5AB77" w14:textId="77777777" w:rsidR="000E6C13" w:rsidRPr="000E6C13" w:rsidRDefault="000E6C13" w:rsidP="000E6C13">
      <w:pPr>
        <w:widowControl/>
        <w:spacing w:line="360" w:lineRule="auto"/>
        <w:ind w:firstLineChars="200" w:firstLine="482"/>
        <w:rPr>
          <w:rFonts w:ascii="仿宋" w:eastAsia="仿宋" w:hAnsi="仿宋" w:cs="仿宋"/>
          <w:color w:val="000000"/>
          <w:kern w:val="0"/>
          <w:sz w:val="24"/>
          <w:szCs w:val="24"/>
        </w:rPr>
      </w:pPr>
      <w:r w:rsidRPr="000E6C13">
        <w:rPr>
          <w:rFonts w:ascii="仿宋" w:eastAsia="仿宋" w:hAnsi="仿宋" w:cs="仿宋" w:hint="eastAsia"/>
          <w:b/>
          <w:color w:val="000000"/>
          <w:kern w:val="0"/>
          <w:sz w:val="24"/>
          <w:szCs w:val="24"/>
        </w:rPr>
        <w:t xml:space="preserve">第十条 </w:t>
      </w:r>
      <w:r w:rsidRPr="000E6C13">
        <w:rPr>
          <w:rFonts w:ascii="仿宋" w:eastAsia="仿宋" w:hAnsi="仿宋" w:cs="仿宋" w:hint="eastAsia"/>
          <w:color w:val="000000"/>
          <w:kern w:val="0"/>
          <w:sz w:val="24"/>
          <w:szCs w:val="24"/>
        </w:rPr>
        <w:t>每学期对教学质量问题进行分析总结、提出整改和合理化建议。</w:t>
      </w:r>
    </w:p>
    <w:p w14:paraId="204FBA37" w14:textId="77777777" w:rsidR="000E6C13" w:rsidRPr="000E6C13" w:rsidRDefault="000E6C13" w:rsidP="000E6C13">
      <w:pPr>
        <w:widowControl/>
        <w:spacing w:line="360" w:lineRule="auto"/>
        <w:ind w:firstLineChars="200" w:firstLine="482"/>
        <w:rPr>
          <w:rFonts w:ascii="仿宋" w:eastAsia="仿宋" w:hAnsi="仿宋" w:cs="仿宋"/>
          <w:color w:val="000000"/>
          <w:kern w:val="0"/>
          <w:sz w:val="24"/>
          <w:szCs w:val="24"/>
        </w:rPr>
      </w:pPr>
      <w:r w:rsidRPr="000E6C13">
        <w:rPr>
          <w:rFonts w:ascii="仿宋" w:eastAsia="仿宋" w:hAnsi="仿宋" w:cs="仿宋" w:hint="eastAsia"/>
          <w:b/>
          <w:color w:val="000000"/>
          <w:kern w:val="0"/>
          <w:sz w:val="24"/>
          <w:szCs w:val="24"/>
        </w:rPr>
        <w:t>第十一条</w:t>
      </w:r>
      <w:r w:rsidRPr="000E6C13">
        <w:rPr>
          <w:rFonts w:ascii="仿宋" w:eastAsia="仿宋" w:hAnsi="仿宋" w:cs="仿宋" w:hint="eastAsia"/>
          <w:color w:val="000000"/>
          <w:kern w:val="0"/>
          <w:sz w:val="24"/>
          <w:szCs w:val="24"/>
        </w:rPr>
        <w:t xml:space="preserve"> 参加教务处或各院部组织的有关会议及活动。</w:t>
      </w:r>
    </w:p>
    <w:p w14:paraId="2DA79C7C" w14:textId="77777777" w:rsidR="000E6C13" w:rsidRPr="000E6C13" w:rsidRDefault="000E6C13" w:rsidP="000E6C13">
      <w:pPr>
        <w:widowControl/>
        <w:spacing w:line="360" w:lineRule="auto"/>
        <w:ind w:firstLineChars="200" w:firstLine="482"/>
        <w:rPr>
          <w:rFonts w:ascii="仿宋" w:eastAsia="仿宋" w:hAnsi="仿宋" w:cs="仿宋"/>
          <w:color w:val="000000"/>
          <w:kern w:val="0"/>
          <w:sz w:val="24"/>
          <w:szCs w:val="24"/>
        </w:rPr>
      </w:pPr>
      <w:r w:rsidRPr="000E6C13">
        <w:rPr>
          <w:rFonts w:ascii="仿宋" w:eastAsia="仿宋" w:hAnsi="仿宋" w:cs="仿宋" w:hint="eastAsia"/>
          <w:b/>
          <w:color w:val="000000"/>
          <w:kern w:val="0"/>
          <w:sz w:val="24"/>
          <w:szCs w:val="24"/>
        </w:rPr>
        <w:t xml:space="preserve">第十二条 </w:t>
      </w:r>
      <w:r w:rsidRPr="000E6C13">
        <w:rPr>
          <w:rFonts w:ascii="仿宋" w:eastAsia="仿宋" w:hAnsi="仿宋" w:cs="仿宋" w:hint="eastAsia"/>
          <w:color w:val="000000"/>
          <w:kern w:val="0"/>
          <w:sz w:val="24"/>
          <w:szCs w:val="24"/>
        </w:rPr>
        <w:t>协助教务处和各院部老师开展有关的调研工作和教师课堂教学质量评价组织工作。</w:t>
      </w:r>
    </w:p>
    <w:p w14:paraId="122B05FC" w14:textId="77777777" w:rsidR="000E6C13" w:rsidRPr="000E6C13" w:rsidRDefault="000E6C13" w:rsidP="000E6C13">
      <w:pPr>
        <w:widowControl/>
        <w:spacing w:line="360" w:lineRule="auto"/>
        <w:ind w:firstLineChars="200" w:firstLine="482"/>
        <w:jc w:val="center"/>
        <w:rPr>
          <w:rFonts w:ascii="仿宋" w:eastAsia="仿宋" w:hAnsi="仿宋" w:cs="仿宋"/>
          <w:b/>
          <w:bCs/>
          <w:color w:val="000000"/>
          <w:kern w:val="0"/>
          <w:sz w:val="24"/>
          <w:szCs w:val="24"/>
        </w:rPr>
      </w:pPr>
      <w:r w:rsidRPr="000E6C13">
        <w:rPr>
          <w:rFonts w:ascii="仿宋" w:eastAsia="仿宋" w:hAnsi="仿宋" w:cs="仿宋" w:hint="eastAsia"/>
          <w:b/>
          <w:bCs/>
          <w:color w:val="000000"/>
          <w:kern w:val="0"/>
          <w:sz w:val="24"/>
          <w:szCs w:val="24"/>
        </w:rPr>
        <w:t>第四章 教学信息员工作程序</w:t>
      </w:r>
    </w:p>
    <w:p w14:paraId="17914C39" w14:textId="77777777" w:rsidR="000E6C13" w:rsidRPr="000E6C13" w:rsidRDefault="000E6C13" w:rsidP="000E6C13">
      <w:pPr>
        <w:spacing w:line="360" w:lineRule="auto"/>
        <w:ind w:firstLineChars="200" w:firstLine="482"/>
        <w:rPr>
          <w:rFonts w:ascii="仿宋" w:eastAsia="仿宋" w:hAnsi="仿宋" w:cs="仿宋"/>
          <w:color w:val="000000"/>
          <w:sz w:val="24"/>
          <w:szCs w:val="24"/>
        </w:rPr>
      </w:pPr>
      <w:r w:rsidRPr="000E6C13">
        <w:rPr>
          <w:rFonts w:ascii="仿宋" w:eastAsia="仿宋" w:hAnsi="仿宋" w:cs="仿宋" w:hint="eastAsia"/>
          <w:b/>
          <w:bCs/>
          <w:color w:val="000000"/>
          <w:sz w:val="24"/>
          <w:szCs w:val="24"/>
        </w:rPr>
        <w:t>第十三条</w:t>
      </w:r>
      <w:r w:rsidRPr="000E6C13">
        <w:rPr>
          <w:rFonts w:ascii="仿宋" w:eastAsia="仿宋" w:hAnsi="仿宋" w:cs="仿宋" w:hint="eastAsia"/>
          <w:color w:val="000000"/>
          <w:sz w:val="24"/>
          <w:szCs w:val="24"/>
        </w:rPr>
        <w:t xml:space="preserve"> 每学期初由教务处、团委组织召开教学信息员会议，制定工作计划，期末召开总结会议。</w:t>
      </w:r>
    </w:p>
    <w:p w14:paraId="3C25D89C" w14:textId="77777777" w:rsidR="000E6C13" w:rsidRPr="000E6C13" w:rsidRDefault="000E6C13" w:rsidP="000E6C13">
      <w:pPr>
        <w:spacing w:line="360" w:lineRule="auto"/>
        <w:ind w:firstLineChars="200" w:firstLine="482"/>
        <w:rPr>
          <w:rFonts w:ascii="仿宋" w:eastAsia="仿宋" w:hAnsi="仿宋" w:cs="仿宋"/>
          <w:color w:val="000000"/>
          <w:sz w:val="24"/>
          <w:szCs w:val="24"/>
        </w:rPr>
      </w:pPr>
      <w:r w:rsidRPr="000E6C13">
        <w:rPr>
          <w:rFonts w:ascii="仿宋" w:eastAsia="仿宋" w:hAnsi="仿宋" w:cs="仿宋" w:hint="eastAsia"/>
          <w:b/>
          <w:bCs/>
          <w:color w:val="000000"/>
          <w:sz w:val="24"/>
          <w:szCs w:val="24"/>
        </w:rPr>
        <w:t>第十四条</w:t>
      </w:r>
      <w:r w:rsidRPr="000E6C13">
        <w:rPr>
          <w:rFonts w:ascii="仿宋" w:eastAsia="仿宋" w:hAnsi="仿宋" w:cs="仿宋" w:hint="eastAsia"/>
          <w:color w:val="000000"/>
          <w:sz w:val="24"/>
          <w:szCs w:val="24"/>
        </w:rPr>
        <w:t xml:space="preserve"> 教学信息员负责填写《黄山学院教学信息反馈表》，由信息员小组组长每月汇总一次后提交至教务处。</w:t>
      </w:r>
    </w:p>
    <w:p w14:paraId="12F3B177" w14:textId="77777777" w:rsidR="000E6C13" w:rsidRPr="000E6C13" w:rsidRDefault="000E6C13" w:rsidP="000E6C13">
      <w:pPr>
        <w:spacing w:line="360" w:lineRule="auto"/>
        <w:ind w:firstLineChars="200" w:firstLine="482"/>
        <w:rPr>
          <w:rFonts w:ascii="仿宋" w:eastAsia="仿宋" w:hAnsi="仿宋" w:cs="仿宋"/>
          <w:color w:val="000000"/>
          <w:sz w:val="24"/>
          <w:szCs w:val="24"/>
        </w:rPr>
      </w:pPr>
      <w:r w:rsidRPr="000E6C13">
        <w:rPr>
          <w:rFonts w:ascii="仿宋" w:eastAsia="仿宋" w:hAnsi="仿宋" w:cs="仿宋" w:hint="eastAsia"/>
          <w:b/>
          <w:bCs/>
          <w:color w:val="000000"/>
          <w:sz w:val="24"/>
          <w:szCs w:val="24"/>
        </w:rPr>
        <w:t>第十五条</w:t>
      </w:r>
      <w:r w:rsidRPr="000E6C13">
        <w:rPr>
          <w:rFonts w:ascii="仿宋" w:eastAsia="仿宋" w:hAnsi="仿宋" w:cs="仿宋" w:hint="eastAsia"/>
          <w:color w:val="000000"/>
          <w:sz w:val="24"/>
          <w:szCs w:val="24"/>
        </w:rPr>
        <w:t xml:space="preserve"> 教务处依据教学信息员提交的教学信息进行统计，并根据需要分送相关职能部门，以作及时处理。</w:t>
      </w:r>
    </w:p>
    <w:p w14:paraId="29EBDF13" w14:textId="77777777" w:rsidR="000E6C13" w:rsidRPr="000E6C13" w:rsidRDefault="000E6C13" w:rsidP="000E6C13">
      <w:pPr>
        <w:spacing w:line="360" w:lineRule="auto"/>
        <w:ind w:firstLineChars="200" w:firstLine="482"/>
        <w:rPr>
          <w:rFonts w:ascii="仿宋" w:eastAsia="仿宋" w:hAnsi="仿宋" w:cs="仿宋"/>
          <w:color w:val="000000"/>
          <w:sz w:val="24"/>
          <w:szCs w:val="24"/>
        </w:rPr>
      </w:pPr>
      <w:r w:rsidRPr="000E6C13">
        <w:rPr>
          <w:rFonts w:ascii="仿宋" w:eastAsia="仿宋" w:hAnsi="仿宋" w:cs="仿宋" w:hint="eastAsia"/>
          <w:b/>
          <w:bCs/>
          <w:color w:val="000000"/>
          <w:sz w:val="24"/>
          <w:szCs w:val="24"/>
        </w:rPr>
        <w:t>第十六条</w:t>
      </w:r>
      <w:r w:rsidRPr="000E6C13">
        <w:rPr>
          <w:rFonts w:ascii="仿宋" w:eastAsia="仿宋" w:hAnsi="仿宋" w:cs="仿宋" w:hint="eastAsia"/>
          <w:color w:val="000000"/>
          <w:sz w:val="24"/>
          <w:szCs w:val="24"/>
        </w:rPr>
        <w:t xml:space="preserve"> 如有特殊情况，教学信息员应及时将信息直接反馈给团委学生会或教务处教学质量管理科。</w:t>
      </w:r>
    </w:p>
    <w:p w14:paraId="58D9A242" w14:textId="77777777" w:rsidR="000E6C13" w:rsidRPr="000E6C13" w:rsidRDefault="000E6C13" w:rsidP="000E6C13">
      <w:pPr>
        <w:spacing w:line="360" w:lineRule="auto"/>
        <w:ind w:firstLineChars="200" w:firstLine="482"/>
        <w:rPr>
          <w:rFonts w:ascii="仿宋" w:eastAsia="仿宋" w:hAnsi="仿宋" w:cs="仿宋"/>
          <w:color w:val="000000"/>
          <w:sz w:val="24"/>
          <w:szCs w:val="24"/>
        </w:rPr>
      </w:pPr>
      <w:r w:rsidRPr="000E6C13">
        <w:rPr>
          <w:rFonts w:ascii="仿宋" w:eastAsia="仿宋" w:hAnsi="仿宋" w:cs="仿宋" w:hint="eastAsia"/>
          <w:b/>
          <w:bCs/>
          <w:color w:val="000000"/>
          <w:sz w:val="24"/>
          <w:szCs w:val="24"/>
        </w:rPr>
        <w:t>第十七条</w:t>
      </w:r>
      <w:r w:rsidRPr="000E6C13">
        <w:rPr>
          <w:rFonts w:ascii="仿宋" w:eastAsia="仿宋" w:hAnsi="仿宋" w:cs="仿宋" w:hint="eastAsia"/>
          <w:color w:val="000000"/>
          <w:sz w:val="24"/>
          <w:szCs w:val="24"/>
        </w:rPr>
        <w:t xml:space="preserve"> 教务处定期发布教学信息处理公告。</w:t>
      </w:r>
    </w:p>
    <w:p w14:paraId="3032AD52" w14:textId="77777777" w:rsidR="000E6C13" w:rsidRPr="000E6C13" w:rsidRDefault="000E6C13" w:rsidP="000E6C13">
      <w:pPr>
        <w:widowControl/>
        <w:spacing w:line="360" w:lineRule="auto"/>
        <w:ind w:firstLineChars="200" w:firstLine="482"/>
        <w:jc w:val="center"/>
        <w:rPr>
          <w:rFonts w:ascii="仿宋" w:eastAsia="仿宋" w:hAnsi="仿宋" w:cs="仿宋"/>
          <w:b/>
          <w:bCs/>
          <w:color w:val="000000"/>
          <w:kern w:val="0"/>
          <w:sz w:val="24"/>
          <w:szCs w:val="24"/>
        </w:rPr>
      </w:pPr>
      <w:r w:rsidRPr="000E6C13">
        <w:rPr>
          <w:rFonts w:ascii="仿宋" w:eastAsia="仿宋" w:hAnsi="仿宋" w:cs="仿宋" w:hint="eastAsia"/>
          <w:b/>
          <w:bCs/>
          <w:color w:val="000000"/>
          <w:kern w:val="0"/>
          <w:sz w:val="24"/>
          <w:szCs w:val="24"/>
        </w:rPr>
        <w:t>第五章 教学信息员的管理</w:t>
      </w:r>
    </w:p>
    <w:p w14:paraId="232FF97C" w14:textId="77777777" w:rsidR="000E6C13" w:rsidRPr="000E6C13" w:rsidRDefault="000E6C13" w:rsidP="000E6C13">
      <w:pPr>
        <w:widowControl/>
        <w:spacing w:line="360" w:lineRule="auto"/>
        <w:ind w:firstLineChars="200" w:firstLine="482"/>
        <w:rPr>
          <w:rFonts w:ascii="仿宋" w:eastAsia="仿宋" w:hAnsi="仿宋" w:cs="仿宋"/>
          <w:color w:val="000000"/>
          <w:kern w:val="0"/>
          <w:sz w:val="24"/>
          <w:szCs w:val="24"/>
        </w:rPr>
      </w:pPr>
      <w:r w:rsidRPr="000E6C13">
        <w:rPr>
          <w:rFonts w:ascii="仿宋" w:eastAsia="仿宋" w:hAnsi="仿宋" w:cs="仿宋" w:hint="eastAsia"/>
          <w:b/>
          <w:color w:val="000000"/>
          <w:kern w:val="0"/>
          <w:sz w:val="24"/>
          <w:szCs w:val="24"/>
        </w:rPr>
        <w:lastRenderedPageBreak/>
        <w:t xml:space="preserve">第十八条 </w:t>
      </w:r>
      <w:r w:rsidRPr="000E6C13">
        <w:rPr>
          <w:rFonts w:ascii="仿宋" w:eastAsia="仿宋" w:hAnsi="仿宋" w:cs="仿宋" w:hint="eastAsia"/>
          <w:color w:val="000000"/>
          <w:kern w:val="0"/>
          <w:sz w:val="24"/>
          <w:szCs w:val="24"/>
        </w:rPr>
        <w:t xml:space="preserve">学生教学信息员是师生之间教学信息交流的桥梁。通过及时了解教与学状况，对规范教学秩序、提高教学质量有着重要作用。各院部应高度重视学生教学信息员队伍的建设和管理。 </w:t>
      </w:r>
    </w:p>
    <w:p w14:paraId="0282C399" w14:textId="77777777" w:rsidR="000E6C13" w:rsidRPr="000E6C13" w:rsidRDefault="000E6C13" w:rsidP="000E6C13">
      <w:pPr>
        <w:widowControl/>
        <w:spacing w:line="360" w:lineRule="auto"/>
        <w:ind w:firstLineChars="200" w:firstLine="482"/>
        <w:rPr>
          <w:rFonts w:ascii="仿宋" w:eastAsia="仿宋" w:hAnsi="仿宋" w:cs="仿宋"/>
          <w:color w:val="000000"/>
          <w:kern w:val="0"/>
          <w:sz w:val="24"/>
          <w:szCs w:val="24"/>
        </w:rPr>
      </w:pPr>
      <w:r w:rsidRPr="000E6C13">
        <w:rPr>
          <w:rFonts w:ascii="仿宋" w:eastAsia="仿宋" w:hAnsi="仿宋" w:cs="仿宋" w:hint="eastAsia"/>
          <w:b/>
          <w:color w:val="000000"/>
          <w:kern w:val="0"/>
          <w:sz w:val="24"/>
          <w:szCs w:val="24"/>
        </w:rPr>
        <w:t xml:space="preserve">第十九条 </w:t>
      </w:r>
      <w:r w:rsidRPr="000E6C13">
        <w:rPr>
          <w:rFonts w:ascii="仿宋" w:eastAsia="仿宋" w:hAnsi="仿宋" w:cs="仿宋" w:hint="eastAsia"/>
          <w:color w:val="000000"/>
          <w:kern w:val="0"/>
          <w:sz w:val="24"/>
          <w:szCs w:val="24"/>
        </w:rPr>
        <w:t>每学期教务处、团委召开1-2次学生教学信息员组长会议或全体信息员会议，布置、研讨工作，提出工作要求，增强工作责任心。各院部应根据本单位实际情况召开必要的学生信息员会议，制定切实可行的措施，将工作落到实处。</w:t>
      </w:r>
    </w:p>
    <w:p w14:paraId="6D9664E0" w14:textId="77777777" w:rsidR="000E6C13" w:rsidRPr="000E6C13" w:rsidRDefault="000E6C13" w:rsidP="000E6C13">
      <w:pPr>
        <w:widowControl/>
        <w:spacing w:line="360" w:lineRule="auto"/>
        <w:ind w:firstLineChars="200" w:firstLine="482"/>
        <w:rPr>
          <w:rFonts w:ascii="仿宋" w:eastAsia="仿宋" w:hAnsi="仿宋" w:cs="仿宋"/>
          <w:color w:val="000000"/>
          <w:kern w:val="0"/>
          <w:sz w:val="24"/>
          <w:szCs w:val="24"/>
        </w:rPr>
      </w:pPr>
      <w:r w:rsidRPr="000E6C13">
        <w:rPr>
          <w:rFonts w:ascii="仿宋" w:eastAsia="仿宋" w:hAnsi="仿宋" w:cs="仿宋" w:hint="eastAsia"/>
          <w:b/>
          <w:color w:val="000000"/>
          <w:kern w:val="0"/>
          <w:sz w:val="24"/>
          <w:szCs w:val="24"/>
        </w:rPr>
        <w:t>第二</w:t>
      </w:r>
      <w:r w:rsidRPr="000E6C13">
        <w:rPr>
          <w:rFonts w:ascii="仿宋" w:eastAsia="仿宋" w:hAnsi="仿宋" w:cs="仿宋" w:hint="eastAsia"/>
          <w:b/>
          <w:bCs/>
          <w:color w:val="000000"/>
          <w:sz w:val="24"/>
          <w:szCs w:val="24"/>
        </w:rPr>
        <w:t>十</w:t>
      </w:r>
      <w:r w:rsidRPr="000E6C13">
        <w:rPr>
          <w:rFonts w:ascii="仿宋" w:eastAsia="仿宋" w:hAnsi="仿宋" w:cs="仿宋" w:hint="eastAsia"/>
          <w:b/>
          <w:color w:val="000000"/>
          <w:kern w:val="0"/>
          <w:sz w:val="24"/>
          <w:szCs w:val="24"/>
        </w:rPr>
        <w:t xml:space="preserve">条 </w:t>
      </w:r>
      <w:r w:rsidRPr="000E6C13">
        <w:rPr>
          <w:rFonts w:ascii="仿宋" w:eastAsia="仿宋" w:hAnsi="仿宋" w:cs="仿宋" w:hint="eastAsia"/>
          <w:color w:val="000000"/>
          <w:kern w:val="0"/>
          <w:sz w:val="24"/>
          <w:szCs w:val="24"/>
        </w:rPr>
        <w:t>教务处、团委每学年对教学信息员进行考核。对表现出色、成绩突出的信息员授予校级“优秀教学信息员”称号，评选比例为全部教学信息员的20%。评选条件如下：</w:t>
      </w:r>
    </w:p>
    <w:p w14:paraId="3DA8CA3B" w14:textId="77777777" w:rsidR="000E6C13" w:rsidRPr="000E6C13" w:rsidRDefault="000E6C13" w:rsidP="000E6C13">
      <w:pPr>
        <w:widowControl/>
        <w:wordWrap w:val="0"/>
        <w:spacing w:before="100" w:after="100" w:line="360" w:lineRule="auto"/>
        <w:ind w:firstLine="640"/>
        <w:jc w:val="left"/>
        <w:rPr>
          <w:rFonts w:ascii="仿宋" w:eastAsia="仿宋" w:hAnsi="仿宋" w:cs="仿宋"/>
          <w:kern w:val="0"/>
          <w:sz w:val="24"/>
          <w:szCs w:val="24"/>
        </w:rPr>
      </w:pPr>
      <w:r w:rsidRPr="000E6C13">
        <w:rPr>
          <w:rFonts w:ascii="仿宋" w:eastAsia="仿宋" w:hAnsi="仿宋" w:cs="仿宋" w:hint="eastAsia"/>
          <w:color w:val="000000"/>
          <w:kern w:val="0"/>
          <w:sz w:val="24"/>
          <w:szCs w:val="24"/>
          <w:shd w:val="clear" w:color="auto" w:fill="FEFEFE"/>
        </w:rPr>
        <w:t>1.有较高的政治思想素质，拥护党的各项路线、方针和政策，遵守校规校纪，品学兼优；</w:t>
      </w:r>
    </w:p>
    <w:p w14:paraId="0F6316B9" w14:textId="77777777" w:rsidR="000E6C13" w:rsidRPr="000E6C13" w:rsidRDefault="000E6C13" w:rsidP="000E6C13">
      <w:pPr>
        <w:widowControl/>
        <w:wordWrap w:val="0"/>
        <w:spacing w:before="100" w:after="100" w:line="360" w:lineRule="auto"/>
        <w:ind w:firstLine="640"/>
        <w:jc w:val="left"/>
        <w:rPr>
          <w:rFonts w:ascii="仿宋" w:eastAsia="仿宋" w:hAnsi="仿宋" w:cs="仿宋"/>
          <w:kern w:val="0"/>
          <w:sz w:val="24"/>
          <w:szCs w:val="24"/>
        </w:rPr>
      </w:pPr>
      <w:r w:rsidRPr="000E6C13">
        <w:rPr>
          <w:rFonts w:ascii="仿宋" w:eastAsia="仿宋" w:hAnsi="仿宋" w:cs="仿宋" w:hint="eastAsia"/>
          <w:color w:val="000000"/>
          <w:kern w:val="0"/>
          <w:sz w:val="24"/>
          <w:szCs w:val="24"/>
          <w:shd w:val="clear" w:color="auto" w:fill="FEFEFE"/>
        </w:rPr>
        <w:t>2.认真填写《黄山学院教学信息员反馈表》，按时反馈教学信息；反馈的信息符合客观事实，对促进我校教学管理工作起到积极作用；</w:t>
      </w:r>
    </w:p>
    <w:p w14:paraId="676B7027" w14:textId="77777777" w:rsidR="000E6C13" w:rsidRPr="000E6C13" w:rsidRDefault="000E6C13" w:rsidP="000E6C13">
      <w:pPr>
        <w:widowControl/>
        <w:wordWrap w:val="0"/>
        <w:spacing w:before="100" w:after="100" w:line="360" w:lineRule="auto"/>
        <w:ind w:firstLine="640"/>
        <w:jc w:val="left"/>
        <w:rPr>
          <w:rFonts w:ascii="仿宋" w:eastAsia="仿宋" w:hAnsi="仿宋" w:cs="仿宋"/>
          <w:kern w:val="0"/>
          <w:sz w:val="24"/>
          <w:szCs w:val="24"/>
        </w:rPr>
      </w:pPr>
      <w:r w:rsidRPr="000E6C13">
        <w:rPr>
          <w:rFonts w:ascii="仿宋" w:eastAsia="仿宋" w:hAnsi="仿宋" w:cs="仿宋" w:hint="eastAsia"/>
          <w:color w:val="000000"/>
          <w:kern w:val="0"/>
          <w:sz w:val="24"/>
          <w:szCs w:val="24"/>
          <w:shd w:val="clear" w:color="auto" w:fill="FEFEFE"/>
        </w:rPr>
        <w:t>3.积极主动与师生交流，为我校教学工作提出有价值的建议，并被相关教学管理部门采纳；</w:t>
      </w:r>
    </w:p>
    <w:p w14:paraId="1FBA63CF" w14:textId="77777777" w:rsidR="000E6C13" w:rsidRPr="000E6C13" w:rsidRDefault="000E6C13" w:rsidP="000E6C13">
      <w:pPr>
        <w:widowControl/>
        <w:wordWrap w:val="0"/>
        <w:spacing w:before="100" w:after="100" w:line="360" w:lineRule="auto"/>
        <w:ind w:firstLine="640"/>
        <w:jc w:val="left"/>
        <w:rPr>
          <w:rFonts w:ascii="仿宋" w:eastAsia="仿宋" w:hAnsi="仿宋" w:cs="仿宋"/>
          <w:color w:val="000000"/>
          <w:kern w:val="0"/>
          <w:sz w:val="24"/>
          <w:szCs w:val="24"/>
        </w:rPr>
      </w:pPr>
      <w:r w:rsidRPr="000E6C13">
        <w:rPr>
          <w:rFonts w:ascii="仿宋" w:eastAsia="仿宋" w:hAnsi="仿宋" w:cs="仿宋" w:hint="eastAsia"/>
          <w:color w:val="000000"/>
          <w:kern w:val="0"/>
          <w:sz w:val="24"/>
          <w:szCs w:val="24"/>
          <w:shd w:val="clear" w:color="auto" w:fill="FEFEFE"/>
        </w:rPr>
        <w:t>4.担任教学信息员满</w:t>
      </w:r>
      <w:proofErr w:type="gramStart"/>
      <w:r w:rsidRPr="000E6C13">
        <w:rPr>
          <w:rFonts w:ascii="仿宋" w:eastAsia="仿宋" w:hAnsi="仿宋" w:cs="仿宋" w:hint="eastAsia"/>
          <w:color w:val="000000"/>
          <w:kern w:val="0"/>
          <w:sz w:val="24"/>
          <w:szCs w:val="24"/>
          <w:shd w:val="clear" w:color="auto" w:fill="FEFEFE"/>
        </w:rPr>
        <w:t>一</w:t>
      </w:r>
      <w:proofErr w:type="gramEnd"/>
      <w:r w:rsidRPr="000E6C13">
        <w:rPr>
          <w:rFonts w:ascii="仿宋" w:eastAsia="仿宋" w:hAnsi="仿宋" w:cs="仿宋" w:hint="eastAsia"/>
          <w:color w:val="000000"/>
          <w:kern w:val="0"/>
          <w:sz w:val="24"/>
          <w:szCs w:val="24"/>
          <w:shd w:val="clear" w:color="auto" w:fill="FEFEFE"/>
        </w:rPr>
        <w:t>学年，近</w:t>
      </w:r>
      <w:proofErr w:type="gramStart"/>
      <w:r w:rsidRPr="000E6C13">
        <w:rPr>
          <w:rFonts w:ascii="仿宋" w:eastAsia="仿宋" w:hAnsi="仿宋" w:cs="仿宋" w:hint="eastAsia"/>
          <w:color w:val="000000"/>
          <w:kern w:val="0"/>
          <w:sz w:val="24"/>
          <w:szCs w:val="24"/>
          <w:shd w:val="clear" w:color="auto" w:fill="FEFEFE"/>
        </w:rPr>
        <w:t>一</w:t>
      </w:r>
      <w:proofErr w:type="gramEnd"/>
      <w:r w:rsidRPr="000E6C13">
        <w:rPr>
          <w:rFonts w:ascii="仿宋" w:eastAsia="仿宋" w:hAnsi="仿宋" w:cs="仿宋" w:hint="eastAsia"/>
          <w:color w:val="000000"/>
          <w:kern w:val="0"/>
          <w:sz w:val="24"/>
          <w:szCs w:val="24"/>
          <w:shd w:val="clear" w:color="auto" w:fill="FEFEFE"/>
        </w:rPr>
        <w:t>学年没有补考科目和违纪违规现象发生。</w:t>
      </w:r>
    </w:p>
    <w:p w14:paraId="4C93B54B" w14:textId="77777777" w:rsidR="000E6C13" w:rsidRPr="000E6C13" w:rsidRDefault="000E6C13" w:rsidP="000E6C13">
      <w:pPr>
        <w:widowControl/>
        <w:spacing w:line="360" w:lineRule="auto"/>
        <w:ind w:firstLineChars="200" w:firstLine="482"/>
        <w:rPr>
          <w:rFonts w:ascii="仿宋" w:eastAsia="仿宋" w:hAnsi="仿宋" w:cs="仿宋"/>
          <w:color w:val="000000"/>
          <w:kern w:val="0"/>
          <w:sz w:val="24"/>
          <w:szCs w:val="24"/>
        </w:rPr>
      </w:pPr>
      <w:r w:rsidRPr="000E6C13">
        <w:rPr>
          <w:rFonts w:ascii="仿宋" w:eastAsia="仿宋" w:hAnsi="仿宋" w:cs="仿宋" w:hint="eastAsia"/>
          <w:b/>
          <w:bCs/>
          <w:color w:val="000000"/>
          <w:kern w:val="0"/>
          <w:sz w:val="24"/>
          <w:szCs w:val="24"/>
        </w:rPr>
        <w:t>第二十一条</w:t>
      </w:r>
      <w:r w:rsidRPr="000E6C13">
        <w:rPr>
          <w:rFonts w:ascii="仿宋" w:eastAsia="仿宋" w:hAnsi="仿宋" w:cs="仿宋" w:hint="eastAsia"/>
          <w:color w:val="000000"/>
          <w:kern w:val="0"/>
          <w:sz w:val="24"/>
          <w:szCs w:val="24"/>
        </w:rPr>
        <w:t xml:space="preserve"> 学校为“优秀教学信息员”颁发奖状并给予适当的物质奖励，奖金为每生100元。对不认真履行职责的学生教学信息员进行撤换。</w:t>
      </w:r>
    </w:p>
    <w:p w14:paraId="599EE7D2" w14:textId="77777777" w:rsidR="000E6C13" w:rsidRPr="000E6C13" w:rsidRDefault="000E6C13" w:rsidP="000E6C13">
      <w:pPr>
        <w:widowControl/>
        <w:spacing w:line="360" w:lineRule="auto"/>
        <w:ind w:firstLineChars="200" w:firstLine="482"/>
        <w:jc w:val="center"/>
        <w:rPr>
          <w:rFonts w:ascii="仿宋" w:eastAsia="仿宋" w:hAnsi="仿宋" w:cs="仿宋"/>
          <w:b/>
          <w:bCs/>
          <w:color w:val="000000"/>
          <w:kern w:val="0"/>
          <w:sz w:val="24"/>
          <w:szCs w:val="24"/>
        </w:rPr>
      </w:pPr>
      <w:r w:rsidRPr="000E6C13">
        <w:rPr>
          <w:rFonts w:ascii="仿宋" w:eastAsia="仿宋" w:hAnsi="仿宋" w:cs="仿宋" w:hint="eastAsia"/>
          <w:b/>
          <w:bCs/>
          <w:color w:val="000000"/>
          <w:kern w:val="0"/>
          <w:sz w:val="24"/>
          <w:szCs w:val="24"/>
        </w:rPr>
        <w:t>第六章 附则</w:t>
      </w:r>
    </w:p>
    <w:p w14:paraId="40303A82" w14:textId="77777777" w:rsidR="000E6C13" w:rsidRPr="000E6C13" w:rsidRDefault="000E6C13" w:rsidP="000E6C13">
      <w:pPr>
        <w:widowControl/>
        <w:spacing w:line="360" w:lineRule="auto"/>
        <w:ind w:firstLineChars="200" w:firstLine="482"/>
        <w:rPr>
          <w:rFonts w:ascii="仿宋" w:eastAsia="仿宋" w:hAnsi="仿宋" w:cs="仿宋"/>
          <w:bCs/>
          <w:color w:val="000000"/>
          <w:sz w:val="24"/>
          <w:szCs w:val="24"/>
        </w:rPr>
      </w:pPr>
      <w:r w:rsidRPr="000E6C13">
        <w:rPr>
          <w:rFonts w:ascii="仿宋" w:eastAsia="仿宋" w:hAnsi="仿宋" w:cs="仿宋" w:hint="eastAsia"/>
          <w:b/>
          <w:bCs/>
          <w:color w:val="000000"/>
          <w:sz w:val="24"/>
          <w:szCs w:val="24"/>
        </w:rPr>
        <w:t xml:space="preserve">第二十一条 </w:t>
      </w:r>
      <w:r w:rsidRPr="000E6C13">
        <w:rPr>
          <w:rFonts w:ascii="仿宋" w:eastAsia="仿宋" w:hAnsi="仿宋" w:cs="仿宋" w:hint="eastAsia"/>
          <w:bCs/>
          <w:color w:val="000000"/>
          <w:sz w:val="24"/>
          <w:szCs w:val="24"/>
        </w:rPr>
        <w:t>本办法自颁布之日起执行，原《黄山学院教学信息员制度》同时废止。</w:t>
      </w:r>
    </w:p>
    <w:p w14:paraId="15415131" w14:textId="77777777" w:rsidR="000E6C13" w:rsidRPr="000E6C13" w:rsidRDefault="000E6C13" w:rsidP="000E6C13">
      <w:pPr>
        <w:widowControl/>
        <w:spacing w:line="360" w:lineRule="auto"/>
        <w:ind w:firstLineChars="200" w:firstLine="482"/>
        <w:rPr>
          <w:rFonts w:ascii="仿宋" w:eastAsia="仿宋" w:hAnsi="仿宋" w:cs="仿宋"/>
          <w:color w:val="000000"/>
          <w:sz w:val="24"/>
          <w:szCs w:val="24"/>
        </w:rPr>
      </w:pPr>
      <w:r w:rsidRPr="000E6C13">
        <w:rPr>
          <w:rFonts w:ascii="仿宋" w:eastAsia="仿宋" w:hAnsi="仿宋" w:cs="仿宋" w:hint="eastAsia"/>
          <w:b/>
          <w:color w:val="000000"/>
          <w:sz w:val="24"/>
          <w:szCs w:val="24"/>
        </w:rPr>
        <w:t xml:space="preserve">第二十二条 </w:t>
      </w:r>
      <w:r w:rsidRPr="000E6C13">
        <w:rPr>
          <w:rFonts w:ascii="仿宋" w:eastAsia="仿宋" w:hAnsi="仿宋" w:cs="仿宋" w:hint="eastAsia"/>
          <w:bCs/>
          <w:color w:val="000000"/>
          <w:sz w:val="24"/>
          <w:szCs w:val="24"/>
        </w:rPr>
        <w:t>本办法由教务处负责解释。</w:t>
      </w:r>
      <w:r w:rsidRPr="000E6C13">
        <w:rPr>
          <w:rFonts w:ascii="仿宋" w:eastAsia="仿宋" w:hAnsi="仿宋" w:cs="仿宋" w:hint="eastAsia"/>
          <w:color w:val="000000"/>
          <w:sz w:val="24"/>
          <w:szCs w:val="24"/>
        </w:rPr>
        <w:t xml:space="preserve"> </w:t>
      </w:r>
    </w:p>
    <w:p w14:paraId="05D46E9D" w14:textId="77777777" w:rsidR="000E6C13" w:rsidRPr="000E6C13" w:rsidRDefault="000E6C13" w:rsidP="000E6C13">
      <w:pPr>
        <w:snapToGrid w:val="0"/>
        <w:spacing w:line="360" w:lineRule="auto"/>
        <w:ind w:right="1200"/>
        <w:rPr>
          <w:rFonts w:ascii="仿宋" w:eastAsia="仿宋" w:hAnsi="仿宋" w:cs="仿宋"/>
          <w:szCs w:val="21"/>
        </w:rPr>
      </w:pPr>
    </w:p>
    <w:p w14:paraId="41A43E26" w14:textId="77777777" w:rsidR="000E6C13" w:rsidRPr="000E6C13" w:rsidRDefault="000E6C13" w:rsidP="000E6C13">
      <w:pPr>
        <w:snapToGrid w:val="0"/>
        <w:spacing w:line="360" w:lineRule="auto"/>
        <w:ind w:right="1200"/>
        <w:rPr>
          <w:rFonts w:ascii="仿宋" w:eastAsia="仿宋" w:hAnsi="仿宋" w:cs="仿宋"/>
          <w:szCs w:val="21"/>
        </w:rPr>
      </w:pPr>
    </w:p>
    <w:p w14:paraId="54F10BB9" w14:textId="77777777" w:rsidR="000E6C13" w:rsidRPr="000E6C13" w:rsidRDefault="000E6C13" w:rsidP="000E6C13">
      <w:pPr>
        <w:snapToGrid w:val="0"/>
        <w:spacing w:line="360" w:lineRule="auto"/>
        <w:ind w:right="1200"/>
        <w:rPr>
          <w:rFonts w:ascii="仿宋" w:eastAsia="仿宋" w:hAnsi="仿宋" w:cs="仿宋"/>
          <w:szCs w:val="21"/>
        </w:rPr>
      </w:pPr>
    </w:p>
    <w:p w14:paraId="3E5BA2D5" w14:textId="77777777" w:rsidR="000E6C13" w:rsidRPr="000E6C13" w:rsidRDefault="000E6C13" w:rsidP="000E6C13">
      <w:pPr>
        <w:snapToGrid w:val="0"/>
        <w:spacing w:line="360" w:lineRule="auto"/>
        <w:ind w:right="1200"/>
        <w:rPr>
          <w:rFonts w:ascii="仿宋" w:eastAsia="仿宋" w:hAnsi="仿宋" w:cs="仿宋"/>
          <w:szCs w:val="21"/>
        </w:rPr>
      </w:pPr>
    </w:p>
    <w:p w14:paraId="5C828B10" w14:textId="77777777" w:rsidR="000E6C13" w:rsidRPr="000E6C13" w:rsidRDefault="000E6C13" w:rsidP="000E6C13">
      <w:pPr>
        <w:snapToGrid w:val="0"/>
        <w:spacing w:line="360" w:lineRule="auto"/>
        <w:ind w:right="1200"/>
        <w:rPr>
          <w:rFonts w:ascii="仿宋" w:eastAsia="仿宋" w:hAnsi="仿宋" w:cs="仿宋"/>
          <w:szCs w:val="21"/>
        </w:rPr>
      </w:pPr>
    </w:p>
    <w:p w14:paraId="171DBBCF" w14:textId="77777777" w:rsidR="000E6C13" w:rsidRPr="000E6C13" w:rsidRDefault="000E6C13" w:rsidP="000E6C13">
      <w:pPr>
        <w:snapToGrid w:val="0"/>
        <w:spacing w:line="360" w:lineRule="auto"/>
        <w:ind w:right="1200"/>
        <w:rPr>
          <w:rFonts w:ascii="仿宋" w:eastAsia="仿宋" w:hAnsi="仿宋" w:cs="仿宋"/>
          <w:szCs w:val="21"/>
        </w:rPr>
      </w:pPr>
      <w:r w:rsidRPr="000E6C13">
        <w:rPr>
          <w:rFonts w:ascii="仿宋" w:eastAsia="仿宋" w:hAnsi="仿宋" w:cs="仿宋" w:hint="eastAsia"/>
          <w:szCs w:val="21"/>
        </w:rPr>
        <w:lastRenderedPageBreak/>
        <w:t>附件：</w:t>
      </w:r>
    </w:p>
    <w:p w14:paraId="6ABAA340" w14:textId="77777777" w:rsidR="000E6C13" w:rsidRPr="000E6C13" w:rsidRDefault="000E6C13" w:rsidP="000E6C13">
      <w:pPr>
        <w:snapToGrid w:val="0"/>
        <w:spacing w:afterLines="50" w:after="156" w:line="360" w:lineRule="auto"/>
        <w:jc w:val="center"/>
        <w:rPr>
          <w:rFonts w:ascii="仿宋" w:eastAsia="仿宋" w:hAnsi="仿宋" w:cs="仿宋"/>
          <w:b/>
          <w:szCs w:val="21"/>
        </w:rPr>
      </w:pPr>
      <w:r w:rsidRPr="000E6C13">
        <w:rPr>
          <w:rFonts w:ascii="仿宋" w:eastAsia="仿宋" w:hAnsi="仿宋" w:cs="仿宋" w:hint="eastAsia"/>
          <w:b/>
          <w:szCs w:val="21"/>
        </w:rPr>
        <w:t>黄山学院教学信息员反馈表</w:t>
      </w:r>
    </w:p>
    <w:p w14:paraId="1515D127" w14:textId="77777777" w:rsidR="000E6C13" w:rsidRPr="000E6C13" w:rsidRDefault="000E6C13" w:rsidP="000E6C13">
      <w:pPr>
        <w:snapToGrid w:val="0"/>
        <w:spacing w:line="360" w:lineRule="auto"/>
        <w:rPr>
          <w:rFonts w:ascii="仿宋" w:eastAsia="仿宋" w:hAnsi="仿宋" w:cs="仿宋"/>
          <w:szCs w:val="21"/>
        </w:rPr>
      </w:pPr>
      <w:r w:rsidRPr="000E6C13">
        <w:rPr>
          <w:rFonts w:ascii="仿宋" w:eastAsia="仿宋" w:hAnsi="仿宋" w:cs="仿宋" w:hint="eastAsia"/>
          <w:szCs w:val="21"/>
        </w:rPr>
        <w:t>院系：                                    填写日期：      年   月   日</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8"/>
        <w:gridCol w:w="1260"/>
        <w:gridCol w:w="735"/>
        <w:gridCol w:w="1680"/>
        <w:gridCol w:w="735"/>
        <w:gridCol w:w="1260"/>
        <w:gridCol w:w="735"/>
        <w:gridCol w:w="1333"/>
      </w:tblGrid>
      <w:tr w:rsidR="000E6C13" w:rsidRPr="000E6C13" w14:paraId="45A211AE" w14:textId="77777777" w:rsidTr="00BC77C5">
        <w:trPr>
          <w:trHeight w:val="799"/>
          <w:jc w:val="center"/>
        </w:trPr>
        <w:tc>
          <w:tcPr>
            <w:tcW w:w="1068" w:type="dxa"/>
            <w:tcBorders>
              <w:top w:val="single" w:sz="4" w:space="0" w:color="auto"/>
              <w:left w:val="single" w:sz="4" w:space="0" w:color="auto"/>
              <w:bottom w:val="single" w:sz="4" w:space="0" w:color="auto"/>
              <w:right w:val="single" w:sz="4" w:space="0" w:color="auto"/>
            </w:tcBorders>
            <w:vAlign w:val="center"/>
          </w:tcPr>
          <w:p w14:paraId="01058529"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信息员</w:t>
            </w:r>
          </w:p>
          <w:p w14:paraId="4BD22E04"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姓  名</w:t>
            </w:r>
          </w:p>
        </w:tc>
        <w:tc>
          <w:tcPr>
            <w:tcW w:w="1260" w:type="dxa"/>
            <w:tcBorders>
              <w:top w:val="single" w:sz="4" w:space="0" w:color="auto"/>
              <w:left w:val="single" w:sz="4" w:space="0" w:color="auto"/>
              <w:bottom w:val="single" w:sz="4" w:space="0" w:color="auto"/>
              <w:right w:val="single" w:sz="4" w:space="0" w:color="auto"/>
            </w:tcBorders>
            <w:vAlign w:val="center"/>
          </w:tcPr>
          <w:p w14:paraId="593C2B2A" w14:textId="77777777" w:rsidR="000E6C13" w:rsidRPr="000E6C13" w:rsidRDefault="000E6C13" w:rsidP="000E6C13">
            <w:pPr>
              <w:spacing w:line="360" w:lineRule="auto"/>
              <w:ind w:firstLineChars="200" w:firstLine="420"/>
              <w:jc w:val="center"/>
              <w:rPr>
                <w:rFonts w:ascii="仿宋" w:eastAsia="仿宋" w:hAnsi="仿宋" w:cs="仿宋"/>
                <w:szCs w:val="21"/>
              </w:rPr>
            </w:pPr>
          </w:p>
        </w:tc>
        <w:tc>
          <w:tcPr>
            <w:tcW w:w="735" w:type="dxa"/>
            <w:tcBorders>
              <w:top w:val="single" w:sz="4" w:space="0" w:color="auto"/>
              <w:left w:val="single" w:sz="4" w:space="0" w:color="auto"/>
              <w:bottom w:val="single" w:sz="4" w:space="0" w:color="auto"/>
              <w:right w:val="single" w:sz="4" w:space="0" w:color="auto"/>
            </w:tcBorders>
            <w:vAlign w:val="center"/>
          </w:tcPr>
          <w:p w14:paraId="7450DC25"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专业</w:t>
            </w:r>
          </w:p>
        </w:tc>
        <w:tc>
          <w:tcPr>
            <w:tcW w:w="1680" w:type="dxa"/>
            <w:tcBorders>
              <w:top w:val="single" w:sz="4" w:space="0" w:color="auto"/>
              <w:left w:val="single" w:sz="4" w:space="0" w:color="auto"/>
              <w:bottom w:val="single" w:sz="4" w:space="0" w:color="auto"/>
              <w:right w:val="single" w:sz="4" w:space="0" w:color="auto"/>
            </w:tcBorders>
            <w:vAlign w:val="center"/>
          </w:tcPr>
          <w:p w14:paraId="5D1A7B3D" w14:textId="77777777" w:rsidR="000E6C13" w:rsidRPr="000E6C13" w:rsidRDefault="000E6C13" w:rsidP="000E6C13">
            <w:pPr>
              <w:spacing w:line="360" w:lineRule="auto"/>
              <w:ind w:firstLineChars="200" w:firstLine="420"/>
              <w:jc w:val="center"/>
              <w:rPr>
                <w:rFonts w:ascii="仿宋" w:eastAsia="仿宋" w:hAnsi="仿宋" w:cs="仿宋"/>
                <w:szCs w:val="21"/>
              </w:rPr>
            </w:pPr>
          </w:p>
        </w:tc>
        <w:tc>
          <w:tcPr>
            <w:tcW w:w="735" w:type="dxa"/>
            <w:tcBorders>
              <w:top w:val="single" w:sz="4" w:space="0" w:color="auto"/>
              <w:left w:val="single" w:sz="4" w:space="0" w:color="auto"/>
              <w:bottom w:val="single" w:sz="4" w:space="0" w:color="auto"/>
              <w:right w:val="single" w:sz="4" w:space="0" w:color="auto"/>
            </w:tcBorders>
            <w:vAlign w:val="center"/>
          </w:tcPr>
          <w:p w14:paraId="5BF6C07B"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年级</w:t>
            </w:r>
          </w:p>
        </w:tc>
        <w:tc>
          <w:tcPr>
            <w:tcW w:w="1260" w:type="dxa"/>
            <w:tcBorders>
              <w:top w:val="single" w:sz="4" w:space="0" w:color="auto"/>
              <w:left w:val="single" w:sz="4" w:space="0" w:color="auto"/>
              <w:bottom w:val="single" w:sz="4" w:space="0" w:color="auto"/>
              <w:right w:val="single" w:sz="4" w:space="0" w:color="auto"/>
            </w:tcBorders>
            <w:vAlign w:val="center"/>
          </w:tcPr>
          <w:p w14:paraId="2443090D" w14:textId="77777777" w:rsidR="000E6C13" w:rsidRPr="000E6C13" w:rsidRDefault="000E6C13" w:rsidP="000E6C13">
            <w:pPr>
              <w:spacing w:line="360" w:lineRule="auto"/>
              <w:ind w:firstLineChars="200" w:firstLine="420"/>
              <w:jc w:val="center"/>
              <w:rPr>
                <w:rFonts w:ascii="仿宋" w:eastAsia="仿宋" w:hAnsi="仿宋" w:cs="仿宋"/>
                <w:szCs w:val="21"/>
              </w:rPr>
            </w:pPr>
          </w:p>
        </w:tc>
        <w:tc>
          <w:tcPr>
            <w:tcW w:w="735" w:type="dxa"/>
            <w:tcBorders>
              <w:top w:val="single" w:sz="4" w:space="0" w:color="auto"/>
              <w:left w:val="single" w:sz="4" w:space="0" w:color="auto"/>
              <w:bottom w:val="single" w:sz="4" w:space="0" w:color="auto"/>
              <w:right w:val="single" w:sz="4" w:space="0" w:color="auto"/>
            </w:tcBorders>
            <w:vAlign w:val="center"/>
          </w:tcPr>
          <w:p w14:paraId="3ABEED72"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联系</w:t>
            </w:r>
          </w:p>
          <w:p w14:paraId="49A81152" w14:textId="77777777" w:rsidR="000E6C13" w:rsidRPr="000E6C13" w:rsidRDefault="000E6C13" w:rsidP="000E6C13">
            <w:pPr>
              <w:spacing w:line="360" w:lineRule="auto"/>
              <w:jc w:val="center"/>
              <w:rPr>
                <w:rFonts w:ascii="仿宋" w:eastAsia="仿宋" w:hAnsi="仿宋" w:cs="仿宋"/>
                <w:szCs w:val="21"/>
              </w:rPr>
            </w:pPr>
            <w:r w:rsidRPr="000E6C13">
              <w:rPr>
                <w:rFonts w:ascii="仿宋" w:eastAsia="仿宋" w:hAnsi="仿宋" w:cs="仿宋" w:hint="eastAsia"/>
                <w:szCs w:val="21"/>
              </w:rPr>
              <w:t>电话</w:t>
            </w:r>
          </w:p>
        </w:tc>
        <w:tc>
          <w:tcPr>
            <w:tcW w:w="1333" w:type="dxa"/>
            <w:tcBorders>
              <w:top w:val="single" w:sz="4" w:space="0" w:color="auto"/>
              <w:left w:val="single" w:sz="4" w:space="0" w:color="auto"/>
              <w:bottom w:val="single" w:sz="4" w:space="0" w:color="auto"/>
              <w:right w:val="single" w:sz="4" w:space="0" w:color="auto"/>
            </w:tcBorders>
            <w:vAlign w:val="center"/>
          </w:tcPr>
          <w:p w14:paraId="4FAD47A3" w14:textId="77777777" w:rsidR="000E6C13" w:rsidRPr="000E6C13" w:rsidRDefault="000E6C13" w:rsidP="000E6C13">
            <w:pPr>
              <w:spacing w:line="360" w:lineRule="auto"/>
              <w:ind w:firstLineChars="200" w:firstLine="420"/>
              <w:jc w:val="center"/>
              <w:rPr>
                <w:rFonts w:ascii="仿宋" w:eastAsia="仿宋" w:hAnsi="仿宋" w:cs="仿宋"/>
                <w:szCs w:val="21"/>
              </w:rPr>
            </w:pPr>
          </w:p>
        </w:tc>
      </w:tr>
      <w:tr w:rsidR="000E6C13" w:rsidRPr="000E6C13" w14:paraId="617F99F0" w14:textId="77777777" w:rsidTr="00BC77C5">
        <w:trPr>
          <w:trHeight w:val="3255"/>
          <w:jc w:val="center"/>
        </w:trPr>
        <w:tc>
          <w:tcPr>
            <w:tcW w:w="8806" w:type="dxa"/>
            <w:gridSpan w:val="8"/>
            <w:tcBorders>
              <w:top w:val="single" w:sz="4" w:space="0" w:color="auto"/>
              <w:left w:val="single" w:sz="4" w:space="0" w:color="auto"/>
              <w:bottom w:val="single" w:sz="4" w:space="0" w:color="auto"/>
              <w:right w:val="single" w:sz="4" w:space="0" w:color="auto"/>
            </w:tcBorders>
            <w:vAlign w:val="center"/>
          </w:tcPr>
          <w:p w14:paraId="758D1567" w14:textId="77777777" w:rsidR="000E6C13" w:rsidRPr="000E6C13" w:rsidRDefault="000E6C13" w:rsidP="000E6C13">
            <w:pPr>
              <w:spacing w:line="360" w:lineRule="auto"/>
              <w:ind w:firstLineChars="200" w:firstLine="420"/>
              <w:rPr>
                <w:rFonts w:ascii="仿宋" w:eastAsia="仿宋" w:hAnsi="仿宋" w:cs="仿宋"/>
                <w:szCs w:val="21"/>
              </w:rPr>
            </w:pPr>
            <w:r w:rsidRPr="000E6C13">
              <w:rPr>
                <w:rFonts w:ascii="仿宋" w:eastAsia="仿宋" w:hAnsi="仿宋" w:cs="仿宋" w:hint="eastAsia"/>
                <w:szCs w:val="21"/>
              </w:rPr>
              <w:t>教学信息反馈内容主要包括：</w:t>
            </w:r>
          </w:p>
          <w:p w14:paraId="407AFE6A" w14:textId="77777777" w:rsidR="000E6C13" w:rsidRPr="000E6C13" w:rsidRDefault="000E6C13" w:rsidP="000E6C13">
            <w:pPr>
              <w:spacing w:line="360" w:lineRule="auto"/>
              <w:ind w:firstLineChars="200" w:firstLine="420"/>
              <w:rPr>
                <w:rFonts w:ascii="仿宋" w:eastAsia="仿宋" w:hAnsi="仿宋" w:cs="仿宋"/>
                <w:szCs w:val="21"/>
              </w:rPr>
            </w:pPr>
            <w:r w:rsidRPr="000E6C13">
              <w:rPr>
                <w:rFonts w:ascii="仿宋" w:eastAsia="仿宋" w:hAnsi="仿宋" w:cs="仿宋" w:hint="eastAsia"/>
                <w:szCs w:val="21"/>
              </w:rPr>
              <w:t>1、反映同学对任课教师教学态度、教学质量、教学水平的意见和建议；反映教学过程的各环节如备课、课堂教学、教材选用、实践教学（实验、实习、毕业论文、社会实践）、作业批改、课外辅导、课程设计、考试等的意见和建议。</w:t>
            </w:r>
          </w:p>
          <w:p w14:paraId="497EF4DC" w14:textId="77777777" w:rsidR="000E6C13" w:rsidRPr="000E6C13" w:rsidRDefault="000E6C13" w:rsidP="000E6C13">
            <w:pPr>
              <w:spacing w:line="360" w:lineRule="auto"/>
              <w:ind w:firstLineChars="200" w:firstLine="420"/>
              <w:rPr>
                <w:rFonts w:ascii="仿宋" w:eastAsia="仿宋" w:hAnsi="仿宋" w:cs="仿宋"/>
                <w:szCs w:val="21"/>
              </w:rPr>
            </w:pPr>
            <w:r w:rsidRPr="000E6C13">
              <w:rPr>
                <w:rFonts w:ascii="仿宋" w:eastAsia="仿宋" w:hAnsi="仿宋" w:cs="仿宋" w:hint="eastAsia"/>
                <w:szCs w:val="21"/>
              </w:rPr>
              <w:t>2、反映任课教师上课迟到、早退、未上课、未在指定教室上课的情况。</w:t>
            </w:r>
          </w:p>
          <w:p w14:paraId="26847949" w14:textId="77777777" w:rsidR="000E6C13" w:rsidRPr="000E6C13" w:rsidRDefault="000E6C13" w:rsidP="000E6C13">
            <w:pPr>
              <w:spacing w:line="360" w:lineRule="auto"/>
              <w:ind w:firstLineChars="200" w:firstLine="420"/>
              <w:rPr>
                <w:rFonts w:ascii="仿宋" w:eastAsia="仿宋" w:hAnsi="仿宋" w:cs="仿宋"/>
                <w:szCs w:val="21"/>
              </w:rPr>
            </w:pPr>
            <w:r w:rsidRPr="000E6C13">
              <w:rPr>
                <w:rFonts w:ascii="仿宋" w:eastAsia="仿宋" w:hAnsi="仿宋" w:cs="仿宋" w:hint="eastAsia"/>
                <w:szCs w:val="21"/>
              </w:rPr>
              <w:t xml:space="preserve">3、对学校或院（系）的教学计划、教学内容、教学方法及教学手段、教学管理及教学条件（如教室、实验室、实习基地建设等）、师资力量、教学评价等教学和教学管理工作提出意见和建议。 </w:t>
            </w:r>
          </w:p>
          <w:p w14:paraId="432DA56F" w14:textId="77777777" w:rsidR="000E6C13" w:rsidRPr="000E6C13" w:rsidRDefault="000E6C13" w:rsidP="000E6C13">
            <w:pPr>
              <w:spacing w:line="360" w:lineRule="auto"/>
              <w:ind w:firstLineChars="200" w:firstLine="420"/>
              <w:rPr>
                <w:rFonts w:ascii="仿宋" w:eastAsia="仿宋" w:hAnsi="仿宋" w:cs="仿宋"/>
                <w:szCs w:val="21"/>
              </w:rPr>
            </w:pPr>
            <w:r w:rsidRPr="000E6C13">
              <w:rPr>
                <w:rFonts w:ascii="仿宋" w:eastAsia="仿宋" w:hAnsi="仿宋" w:cs="仿宋" w:hint="eastAsia"/>
                <w:szCs w:val="21"/>
              </w:rPr>
              <w:t>4、反映教学活动中存在的教风、学风、考风问题，以及同学对学校办学的意见和建议。</w:t>
            </w:r>
          </w:p>
          <w:p w14:paraId="49306AD7" w14:textId="77777777" w:rsidR="000E6C13" w:rsidRPr="000E6C13" w:rsidRDefault="000E6C13" w:rsidP="000E6C13">
            <w:pPr>
              <w:spacing w:line="360" w:lineRule="auto"/>
              <w:ind w:firstLineChars="200" w:firstLine="420"/>
              <w:rPr>
                <w:rFonts w:ascii="仿宋" w:eastAsia="仿宋" w:hAnsi="仿宋" w:cs="仿宋"/>
                <w:szCs w:val="21"/>
              </w:rPr>
            </w:pPr>
            <w:r w:rsidRPr="000E6C13">
              <w:rPr>
                <w:rFonts w:ascii="仿宋" w:eastAsia="仿宋" w:hAnsi="仿宋" w:cs="仿宋" w:hint="eastAsia"/>
                <w:szCs w:val="21"/>
              </w:rPr>
              <w:t xml:space="preserve">5、教学信息员应广泛听取同学的心声，将意见和建议反馈给教务处领导，可发邮件至zgk@hsu.edu.cn. </w:t>
            </w:r>
          </w:p>
        </w:tc>
      </w:tr>
      <w:tr w:rsidR="000E6C13" w:rsidRPr="000E6C13" w14:paraId="24C87723" w14:textId="77777777" w:rsidTr="00BC77C5">
        <w:trPr>
          <w:trHeight w:val="3449"/>
          <w:jc w:val="center"/>
        </w:trPr>
        <w:tc>
          <w:tcPr>
            <w:tcW w:w="8806" w:type="dxa"/>
            <w:gridSpan w:val="8"/>
            <w:tcBorders>
              <w:top w:val="single" w:sz="4" w:space="0" w:color="auto"/>
              <w:left w:val="single" w:sz="4" w:space="0" w:color="auto"/>
              <w:bottom w:val="single" w:sz="4" w:space="0" w:color="auto"/>
              <w:right w:val="single" w:sz="4" w:space="0" w:color="auto"/>
            </w:tcBorders>
          </w:tcPr>
          <w:p w14:paraId="7741723D" w14:textId="77777777" w:rsidR="000E6C13" w:rsidRPr="000E6C13" w:rsidRDefault="000E6C13" w:rsidP="000E6C13">
            <w:pPr>
              <w:spacing w:beforeLines="50" w:before="156" w:line="360" w:lineRule="auto"/>
              <w:rPr>
                <w:rFonts w:ascii="仿宋" w:eastAsia="仿宋" w:hAnsi="仿宋" w:cs="仿宋"/>
                <w:szCs w:val="21"/>
              </w:rPr>
            </w:pPr>
            <w:r w:rsidRPr="000E6C13">
              <w:rPr>
                <w:rFonts w:ascii="仿宋" w:eastAsia="仿宋" w:hAnsi="仿宋" w:cs="仿宋" w:hint="eastAsia"/>
                <w:szCs w:val="21"/>
              </w:rPr>
              <w:t>教学信息反馈：</w:t>
            </w:r>
          </w:p>
        </w:tc>
      </w:tr>
      <w:tr w:rsidR="000E6C13" w:rsidRPr="000E6C13" w14:paraId="4788A2A9" w14:textId="77777777" w:rsidTr="00BC77C5">
        <w:trPr>
          <w:trHeight w:val="1860"/>
          <w:jc w:val="center"/>
        </w:trPr>
        <w:tc>
          <w:tcPr>
            <w:tcW w:w="8806" w:type="dxa"/>
            <w:gridSpan w:val="8"/>
            <w:tcBorders>
              <w:top w:val="single" w:sz="4" w:space="0" w:color="auto"/>
              <w:left w:val="single" w:sz="4" w:space="0" w:color="auto"/>
              <w:right w:val="single" w:sz="4" w:space="0" w:color="auto"/>
            </w:tcBorders>
          </w:tcPr>
          <w:p w14:paraId="398F3FA0" w14:textId="77777777" w:rsidR="000E6C13" w:rsidRPr="000E6C13" w:rsidRDefault="000E6C13" w:rsidP="000E6C13">
            <w:pPr>
              <w:spacing w:line="360" w:lineRule="auto"/>
              <w:rPr>
                <w:rFonts w:ascii="仿宋" w:eastAsia="仿宋" w:hAnsi="仿宋" w:cs="仿宋"/>
                <w:szCs w:val="21"/>
              </w:rPr>
            </w:pPr>
            <w:r w:rsidRPr="000E6C13">
              <w:rPr>
                <w:rFonts w:ascii="仿宋" w:eastAsia="仿宋" w:hAnsi="仿宋" w:cs="仿宋" w:hint="eastAsia"/>
                <w:szCs w:val="21"/>
              </w:rPr>
              <w:t>意见及建议：</w:t>
            </w:r>
          </w:p>
        </w:tc>
      </w:tr>
    </w:tbl>
    <w:p w14:paraId="5FD4F673" w14:textId="77777777" w:rsidR="000E6C13" w:rsidRPr="000E6C13" w:rsidRDefault="000E6C13" w:rsidP="000E6C13">
      <w:pPr>
        <w:ind w:firstLineChars="200" w:firstLine="420"/>
        <w:rPr>
          <w:rFonts w:ascii="仿宋" w:eastAsia="仿宋" w:hAnsi="仿宋" w:cs="仿宋"/>
          <w:szCs w:val="21"/>
        </w:rPr>
      </w:pPr>
      <w:r w:rsidRPr="000E6C13">
        <w:rPr>
          <w:rFonts w:ascii="仿宋" w:eastAsia="仿宋" w:hAnsi="仿宋" w:cs="仿宋" w:hint="eastAsia"/>
          <w:szCs w:val="21"/>
        </w:rPr>
        <w:t>注：请认真填写此反馈表（每月至少一次）并及时交各院（部）系学习股，各</w:t>
      </w:r>
      <w:proofErr w:type="gramStart"/>
      <w:r w:rsidRPr="000E6C13">
        <w:rPr>
          <w:rFonts w:ascii="仿宋" w:eastAsia="仿宋" w:hAnsi="仿宋" w:cs="仿宋" w:hint="eastAsia"/>
          <w:szCs w:val="21"/>
        </w:rPr>
        <w:t>学习股报送</w:t>
      </w:r>
      <w:proofErr w:type="gramEnd"/>
      <w:r w:rsidRPr="000E6C13">
        <w:rPr>
          <w:rFonts w:ascii="仿宋" w:eastAsia="仿宋" w:hAnsi="仿宋" w:cs="仿宋" w:hint="eastAsia"/>
          <w:szCs w:val="21"/>
        </w:rPr>
        <w:t>教务处教学质量管理科，教学信息员可就教学方面的意见、建议随时发电子邮件至信箱（zgk@hsu.edu.cn ）。</w:t>
      </w:r>
    </w:p>
    <w:p w14:paraId="07FF7771" w14:textId="77777777" w:rsidR="000E6C13" w:rsidRPr="000E6C13" w:rsidRDefault="000E6C13" w:rsidP="000E6C13">
      <w:pPr>
        <w:rPr>
          <w:rFonts w:ascii="仿宋" w:eastAsia="仿宋" w:hAnsi="仿宋" w:cs="仿宋"/>
          <w:vanish/>
          <w:sz w:val="44"/>
          <w:szCs w:val="44"/>
        </w:rPr>
      </w:pPr>
    </w:p>
    <w:p w14:paraId="6E95DF79" w14:textId="77777777" w:rsidR="000E6C13" w:rsidRPr="000E6C13" w:rsidRDefault="000E6C13" w:rsidP="000F5170">
      <w:pPr>
        <w:pStyle w:val="af8"/>
        <w:spacing w:after="156"/>
      </w:pPr>
      <w:bookmarkStart w:id="77" w:name="_Toc22313"/>
      <w:bookmarkStart w:id="78" w:name="_Toc75158728"/>
      <w:r w:rsidRPr="000E6C13">
        <w:rPr>
          <w:rFonts w:hint="eastAsia"/>
          <w:lang w:bidi="ar"/>
        </w:rPr>
        <w:t>黄山学院领导干部听课管理办法（修订）</w:t>
      </w:r>
      <w:bookmarkEnd w:id="77"/>
      <w:bookmarkEnd w:id="78"/>
    </w:p>
    <w:p w14:paraId="06AB125B"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为了进一步确保教学的中心地位，密切各级领导与教师、学生的联系，便于领导干部深入教学第一线，检查、了解教学工作情况，切实加强对教学工作的监督与管理,保障正常的教学秩序，提高我校的教学质量。根据有关文件精神，结合我校实际，制定本办法。</w:t>
      </w:r>
    </w:p>
    <w:p w14:paraId="6BEBE806" w14:textId="77777777" w:rsidR="000E6C13" w:rsidRPr="000E6C13" w:rsidRDefault="000E6C13" w:rsidP="000E6C13">
      <w:pPr>
        <w:spacing w:line="360" w:lineRule="auto"/>
        <w:ind w:firstLineChars="200" w:firstLine="482"/>
        <w:rPr>
          <w:rFonts w:ascii="仿宋" w:eastAsia="仿宋" w:hAnsi="仿宋" w:cs="仿宋"/>
          <w:b/>
          <w:bCs/>
          <w:sz w:val="24"/>
          <w:szCs w:val="24"/>
        </w:rPr>
      </w:pPr>
      <w:r w:rsidRPr="000E6C13">
        <w:rPr>
          <w:rFonts w:ascii="仿宋" w:eastAsia="仿宋" w:hAnsi="仿宋" w:cs="仿宋" w:hint="eastAsia"/>
          <w:b/>
          <w:bCs/>
          <w:sz w:val="24"/>
          <w:szCs w:val="24"/>
        </w:rPr>
        <w:t>一、听课人员范围</w:t>
      </w:r>
    </w:p>
    <w:p w14:paraId="54312C82"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学校党政领导及处级领导干部。</w:t>
      </w:r>
    </w:p>
    <w:p w14:paraId="7D855AA7" w14:textId="77777777" w:rsidR="000E6C13" w:rsidRPr="000E6C13" w:rsidRDefault="000E6C13" w:rsidP="000E6C13">
      <w:pPr>
        <w:spacing w:line="360" w:lineRule="auto"/>
        <w:ind w:leftChars="305" w:left="640"/>
        <w:rPr>
          <w:rFonts w:ascii="仿宋" w:eastAsia="仿宋" w:hAnsi="仿宋" w:cs="仿宋"/>
          <w:sz w:val="24"/>
          <w:szCs w:val="24"/>
        </w:rPr>
      </w:pPr>
      <w:r w:rsidRPr="000E6C13">
        <w:rPr>
          <w:rFonts w:ascii="仿宋" w:eastAsia="仿宋" w:hAnsi="仿宋" w:cs="仿宋" w:hint="eastAsia"/>
          <w:b/>
          <w:bCs/>
          <w:sz w:val="24"/>
          <w:szCs w:val="24"/>
        </w:rPr>
        <w:t>二、听课时间要求</w:t>
      </w:r>
    </w:p>
    <w:p w14:paraId="7FF3BA4A"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（一）学校党政领导每学期听课不少于3节，分管教学工作的校长听课不少于4节；</w:t>
      </w:r>
    </w:p>
    <w:p w14:paraId="443EB260"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（二）各学院党政领导每学期听课不少于4-6节，其中非本学院教师承担课程不少于3节；、</w:t>
      </w:r>
    </w:p>
    <w:p w14:paraId="344DF2B4"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（三）教务处领导每学期听课不少于4-6节；</w:t>
      </w:r>
    </w:p>
    <w:p w14:paraId="2D64B776"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（四）其他行政部门领导每学期听课不少于3节。</w:t>
      </w:r>
    </w:p>
    <w:p w14:paraId="0BDEFC11"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bCs/>
          <w:sz w:val="24"/>
          <w:szCs w:val="24"/>
        </w:rPr>
        <w:t>三、听课要求</w:t>
      </w:r>
    </w:p>
    <w:p w14:paraId="0478D59F"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（一）听课人员应尊重教师，听课时不得迟到、早退，每次听课至少听完一节课；</w:t>
      </w:r>
    </w:p>
    <w:p w14:paraId="2AA7E624"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（二）听课人员要认真填写听课记录表；</w:t>
      </w:r>
    </w:p>
    <w:p w14:paraId="0634C175"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（三）在听课中发现典型事例及时通报教务处。</w:t>
      </w:r>
    </w:p>
    <w:p w14:paraId="30EE58D5" w14:textId="77777777" w:rsidR="000E6C13" w:rsidRPr="000E6C13" w:rsidRDefault="000E6C13" w:rsidP="000E6C13">
      <w:pPr>
        <w:spacing w:line="360" w:lineRule="auto"/>
        <w:ind w:firstLineChars="200" w:firstLine="482"/>
        <w:rPr>
          <w:rFonts w:ascii="仿宋" w:eastAsia="仿宋" w:hAnsi="仿宋" w:cs="仿宋"/>
          <w:b/>
          <w:bCs/>
          <w:sz w:val="24"/>
          <w:szCs w:val="24"/>
        </w:rPr>
      </w:pPr>
      <w:r w:rsidRPr="000E6C13">
        <w:rPr>
          <w:rFonts w:ascii="仿宋" w:eastAsia="仿宋" w:hAnsi="仿宋" w:cs="仿宋" w:hint="eastAsia"/>
          <w:b/>
          <w:bCs/>
          <w:sz w:val="24"/>
          <w:szCs w:val="24"/>
        </w:rPr>
        <w:t>四、有关事项</w:t>
      </w:r>
    </w:p>
    <w:p w14:paraId="42D2A71D"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（一）领导听课前无须通知授课教师。授课教师应积极配合各级领导的听课工作；</w:t>
      </w:r>
    </w:p>
    <w:p w14:paraId="2661E52B"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（二）学期末，各级领导应及时将《黄山学院领导干部听课记录表》等交教务处后按学期装订成册，教务处将听课情况汇总后形成总结；</w:t>
      </w:r>
    </w:p>
    <w:p w14:paraId="14A1701A" w14:textId="77777777" w:rsidR="000E6C13" w:rsidRPr="000E6C13" w:rsidRDefault="000E6C13" w:rsidP="000E6C13">
      <w:pPr>
        <w:spacing w:line="360" w:lineRule="auto"/>
        <w:ind w:firstLineChars="200" w:firstLine="480"/>
        <w:rPr>
          <w:rFonts w:ascii="仿宋" w:eastAsia="仿宋" w:hAnsi="仿宋" w:cs="仿宋"/>
          <w:sz w:val="24"/>
          <w:szCs w:val="24"/>
        </w:rPr>
      </w:pPr>
      <w:r w:rsidRPr="000E6C13">
        <w:rPr>
          <w:rFonts w:ascii="仿宋" w:eastAsia="仿宋" w:hAnsi="仿宋" w:cs="仿宋" w:hint="eastAsia"/>
          <w:sz w:val="24"/>
          <w:szCs w:val="24"/>
        </w:rPr>
        <w:t>（三）各部门、各院部对此项工作的组织和完成情况作为部门年终教学工作考核的内容之一；各级领导执行听课制度的情况将作为履行领导职责的考核内容之一。</w:t>
      </w:r>
    </w:p>
    <w:p w14:paraId="105641E2"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bCs/>
          <w:sz w:val="24"/>
          <w:szCs w:val="24"/>
        </w:rPr>
        <w:lastRenderedPageBreak/>
        <w:t>五、</w:t>
      </w:r>
      <w:r w:rsidRPr="000E6C13">
        <w:rPr>
          <w:rFonts w:ascii="仿宋" w:eastAsia="仿宋" w:hAnsi="仿宋" w:cs="仿宋" w:hint="eastAsia"/>
          <w:sz w:val="24"/>
          <w:szCs w:val="24"/>
        </w:rPr>
        <w:t>本办法自发文之日起执行，原《黄山学院领导干部听课管理办法》同时废止。</w:t>
      </w:r>
    </w:p>
    <w:p w14:paraId="582A2390" w14:textId="77777777" w:rsidR="000E6C13" w:rsidRPr="000E6C13" w:rsidRDefault="000E6C13" w:rsidP="000E6C13">
      <w:pPr>
        <w:spacing w:line="360" w:lineRule="auto"/>
        <w:ind w:firstLineChars="200" w:firstLine="482"/>
        <w:rPr>
          <w:rFonts w:ascii="仿宋" w:eastAsia="仿宋" w:hAnsi="仿宋" w:cs="仿宋"/>
          <w:sz w:val="24"/>
          <w:szCs w:val="24"/>
        </w:rPr>
      </w:pPr>
      <w:r w:rsidRPr="000E6C13">
        <w:rPr>
          <w:rFonts w:ascii="仿宋" w:eastAsia="仿宋" w:hAnsi="仿宋" w:cs="仿宋" w:hint="eastAsia"/>
          <w:b/>
          <w:bCs/>
          <w:sz w:val="24"/>
          <w:szCs w:val="24"/>
        </w:rPr>
        <w:t>六、</w:t>
      </w:r>
      <w:r w:rsidRPr="000E6C13">
        <w:rPr>
          <w:rFonts w:ascii="仿宋" w:eastAsia="仿宋" w:hAnsi="仿宋" w:cs="仿宋" w:hint="eastAsia"/>
          <w:sz w:val="24"/>
          <w:szCs w:val="24"/>
        </w:rPr>
        <w:t>本办法由教务处负责解释。</w:t>
      </w:r>
    </w:p>
    <w:p w14:paraId="35235E11" w14:textId="6BD2EB67" w:rsidR="000F5170" w:rsidRDefault="000F5170">
      <w:pPr>
        <w:widowControl/>
        <w:jc w:val="left"/>
        <w:rPr>
          <w:rFonts w:ascii="仿宋" w:eastAsia="仿宋" w:hAnsi="仿宋" w:cs="仿宋"/>
          <w:szCs w:val="21"/>
        </w:rPr>
      </w:pPr>
      <w:r>
        <w:rPr>
          <w:rFonts w:ascii="仿宋" w:eastAsia="仿宋" w:hAnsi="仿宋" w:cs="仿宋"/>
          <w:szCs w:val="21"/>
        </w:rPr>
        <w:br w:type="page"/>
      </w:r>
    </w:p>
    <w:p w14:paraId="159DC81B" w14:textId="77777777" w:rsidR="000E6C13" w:rsidRPr="000E6C13" w:rsidRDefault="000E6C13" w:rsidP="000E6C13">
      <w:pPr>
        <w:spacing w:line="360" w:lineRule="auto"/>
        <w:jc w:val="center"/>
        <w:rPr>
          <w:rFonts w:ascii="仿宋" w:eastAsia="仿宋" w:hAnsi="仿宋" w:cs="仿宋"/>
          <w:b/>
          <w:bCs/>
          <w:szCs w:val="21"/>
        </w:rPr>
      </w:pPr>
    </w:p>
    <w:p w14:paraId="28DC94A2" w14:textId="77777777" w:rsidR="000E6C13" w:rsidRPr="000E6C13" w:rsidRDefault="000E6C13" w:rsidP="000F5170">
      <w:pPr>
        <w:pStyle w:val="af8"/>
        <w:spacing w:after="156"/>
        <w:rPr>
          <w:szCs w:val="21"/>
        </w:rPr>
      </w:pPr>
      <w:bookmarkStart w:id="79" w:name="_Toc338772980"/>
      <w:bookmarkStart w:id="80" w:name="_Toc336160374"/>
      <w:bookmarkStart w:id="81" w:name="_Toc338494318"/>
      <w:bookmarkStart w:id="82" w:name="_Toc184"/>
      <w:bookmarkStart w:id="83" w:name="_Toc75158729"/>
      <w:r w:rsidRPr="000E6C13">
        <w:rPr>
          <w:rFonts w:hint="eastAsia"/>
        </w:rPr>
        <w:t>黄山学院教学值勤实施办法</w:t>
      </w:r>
      <w:bookmarkEnd w:id="79"/>
      <w:bookmarkEnd w:id="80"/>
      <w:bookmarkEnd w:id="81"/>
      <w:bookmarkEnd w:id="82"/>
      <w:bookmarkEnd w:id="83"/>
    </w:p>
    <w:p w14:paraId="313ED841" w14:textId="77777777" w:rsidR="000E6C13" w:rsidRPr="000E6C13" w:rsidRDefault="000E6C13" w:rsidP="000E6C13">
      <w:pPr>
        <w:snapToGrid w:val="0"/>
        <w:spacing w:line="360" w:lineRule="auto"/>
        <w:ind w:firstLine="454"/>
        <w:rPr>
          <w:rFonts w:ascii="仿宋" w:eastAsia="仿宋" w:hAnsi="仿宋" w:cs="仿宋"/>
          <w:sz w:val="24"/>
          <w:szCs w:val="24"/>
        </w:rPr>
      </w:pPr>
      <w:r w:rsidRPr="000E6C13">
        <w:rPr>
          <w:rFonts w:ascii="仿宋" w:eastAsia="仿宋" w:hAnsi="仿宋" w:cs="仿宋" w:hint="eastAsia"/>
          <w:sz w:val="24"/>
          <w:szCs w:val="24"/>
        </w:rPr>
        <w:t>为进一步严格教师工作规范，倡导优良的教风、学风，保证良好的教学秩序，促进教师集中精力搞好教学，学生集中精力刻苦学习，使教学质量稳步提高，根据有关规定，结合学校教学值勤工作的实际，制定本办法。</w:t>
      </w:r>
    </w:p>
    <w:p w14:paraId="52FB0171" w14:textId="77777777" w:rsidR="000E6C13" w:rsidRPr="000E6C13" w:rsidRDefault="000E6C13" w:rsidP="000E6C13">
      <w:pPr>
        <w:snapToGrid w:val="0"/>
        <w:spacing w:line="360" w:lineRule="auto"/>
        <w:ind w:firstLine="454"/>
        <w:rPr>
          <w:rFonts w:ascii="仿宋" w:eastAsia="仿宋" w:hAnsi="仿宋" w:cs="仿宋"/>
          <w:b/>
          <w:sz w:val="24"/>
          <w:szCs w:val="24"/>
        </w:rPr>
      </w:pPr>
      <w:r w:rsidRPr="000E6C13">
        <w:rPr>
          <w:rFonts w:ascii="仿宋" w:eastAsia="仿宋" w:hAnsi="仿宋" w:cs="仿宋" w:hint="eastAsia"/>
          <w:b/>
          <w:sz w:val="24"/>
          <w:szCs w:val="24"/>
        </w:rPr>
        <w:t>一、值勤的任务</w:t>
      </w:r>
    </w:p>
    <w:p w14:paraId="02731F00" w14:textId="77777777" w:rsidR="000E6C13" w:rsidRPr="000E6C13" w:rsidRDefault="000E6C13" w:rsidP="000E6C13">
      <w:pPr>
        <w:snapToGrid w:val="0"/>
        <w:spacing w:line="360" w:lineRule="auto"/>
        <w:ind w:firstLine="454"/>
        <w:rPr>
          <w:rFonts w:ascii="仿宋" w:eastAsia="仿宋" w:hAnsi="仿宋" w:cs="仿宋"/>
          <w:sz w:val="24"/>
          <w:szCs w:val="24"/>
        </w:rPr>
      </w:pPr>
      <w:r w:rsidRPr="000E6C13">
        <w:rPr>
          <w:rFonts w:ascii="仿宋" w:eastAsia="仿宋" w:hAnsi="仿宋" w:cs="仿宋" w:hint="eastAsia"/>
          <w:sz w:val="24"/>
          <w:szCs w:val="24"/>
        </w:rPr>
        <w:t>1、教师迟到、早退、缺课情况；</w:t>
      </w:r>
    </w:p>
    <w:p w14:paraId="1578F967" w14:textId="77777777" w:rsidR="000E6C13" w:rsidRPr="000E6C13" w:rsidRDefault="000E6C13" w:rsidP="000E6C13">
      <w:pPr>
        <w:snapToGrid w:val="0"/>
        <w:spacing w:line="360" w:lineRule="auto"/>
        <w:ind w:firstLine="454"/>
        <w:rPr>
          <w:rFonts w:ascii="仿宋" w:eastAsia="仿宋" w:hAnsi="仿宋" w:cs="仿宋"/>
          <w:sz w:val="24"/>
          <w:szCs w:val="24"/>
        </w:rPr>
      </w:pPr>
      <w:r w:rsidRPr="000E6C13">
        <w:rPr>
          <w:rFonts w:ascii="仿宋" w:eastAsia="仿宋" w:hAnsi="仿宋" w:cs="仿宋" w:hint="eastAsia"/>
          <w:sz w:val="24"/>
          <w:szCs w:val="24"/>
        </w:rPr>
        <w:t>2、教师上课时的精神风貌以及学生的听课情况；</w:t>
      </w:r>
    </w:p>
    <w:p w14:paraId="5D0492F3" w14:textId="77777777" w:rsidR="000E6C13" w:rsidRPr="000E6C13" w:rsidRDefault="000E6C13" w:rsidP="000E6C13">
      <w:pPr>
        <w:snapToGrid w:val="0"/>
        <w:spacing w:line="360" w:lineRule="auto"/>
        <w:ind w:firstLine="454"/>
        <w:rPr>
          <w:rFonts w:ascii="仿宋" w:eastAsia="仿宋" w:hAnsi="仿宋" w:cs="仿宋"/>
          <w:sz w:val="24"/>
          <w:szCs w:val="24"/>
        </w:rPr>
      </w:pPr>
      <w:r w:rsidRPr="000E6C13">
        <w:rPr>
          <w:rFonts w:ascii="仿宋" w:eastAsia="仿宋" w:hAnsi="仿宋" w:cs="仿宋" w:hint="eastAsia"/>
          <w:sz w:val="24"/>
          <w:szCs w:val="24"/>
        </w:rPr>
        <w:t>3、课堂教学有关材料（教学日历、教案、备课笔记、点名册、教材等）的规范情况；</w:t>
      </w:r>
    </w:p>
    <w:p w14:paraId="13865D68" w14:textId="77777777" w:rsidR="000E6C13" w:rsidRPr="000E6C13" w:rsidRDefault="000E6C13" w:rsidP="000E6C13">
      <w:pPr>
        <w:snapToGrid w:val="0"/>
        <w:spacing w:line="360" w:lineRule="auto"/>
        <w:ind w:firstLine="454"/>
        <w:rPr>
          <w:rFonts w:ascii="仿宋" w:eastAsia="仿宋" w:hAnsi="仿宋" w:cs="仿宋"/>
          <w:sz w:val="24"/>
          <w:szCs w:val="24"/>
        </w:rPr>
      </w:pPr>
      <w:r w:rsidRPr="000E6C13">
        <w:rPr>
          <w:rFonts w:ascii="仿宋" w:eastAsia="仿宋" w:hAnsi="仿宋" w:cs="仿宋" w:hint="eastAsia"/>
          <w:sz w:val="24"/>
          <w:szCs w:val="24"/>
        </w:rPr>
        <w:t>4、学生到课率以及课堂纪律情况；</w:t>
      </w:r>
    </w:p>
    <w:p w14:paraId="24BA0C31" w14:textId="77777777" w:rsidR="000E6C13" w:rsidRPr="000E6C13" w:rsidRDefault="000E6C13" w:rsidP="000E6C13">
      <w:pPr>
        <w:snapToGrid w:val="0"/>
        <w:spacing w:line="360" w:lineRule="auto"/>
        <w:ind w:firstLine="454"/>
        <w:rPr>
          <w:rFonts w:ascii="仿宋" w:eastAsia="仿宋" w:hAnsi="仿宋" w:cs="仿宋"/>
          <w:sz w:val="24"/>
          <w:szCs w:val="24"/>
        </w:rPr>
      </w:pPr>
      <w:r w:rsidRPr="000E6C13">
        <w:rPr>
          <w:rFonts w:ascii="仿宋" w:eastAsia="仿宋" w:hAnsi="仿宋" w:cs="仿宋" w:hint="eastAsia"/>
          <w:sz w:val="24"/>
          <w:szCs w:val="24"/>
        </w:rPr>
        <w:t xml:space="preserve">5、教学运行与整体教学秩序情况； </w:t>
      </w:r>
    </w:p>
    <w:p w14:paraId="10726A21" w14:textId="77777777" w:rsidR="000E6C13" w:rsidRPr="000E6C13" w:rsidRDefault="000E6C13" w:rsidP="000E6C13">
      <w:pPr>
        <w:snapToGrid w:val="0"/>
        <w:spacing w:line="360" w:lineRule="auto"/>
        <w:ind w:firstLine="454"/>
        <w:rPr>
          <w:rFonts w:ascii="仿宋" w:eastAsia="仿宋" w:hAnsi="仿宋" w:cs="仿宋"/>
          <w:sz w:val="24"/>
          <w:szCs w:val="24"/>
        </w:rPr>
      </w:pPr>
      <w:r w:rsidRPr="000E6C13">
        <w:rPr>
          <w:rFonts w:ascii="仿宋" w:eastAsia="仿宋" w:hAnsi="仿宋" w:cs="仿宋" w:hint="eastAsia"/>
          <w:sz w:val="24"/>
          <w:szCs w:val="24"/>
        </w:rPr>
        <w:t>6、实践环节教学的准备、教师指导及学生实验独立操作和训练的情况；</w:t>
      </w:r>
    </w:p>
    <w:p w14:paraId="105E1B8E" w14:textId="77777777" w:rsidR="000E6C13" w:rsidRPr="000E6C13" w:rsidRDefault="000E6C13" w:rsidP="000E6C13">
      <w:pPr>
        <w:snapToGrid w:val="0"/>
        <w:spacing w:line="360" w:lineRule="auto"/>
        <w:ind w:firstLine="454"/>
        <w:rPr>
          <w:rFonts w:ascii="仿宋" w:eastAsia="仿宋" w:hAnsi="仿宋" w:cs="仿宋"/>
          <w:sz w:val="24"/>
          <w:szCs w:val="24"/>
        </w:rPr>
      </w:pPr>
      <w:r w:rsidRPr="000E6C13">
        <w:rPr>
          <w:rFonts w:ascii="仿宋" w:eastAsia="仿宋" w:hAnsi="仿宋" w:cs="仿宋" w:hint="eastAsia"/>
          <w:sz w:val="24"/>
          <w:szCs w:val="24"/>
        </w:rPr>
        <w:t>7、其他情况。</w:t>
      </w:r>
    </w:p>
    <w:p w14:paraId="0553C678" w14:textId="77777777" w:rsidR="000E6C13" w:rsidRPr="000E6C13" w:rsidRDefault="000E6C13" w:rsidP="000E6C13">
      <w:pPr>
        <w:snapToGrid w:val="0"/>
        <w:spacing w:line="360" w:lineRule="auto"/>
        <w:ind w:firstLine="454"/>
        <w:rPr>
          <w:rFonts w:ascii="仿宋" w:eastAsia="仿宋" w:hAnsi="仿宋" w:cs="仿宋"/>
          <w:b/>
          <w:sz w:val="24"/>
          <w:szCs w:val="24"/>
        </w:rPr>
      </w:pPr>
      <w:r w:rsidRPr="000E6C13">
        <w:rPr>
          <w:rFonts w:ascii="仿宋" w:eastAsia="仿宋" w:hAnsi="仿宋" w:cs="仿宋" w:hint="eastAsia"/>
          <w:b/>
          <w:sz w:val="24"/>
          <w:szCs w:val="24"/>
        </w:rPr>
        <w:t>二、值勤的组织</w:t>
      </w:r>
    </w:p>
    <w:p w14:paraId="79F19FB0" w14:textId="77777777" w:rsidR="000E6C13" w:rsidRPr="000E6C13" w:rsidRDefault="000E6C13" w:rsidP="000E6C13">
      <w:pPr>
        <w:snapToGrid w:val="0"/>
        <w:spacing w:line="360" w:lineRule="auto"/>
        <w:ind w:firstLine="454"/>
        <w:rPr>
          <w:rFonts w:ascii="仿宋" w:eastAsia="仿宋" w:hAnsi="仿宋" w:cs="仿宋"/>
          <w:sz w:val="24"/>
          <w:szCs w:val="24"/>
        </w:rPr>
      </w:pPr>
      <w:r w:rsidRPr="000E6C13">
        <w:rPr>
          <w:rFonts w:ascii="仿宋" w:eastAsia="仿宋" w:hAnsi="仿宋" w:cs="仿宋" w:hint="eastAsia"/>
          <w:sz w:val="24"/>
          <w:szCs w:val="24"/>
        </w:rPr>
        <w:t>教学值勤由教务处负责，院系轮流组织实施。值勤开展内容各院（部）系可根据需要，报经教务处协调后进行。每学期开学前下发本学期值勤安排表。</w:t>
      </w:r>
    </w:p>
    <w:p w14:paraId="458828AF" w14:textId="77777777" w:rsidR="000E6C13" w:rsidRPr="000E6C13" w:rsidRDefault="000E6C13" w:rsidP="000E6C13">
      <w:pPr>
        <w:snapToGrid w:val="0"/>
        <w:spacing w:line="360" w:lineRule="auto"/>
        <w:ind w:firstLine="454"/>
        <w:rPr>
          <w:rFonts w:ascii="仿宋" w:eastAsia="仿宋" w:hAnsi="仿宋" w:cs="仿宋"/>
          <w:b/>
          <w:sz w:val="24"/>
          <w:szCs w:val="24"/>
        </w:rPr>
      </w:pPr>
      <w:r w:rsidRPr="000E6C13">
        <w:rPr>
          <w:rFonts w:ascii="仿宋" w:eastAsia="仿宋" w:hAnsi="仿宋" w:cs="仿宋" w:hint="eastAsia"/>
          <w:b/>
          <w:sz w:val="24"/>
          <w:szCs w:val="24"/>
        </w:rPr>
        <w:t>三、值勤人员</w:t>
      </w:r>
    </w:p>
    <w:p w14:paraId="138DA442" w14:textId="77777777" w:rsidR="000E6C13" w:rsidRPr="000E6C13" w:rsidRDefault="000E6C13" w:rsidP="000E6C13">
      <w:pPr>
        <w:snapToGrid w:val="0"/>
        <w:spacing w:line="360" w:lineRule="auto"/>
        <w:ind w:firstLine="454"/>
        <w:rPr>
          <w:rFonts w:ascii="仿宋" w:eastAsia="仿宋" w:hAnsi="仿宋" w:cs="仿宋"/>
          <w:sz w:val="24"/>
          <w:szCs w:val="24"/>
        </w:rPr>
      </w:pPr>
      <w:r w:rsidRPr="000E6C13">
        <w:rPr>
          <w:rFonts w:ascii="仿宋" w:eastAsia="仿宋" w:hAnsi="仿宋" w:cs="仿宋" w:hint="eastAsia"/>
          <w:sz w:val="24"/>
          <w:szCs w:val="24"/>
        </w:rPr>
        <w:t>教务处由分管处长负责协调，质量管理科负责处理值勤中发现的问题。院系由分管教学的主任负责实施，根据需要组织相关人员参加。</w:t>
      </w:r>
    </w:p>
    <w:p w14:paraId="3BE333EB" w14:textId="77777777" w:rsidR="000E6C13" w:rsidRPr="000E6C13" w:rsidRDefault="000E6C13" w:rsidP="000E6C13">
      <w:pPr>
        <w:snapToGrid w:val="0"/>
        <w:spacing w:line="360" w:lineRule="auto"/>
        <w:ind w:firstLine="454"/>
        <w:rPr>
          <w:rFonts w:ascii="仿宋" w:eastAsia="仿宋" w:hAnsi="仿宋" w:cs="仿宋"/>
          <w:b/>
          <w:sz w:val="24"/>
          <w:szCs w:val="24"/>
        </w:rPr>
      </w:pPr>
      <w:r w:rsidRPr="000E6C13">
        <w:rPr>
          <w:rFonts w:ascii="仿宋" w:eastAsia="仿宋" w:hAnsi="仿宋" w:cs="仿宋" w:hint="eastAsia"/>
          <w:b/>
          <w:sz w:val="24"/>
          <w:szCs w:val="24"/>
        </w:rPr>
        <w:t>四、值勤人员的职责</w:t>
      </w:r>
    </w:p>
    <w:p w14:paraId="164BA434" w14:textId="77777777" w:rsidR="000E6C13" w:rsidRPr="000E6C13" w:rsidRDefault="000E6C13" w:rsidP="000E6C13">
      <w:pPr>
        <w:snapToGrid w:val="0"/>
        <w:spacing w:line="360" w:lineRule="auto"/>
        <w:ind w:firstLine="454"/>
        <w:rPr>
          <w:rFonts w:ascii="仿宋" w:eastAsia="仿宋" w:hAnsi="仿宋" w:cs="仿宋"/>
          <w:sz w:val="24"/>
          <w:szCs w:val="24"/>
        </w:rPr>
      </w:pPr>
      <w:r w:rsidRPr="000E6C13">
        <w:rPr>
          <w:rFonts w:ascii="仿宋" w:eastAsia="仿宋" w:hAnsi="仿宋" w:cs="仿宋" w:hint="eastAsia"/>
          <w:sz w:val="24"/>
          <w:szCs w:val="24"/>
        </w:rPr>
        <w:t>各院（部）系值勤人员要认真负责，要将教学值勤中发现的问题及时反馈给教务处，并在教学值勤记录本上详细记录异常情况的时间、地点、教师姓名等信息。同时有权处理值勤时发生的突发事件，并及时将处理结果报教务处。</w:t>
      </w:r>
    </w:p>
    <w:p w14:paraId="6EE70C98" w14:textId="77777777" w:rsidR="000E6C13" w:rsidRPr="000F5170" w:rsidRDefault="000E6C13" w:rsidP="000F5170">
      <w:pPr>
        <w:snapToGrid w:val="0"/>
        <w:spacing w:line="360" w:lineRule="auto"/>
        <w:ind w:firstLine="454"/>
        <w:rPr>
          <w:rFonts w:ascii="仿宋" w:eastAsia="仿宋" w:hAnsi="仿宋" w:cs="仿宋"/>
          <w:b/>
          <w:sz w:val="24"/>
          <w:szCs w:val="24"/>
        </w:rPr>
      </w:pPr>
      <w:r w:rsidRPr="000F5170">
        <w:rPr>
          <w:rFonts w:ascii="仿宋" w:eastAsia="仿宋" w:hAnsi="仿宋" w:cs="仿宋" w:hint="eastAsia"/>
          <w:b/>
          <w:sz w:val="24"/>
          <w:szCs w:val="24"/>
        </w:rPr>
        <w:t>五、本办法自发文之日施行。本办法由教务处负责解释。</w:t>
      </w:r>
    </w:p>
    <w:sectPr w:rsidR="000E6C13" w:rsidRPr="000F5170" w:rsidSect="006C03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D18E7" w14:textId="77777777" w:rsidR="00277B95" w:rsidRDefault="00277B95" w:rsidP="000E6C13">
      <w:r>
        <w:separator/>
      </w:r>
    </w:p>
  </w:endnote>
  <w:endnote w:type="continuationSeparator" w:id="0">
    <w:p w14:paraId="55BA45E4" w14:textId="77777777" w:rsidR="00277B95" w:rsidRDefault="00277B95" w:rsidP="000E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0DDC3" w14:textId="43C4B14F" w:rsidR="000F5170" w:rsidRDefault="000F5170">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2176576"/>
      <w:docPartObj>
        <w:docPartGallery w:val="Page Numbers (Bottom of Page)"/>
        <w:docPartUnique/>
      </w:docPartObj>
    </w:sdtPr>
    <w:sdtEndPr>
      <w:rPr>
        <w:rFonts w:ascii="Times New Roman" w:hAnsi="Times New Roman" w:cs="Times New Roman"/>
      </w:rPr>
    </w:sdtEndPr>
    <w:sdtContent>
      <w:p w14:paraId="1699645D" w14:textId="77777777" w:rsidR="000F5170" w:rsidRPr="000F5170" w:rsidRDefault="000F5170">
        <w:pPr>
          <w:pStyle w:val="a5"/>
          <w:jc w:val="center"/>
          <w:rPr>
            <w:rFonts w:ascii="Times New Roman" w:hAnsi="Times New Roman" w:cs="Times New Roman"/>
          </w:rPr>
        </w:pPr>
        <w:r w:rsidRPr="000F5170">
          <w:rPr>
            <w:rFonts w:ascii="Times New Roman" w:hAnsi="Times New Roman" w:cs="Times New Roman"/>
          </w:rPr>
          <w:fldChar w:fldCharType="begin"/>
        </w:r>
        <w:r w:rsidRPr="000F5170">
          <w:rPr>
            <w:rFonts w:ascii="Times New Roman" w:hAnsi="Times New Roman" w:cs="Times New Roman"/>
          </w:rPr>
          <w:instrText>PAGE   \* MERGEFORMAT</w:instrText>
        </w:r>
        <w:r w:rsidRPr="000F5170">
          <w:rPr>
            <w:rFonts w:ascii="Times New Roman" w:hAnsi="Times New Roman" w:cs="Times New Roman"/>
          </w:rPr>
          <w:fldChar w:fldCharType="separate"/>
        </w:r>
        <w:r w:rsidRPr="000F5170">
          <w:rPr>
            <w:rFonts w:ascii="Times New Roman" w:hAnsi="Times New Roman" w:cs="Times New Roman"/>
            <w:noProof/>
            <w:lang w:val="zh-CN"/>
          </w:rPr>
          <w:t>20</w:t>
        </w:r>
        <w:r w:rsidRPr="000F5170">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91DB6" w14:textId="77777777" w:rsidR="00277B95" w:rsidRDefault="00277B95" w:rsidP="000E6C13">
      <w:r>
        <w:separator/>
      </w:r>
    </w:p>
  </w:footnote>
  <w:footnote w:type="continuationSeparator" w:id="0">
    <w:p w14:paraId="57684B3E" w14:textId="77777777" w:rsidR="00277B95" w:rsidRDefault="00277B95" w:rsidP="000E6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2E16811"/>
    <w:multiLevelType w:val="singleLevel"/>
    <w:tmpl w:val="D2E16811"/>
    <w:lvl w:ilvl="0">
      <w:start w:val="18"/>
      <w:numFmt w:val="chineseCounting"/>
      <w:suff w:val="space"/>
      <w:lvlText w:val="第%1条"/>
      <w:lvlJc w:val="left"/>
      <w:rPr>
        <w:rFonts w:hint="eastAsia"/>
      </w:rPr>
    </w:lvl>
  </w:abstractNum>
  <w:abstractNum w:abstractNumId="1" w15:restartNumberingAfterBreak="0">
    <w:nsid w:val="E6B2DB8F"/>
    <w:multiLevelType w:val="singleLevel"/>
    <w:tmpl w:val="E6B2DB8F"/>
    <w:lvl w:ilvl="0">
      <w:start w:val="5"/>
      <w:numFmt w:val="chineseCounting"/>
      <w:suff w:val="nothing"/>
      <w:lvlText w:val="%1、"/>
      <w:lvlJc w:val="left"/>
      <w:rPr>
        <w:rFonts w:hint="eastAsia"/>
      </w:rPr>
    </w:lvl>
  </w:abstractNum>
  <w:abstractNum w:abstractNumId="2" w15:restartNumberingAfterBreak="0">
    <w:nsid w:val="0000000A"/>
    <w:multiLevelType w:val="multilevel"/>
    <w:tmpl w:val="0000000A"/>
    <w:lvl w:ilvl="0">
      <w:start w:val="4"/>
      <w:numFmt w:val="japaneseCounting"/>
      <w:lvlText w:val="第%1章"/>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B"/>
    <w:multiLevelType w:val="multilevel"/>
    <w:tmpl w:val="0000000B"/>
    <w:lvl w:ilvl="0">
      <w:start w:val="1"/>
      <w:numFmt w:val="decimal"/>
      <w:lvlText w:val="%1."/>
      <w:lvlJc w:val="left"/>
      <w:pPr>
        <w:tabs>
          <w:tab w:val="num" w:pos="837"/>
        </w:tabs>
        <w:ind w:left="837" w:hanging="420"/>
      </w:pPr>
    </w:lvl>
    <w:lvl w:ilvl="1">
      <w:start w:val="1"/>
      <w:numFmt w:val="lowerLetter"/>
      <w:lvlText w:val="%2)"/>
      <w:lvlJc w:val="left"/>
      <w:pPr>
        <w:tabs>
          <w:tab w:val="num" w:pos="1257"/>
        </w:tabs>
        <w:ind w:left="1257" w:hanging="420"/>
      </w:pPr>
    </w:lvl>
    <w:lvl w:ilvl="2">
      <w:start w:val="1"/>
      <w:numFmt w:val="lowerRoman"/>
      <w:lvlText w:val="%3."/>
      <w:lvlJc w:val="right"/>
      <w:pPr>
        <w:tabs>
          <w:tab w:val="num" w:pos="1677"/>
        </w:tabs>
        <w:ind w:left="1677" w:hanging="420"/>
      </w:pPr>
    </w:lvl>
    <w:lvl w:ilvl="3">
      <w:start w:val="1"/>
      <w:numFmt w:val="decimal"/>
      <w:lvlText w:val="%4."/>
      <w:lvlJc w:val="left"/>
      <w:pPr>
        <w:tabs>
          <w:tab w:val="num" w:pos="2097"/>
        </w:tabs>
        <w:ind w:left="2097" w:hanging="420"/>
      </w:pPr>
    </w:lvl>
    <w:lvl w:ilvl="4">
      <w:start w:val="1"/>
      <w:numFmt w:val="lowerLetter"/>
      <w:lvlText w:val="%5)"/>
      <w:lvlJc w:val="left"/>
      <w:pPr>
        <w:tabs>
          <w:tab w:val="num" w:pos="2517"/>
        </w:tabs>
        <w:ind w:left="2517" w:hanging="420"/>
      </w:pPr>
    </w:lvl>
    <w:lvl w:ilvl="5">
      <w:start w:val="1"/>
      <w:numFmt w:val="lowerRoman"/>
      <w:lvlText w:val="%6."/>
      <w:lvlJc w:val="right"/>
      <w:pPr>
        <w:tabs>
          <w:tab w:val="num" w:pos="2937"/>
        </w:tabs>
        <w:ind w:left="2937" w:hanging="420"/>
      </w:pPr>
    </w:lvl>
    <w:lvl w:ilvl="6">
      <w:start w:val="1"/>
      <w:numFmt w:val="decimal"/>
      <w:lvlText w:val="%7."/>
      <w:lvlJc w:val="left"/>
      <w:pPr>
        <w:tabs>
          <w:tab w:val="num" w:pos="3357"/>
        </w:tabs>
        <w:ind w:left="3357" w:hanging="420"/>
      </w:pPr>
    </w:lvl>
    <w:lvl w:ilvl="7">
      <w:start w:val="1"/>
      <w:numFmt w:val="lowerLetter"/>
      <w:lvlText w:val="%8)"/>
      <w:lvlJc w:val="left"/>
      <w:pPr>
        <w:tabs>
          <w:tab w:val="num" w:pos="3777"/>
        </w:tabs>
        <w:ind w:left="3777" w:hanging="420"/>
      </w:pPr>
    </w:lvl>
    <w:lvl w:ilvl="8">
      <w:start w:val="1"/>
      <w:numFmt w:val="lowerRoman"/>
      <w:lvlText w:val="%9."/>
      <w:lvlJc w:val="right"/>
      <w:pPr>
        <w:tabs>
          <w:tab w:val="num" w:pos="4197"/>
        </w:tabs>
        <w:ind w:left="4197" w:hanging="420"/>
      </w:pPr>
    </w:lvl>
  </w:abstractNum>
  <w:abstractNum w:abstractNumId="4" w15:restartNumberingAfterBreak="0">
    <w:nsid w:val="0000000C"/>
    <w:multiLevelType w:val="multilevel"/>
    <w:tmpl w:val="0000000C"/>
    <w:lvl w:ilvl="0">
      <w:start w:val="6"/>
      <w:numFmt w:val="japaneseCounting"/>
      <w:lvlText w:val="第%1章"/>
      <w:lvlJc w:val="left"/>
      <w:pPr>
        <w:tabs>
          <w:tab w:val="num" w:pos="1440"/>
        </w:tabs>
        <w:ind w:left="1440" w:hanging="9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15:restartNumberingAfterBreak="0">
    <w:nsid w:val="0000000D"/>
    <w:multiLevelType w:val="multilevel"/>
    <w:tmpl w:val="0000000D"/>
    <w:lvl w:ilvl="0">
      <w:start w:val="6"/>
      <w:numFmt w:val="japaneseCounting"/>
      <w:lvlText w:val="第%1条"/>
      <w:lvlJc w:val="left"/>
      <w:pPr>
        <w:tabs>
          <w:tab w:val="num" w:pos="1232"/>
        </w:tabs>
        <w:ind w:left="1232" w:hanging="810"/>
      </w:pPr>
      <w:rPr>
        <w:rFonts w:hint="default"/>
        <w:b/>
      </w:rPr>
    </w:lvl>
    <w:lvl w:ilvl="1">
      <w:start w:val="1"/>
      <w:numFmt w:val="lowerLetter"/>
      <w:lvlText w:val="%2)"/>
      <w:lvlJc w:val="left"/>
      <w:pPr>
        <w:tabs>
          <w:tab w:val="num" w:pos="1262"/>
        </w:tabs>
        <w:ind w:left="1262" w:hanging="420"/>
      </w:pPr>
    </w:lvl>
    <w:lvl w:ilvl="2">
      <w:start w:val="1"/>
      <w:numFmt w:val="lowerRoman"/>
      <w:lvlText w:val="%3."/>
      <w:lvlJc w:val="right"/>
      <w:pPr>
        <w:tabs>
          <w:tab w:val="num" w:pos="1682"/>
        </w:tabs>
        <w:ind w:left="1682" w:hanging="420"/>
      </w:pPr>
    </w:lvl>
    <w:lvl w:ilvl="3">
      <w:start w:val="1"/>
      <w:numFmt w:val="decimal"/>
      <w:lvlText w:val="%4."/>
      <w:lvlJc w:val="left"/>
      <w:pPr>
        <w:tabs>
          <w:tab w:val="num" w:pos="2102"/>
        </w:tabs>
        <w:ind w:left="2102" w:hanging="420"/>
      </w:pPr>
    </w:lvl>
    <w:lvl w:ilvl="4">
      <w:start w:val="1"/>
      <w:numFmt w:val="lowerLetter"/>
      <w:lvlText w:val="%5)"/>
      <w:lvlJc w:val="left"/>
      <w:pPr>
        <w:tabs>
          <w:tab w:val="num" w:pos="2522"/>
        </w:tabs>
        <w:ind w:left="2522" w:hanging="420"/>
      </w:pPr>
    </w:lvl>
    <w:lvl w:ilvl="5">
      <w:start w:val="1"/>
      <w:numFmt w:val="lowerRoman"/>
      <w:lvlText w:val="%6."/>
      <w:lvlJc w:val="right"/>
      <w:pPr>
        <w:tabs>
          <w:tab w:val="num" w:pos="2942"/>
        </w:tabs>
        <w:ind w:left="2942" w:hanging="420"/>
      </w:pPr>
    </w:lvl>
    <w:lvl w:ilvl="6">
      <w:start w:val="1"/>
      <w:numFmt w:val="decimal"/>
      <w:lvlText w:val="%7."/>
      <w:lvlJc w:val="left"/>
      <w:pPr>
        <w:tabs>
          <w:tab w:val="num" w:pos="3362"/>
        </w:tabs>
        <w:ind w:left="3362" w:hanging="420"/>
      </w:pPr>
    </w:lvl>
    <w:lvl w:ilvl="7">
      <w:start w:val="1"/>
      <w:numFmt w:val="lowerLetter"/>
      <w:lvlText w:val="%8)"/>
      <w:lvlJc w:val="left"/>
      <w:pPr>
        <w:tabs>
          <w:tab w:val="num" w:pos="3782"/>
        </w:tabs>
        <w:ind w:left="3782" w:hanging="420"/>
      </w:pPr>
    </w:lvl>
    <w:lvl w:ilvl="8">
      <w:start w:val="1"/>
      <w:numFmt w:val="lowerRoman"/>
      <w:lvlText w:val="%9."/>
      <w:lvlJc w:val="right"/>
      <w:pPr>
        <w:tabs>
          <w:tab w:val="num" w:pos="4202"/>
        </w:tabs>
        <w:ind w:left="4202" w:hanging="420"/>
      </w:pPr>
    </w:lvl>
  </w:abstractNum>
  <w:abstractNum w:abstractNumId="6" w15:restartNumberingAfterBreak="0">
    <w:nsid w:val="0000000E"/>
    <w:multiLevelType w:val="multilevel"/>
    <w:tmpl w:val="0000000E"/>
    <w:lvl w:ilvl="0">
      <w:start w:val="1"/>
      <w:numFmt w:val="japaneseCounting"/>
      <w:lvlText w:val="%1、"/>
      <w:lvlJc w:val="left"/>
      <w:pPr>
        <w:tabs>
          <w:tab w:val="num" w:pos="960"/>
        </w:tabs>
        <w:ind w:left="960" w:hanging="4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7" w15:restartNumberingAfterBreak="0">
    <w:nsid w:val="00000010"/>
    <w:multiLevelType w:val="multilevel"/>
    <w:tmpl w:val="00000010"/>
    <w:lvl w:ilvl="0">
      <w:start w:val="1"/>
      <w:numFmt w:val="decimal"/>
      <w:lvlText w:val="%1."/>
      <w:lvlJc w:val="left"/>
      <w:pPr>
        <w:tabs>
          <w:tab w:val="num" w:pos="837"/>
        </w:tabs>
        <w:ind w:left="837" w:hanging="420"/>
      </w:pPr>
    </w:lvl>
    <w:lvl w:ilvl="1">
      <w:start w:val="1"/>
      <w:numFmt w:val="lowerLetter"/>
      <w:lvlText w:val="%2)"/>
      <w:lvlJc w:val="left"/>
      <w:pPr>
        <w:tabs>
          <w:tab w:val="num" w:pos="1257"/>
        </w:tabs>
        <w:ind w:left="1257" w:hanging="420"/>
      </w:pPr>
    </w:lvl>
    <w:lvl w:ilvl="2">
      <w:start w:val="1"/>
      <w:numFmt w:val="lowerRoman"/>
      <w:lvlText w:val="%3."/>
      <w:lvlJc w:val="right"/>
      <w:pPr>
        <w:tabs>
          <w:tab w:val="num" w:pos="1677"/>
        </w:tabs>
        <w:ind w:left="1677" w:hanging="420"/>
      </w:pPr>
    </w:lvl>
    <w:lvl w:ilvl="3">
      <w:start w:val="1"/>
      <w:numFmt w:val="decimal"/>
      <w:lvlText w:val="%4."/>
      <w:lvlJc w:val="left"/>
      <w:pPr>
        <w:tabs>
          <w:tab w:val="num" w:pos="2097"/>
        </w:tabs>
        <w:ind w:left="2097" w:hanging="420"/>
      </w:pPr>
    </w:lvl>
    <w:lvl w:ilvl="4">
      <w:start w:val="1"/>
      <w:numFmt w:val="lowerLetter"/>
      <w:lvlText w:val="%5)"/>
      <w:lvlJc w:val="left"/>
      <w:pPr>
        <w:tabs>
          <w:tab w:val="num" w:pos="2517"/>
        </w:tabs>
        <w:ind w:left="2517" w:hanging="420"/>
      </w:pPr>
    </w:lvl>
    <w:lvl w:ilvl="5">
      <w:start w:val="1"/>
      <w:numFmt w:val="lowerRoman"/>
      <w:lvlText w:val="%6."/>
      <w:lvlJc w:val="right"/>
      <w:pPr>
        <w:tabs>
          <w:tab w:val="num" w:pos="2937"/>
        </w:tabs>
        <w:ind w:left="2937" w:hanging="420"/>
      </w:pPr>
    </w:lvl>
    <w:lvl w:ilvl="6">
      <w:start w:val="1"/>
      <w:numFmt w:val="decimal"/>
      <w:lvlText w:val="%7."/>
      <w:lvlJc w:val="left"/>
      <w:pPr>
        <w:tabs>
          <w:tab w:val="num" w:pos="3357"/>
        </w:tabs>
        <w:ind w:left="3357" w:hanging="420"/>
      </w:pPr>
    </w:lvl>
    <w:lvl w:ilvl="7">
      <w:start w:val="1"/>
      <w:numFmt w:val="lowerLetter"/>
      <w:lvlText w:val="%8)"/>
      <w:lvlJc w:val="left"/>
      <w:pPr>
        <w:tabs>
          <w:tab w:val="num" w:pos="3777"/>
        </w:tabs>
        <w:ind w:left="3777" w:hanging="420"/>
      </w:pPr>
    </w:lvl>
    <w:lvl w:ilvl="8">
      <w:start w:val="1"/>
      <w:numFmt w:val="lowerRoman"/>
      <w:lvlText w:val="%9."/>
      <w:lvlJc w:val="right"/>
      <w:pPr>
        <w:tabs>
          <w:tab w:val="num" w:pos="4197"/>
        </w:tabs>
        <w:ind w:left="4197" w:hanging="420"/>
      </w:pPr>
    </w:lvl>
  </w:abstractNum>
  <w:abstractNum w:abstractNumId="8" w15:restartNumberingAfterBreak="0">
    <w:nsid w:val="0CCEEE6D"/>
    <w:multiLevelType w:val="singleLevel"/>
    <w:tmpl w:val="0CCEEE6D"/>
    <w:lvl w:ilvl="0">
      <w:start w:val="13"/>
      <w:numFmt w:val="chineseCounting"/>
      <w:suff w:val="nothing"/>
      <w:lvlText w:val="%1、"/>
      <w:lvlJc w:val="left"/>
      <w:rPr>
        <w:rFonts w:hint="eastAsia"/>
      </w:rPr>
    </w:lvl>
  </w:abstractNum>
  <w:abstractNum w:abstractNumId="9" w15:restartNumberingAfterBreak="0">
    <w:nsid w:val="0D261BC9"/>
    <w:multiLevelType w:val="multilevel"/>
    <w:tmpl w:val="0D261BC9"/>
    <w:lvl w:ilvl="0">
      <w:start w:val="1"/>
      <w:numFmt w:val="japaneseCounting"/>
      <w:lvlText w:val="第%1章"/>
      <w:lvlJc w:val="left"/>
      <w:pPr>
        <w:tabs>
          <w:tab w:val="num" w:pos="3801"/>
        </w:tabs>
        <w:ind w:left="3801" w:hanging="990"/>
      </w:pPr>
      <w:rPr>
        <w:rFonts w:hint="eastAsia"/>
      </w:rPr>
    </w:lvl>
    <w:lvl w:ilvl="1">
      <w:start w:val="1"/>
      <w:numFmt w:val="lowerLetter"/>
      <w:lvlText w:val="%2)"/>
      <w:lvlJc w:val="left"/>
      <w:pPr>
        <w:tabs>
          <w:tab w:val="num" w:pos="3651"/>
        </w:tabs>
        <w:ind w:left="3651" w:hanging="420"/>
      </w:pPr>
    </w:lvl>
    <w:lvl w:ilvl="2">
      <w:start w:val="1"/>
      <w:numFmt w:val="lowerRoman"/>
      <w:lvlText w:val="%3."/>
      <w:lvlJc w:val="right"/>
      <w:pPr>
        <w:tabs>
          <w:tab w:val="num" w:pos="4071"/>
        </w:tabs>
        <w:ind w:left="4071" w:hanging="420"/>
      </w:pPr>
    </w:lvl>
    <w:lvl w:ilvl="3">
      <w:start w:val="1"/>
      <w:numFmt w:val="decimal"/>
      <w:lvlText w:val="%4."/>
      <w:lvlJc w:val="left"/>
      <w:pPr>
        <w:tabs>
          <w:tab w:val="num" w:pos="4491"/>
        </w:tabs>
        <w:ind w:left="4491" w:hanging="420"/>
      </w:pPr>
    </w:lvl>
    <w:lvl w:ilvl="4">
      <w:start w:val="1"/>
      <w:numFmt w:val="lowerLetter"/>
      <w:lvlText w:val="%5)"/>
      <w:lvlJc w:val="left"/>
      <w:pPr>
        <w:tabs>
          <w:tab w:val="num" w:pos="4911"/>
        </w:tabs>
        <w:ind w:left="4911" w:hanging="420"/>
      </w:pPr>
    </w:lvl>
    <w:lvl w:ilvl="5">
      <w:start w:val="1"/>
      <w:numFmt w:val="lowerRoman"/>
      <w:lvlText w:val="%6."/>
      <w:lvlJc w:val="right"/>
      <w:pPr>
        <w:tabs>
          <w:tab w:val="num" w:pos="5331"/>
        </w:tabs>
        <w:ind w:left="5331" w:hanging="420"/>
      </w:pPr>
    </w:lvl>
    <w:lvl w:ilvl="6">
      <w:start w:val="1"/>
      <w:numFmt w:val="decimal"/>
      <w:lvlText w:val="%7."/>
      <w:lvlJc w:val="left"/>
      <w:pPr>
        <w:tabs>
          <w:tab w:val="num" w:pos="5751"/>
        </w:tabs>
        <w:ind w:left="5751" w:hanging="420"/>
      </w:pPr>
    </w:lvl>
    <w:lvl w:ilvl="7">
      <w:start w:val="1"/>
      <w:numFmt w:val="lowerLetter"/>
      <w:lvlText w:val="%8)"/>
      <w:lvlJc w:val="left"/>
      <w:pPr>
        <w:tabs>
          <w:tab w:val="num" w:pos="6171"/>
        </w:tabs>
        <w:ind w:left="6171" w:hanging="420"/>
      </w:pPr>
    </w:lvl>
    <w:lvl w:ilvl="8">
      <w:start w:val="1"/>
      <w:numFmt w:val="lowerRoman"/>
      <w:lvlText w:val="%9."/>
      <w:lvlJc w:val="right"/>
      <w:pPr>
        <w:tabs>
          <w:tab w:val="num" w:pos="6591"/>
        </w:tabs>
        <w:ind w:left="6591" w:hanging="420"/>
      </w:pPr>
    </w:lvl>
  </w:abstractNum>
  <w:abstractNum w:abstractNumId="10" w15:restartNumberingAfterBreak="0">
    <w:nsid w:val="1D296DE6"/>
    <w:multiLevelType w:val="multilevel"/>
    <w:tmpl w:val="1D296DE6"/>
    <w:lvl w:ilvl="0">
      <w:start w:val="1"/>
      <w:numFmt w:val="japaneseCounting"/>
      <w:lvlText w:val="第%1章"/>
      <w:lvlJc w:val="left"/>
      <w:pPr>
        <w:ind w:left="1275" w:hanging="12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E6C2BB5"/>
    <w:multiLevelType w:val="multilevel"/>
    <w:tmpl w:val="2E6C2BB5"/>
    <w:lvl w:ilvl="0">
      <w:start w:val="1"/>
      <w:numFmt w:val="japaneseCounting"/>
      <w:lvlText w:val="（%1）"/>
      <w:lvlJc w:val="left"/>
      <w:pPr>
        <w:tabs>
          <w:tab w:val="num" w:pos="1392"/>
        </w:tabs>
        <w:ind w:left="1392" w:hanging="972"/>
      </w:pPr>
      <w:rPr>
        <w:rFonts w:hint="eastAsia"/>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4C696FEC"/>
    <w:multiLevelType w:val="singleLevel"/>
    <w:tmpl w:val="4C696FEC"/>
    <w:lvl w:ilvl="0">
      <w:start w:val="1"/>
      <w:numFmt w:val="chineseCounting"/>
      <w:suff w:val="space"/>
      <w:lvlText w:val="第%1章"/>
      <w:lvlJc w:val="left"/>
      <w:rPr>
        <w:rFonts w:hint="eastAsia"/>
      </w:rPr>
    </w:lvl>
  </w:abstractNum>
  <w:abstractNum w:abstractNumId="13" w15:restartNumberingAfterBreak="0">
    <w:nsid w:val="52357A5A"/>
    <w:multiLevelType w:val="multilevel"/>
    <w:tmpl w:val="52357A5A"/>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543F10A6"/>
    <w:multiLevelType w:val="singleLevel"/>
    <w:tmpl w:val="543F10A6"/>
    <w:lvl w:ilvl="0">
      <w:start w:val="5"/>
      <w:numFmt w:val="chineseCounting"/>
      <w:suff w:val="space"/>
      <w:lvlText w:val="第%1条"/>
      <w:lvlJc w:val="left"/>
    </w:lvl>
  </w:abstractNum>
  <w:abstractNum w:abstractNumId="15" w15:restartNumberingAfterBreak="0">
    <w:nsid w:val="543F119D"/>
    <w:multiLevelType w:val="singleLevel"/>
    <w:tmpl w:val="543F119D"/>
    <w:lvl w:ilvl="0">
      <w:start w:val="2"/>
      <w:numFmt w:val="chineseCounting"/>
      <w:suff w:val="space"/>
      <w:lvlText w:val="第%1条"/>
      <w:lvlJc w:val="left"/>
    </w:lvl>
  </w:abstractNum>
  <w:abstractNum w:abstractNumId="16" w15:restartNumberingAfterBreak="0">
    <w:nsid w:val="543F1D1D"/>
    <w:multiLevelType w:val="singleLevel"/>
    <w:tmpl w:val="543F1D1D"/>
    <w:lvl w:ilvl="0">
      <w:start w:val="3"/>
      <w:numFmt w:val="chineseCounting"/>
      <w:suff w:val="space"/>
      <w:lvlText w:val="第%1章"/>
      <w:lvlJc w:val="left"/>
    </w:lvl>
  </w:abstractNum>
  <w:abstractNum w:abstractNumId="17" w15:restartNumberingAfterBreak="0">
    <w:nsid w:val="543F1D3B"/>
    <w:multiLevelType w:val="singleLevel"/>
    <w:tmpl w:val="543F1D3B"/>
    <w:lvl w:ilvl="0">
      <w:start w:val="4"/>
      <w:numFmt w:val="chineseCounting"/>
      <w:suff w:val="space"/>
      <w:lvlText w:val="第%1章"/>
      <w:lvlJc w:val="left"/>
    </w:lvl>
  </w:abstractNum>
  <w:abstractNum w:abstractNumId="18" w15:restartNumberingAfterBreak="0">
    <w:nsid w:val="543F1D7D"/>
    <w:multiLevelType w:val="singleLevel"/>
    <w:tmpl w:val="543F1D7D"/>
    <w:lvl w:ilvl="0">
      <w:start w:val="8"/>
      <w:numFmt w:val="chineseCounting"/>
      <w:suff w:val="space"/>
      <w:lvlText w:val="第%1条"/>
      <w:lvlJc w:val="left"/>
    </w:lvl>
  </w:abstractNum>
  <w:abstractNum w:abstractNumId="19" w15:restartNumberingAfterBreak="0">
    <w:nsid w:val="543F1D9E"/>
    <w:multiLevelType w:val="singleLevel"/>
    <w:tmpl w:val="543F1D9E"/>
    <w:lvl w:ilvl="0">
      <w:start w:val="5"/>
      <w:numFmt w:val="chineseCounting"/>
      <w:suff w:val="space"/>
      <w:lvlText w:val="第%1章"/>
      <w:lvlJc w:val="left"/>
    </w:lvl>
  </w:abstractNum>
  <w:abstractNum w:abstractNumId="20" w15:restartNumberingAfterBreak="0">
    <w:nsid w:val="56FC4A06"/>
    <w:multiLevelType w:val="multilevel"/>
    <w:tmpl w:val="56FC4A06"/>
    <w:lvl w:ilvl="0">
      <w:start w:val="1"/>
      <w:numFmt w:val="japaneseCounting"/>
      <w:lvlText w:val="第%1章"/>
      <w:lvlJc w:val="left"/>
      <w:pPr>
        <w:ind w:left="1395" w:hanging="139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732D735"/>
    <w:multiLevelType w:val="singleLevel"/>
    <w:tmpl w:val="5732D735"/>
    <w:lvl w:ilvl="0">
      <w:start w:val="1"/>
      <w:numFmt w:val="decimal"/>
      <w:suff w:val="nothing"/>
      <w:lvlText w:val="%1."/>
      <w:lvlJc w:val="left"/>
    </w:lvl>
  </w:abstractNum>
  <w:abstractNum w:abstractNumId="22" w15:restartNumberingAfterBreak="0">
    <w:nsid w:val="5732DBCD"/>
    <w:multiLevelType w:val="singleLevel"/>
    <w:tmpl w:val="5732DBCD"/>
    <w:lvl w:ilvl="0">
      <w:start w:val="1"/>
      <w:numFmt w:val="decimal"/>
      <w:suff w:val="nothing"/>
      <w:lvlText w:val="%1."/>
      <w:lvlJc w:val="left"/>
    </w:lvl>
  </w:abstractNum>
  <w:abstractNum w:abstractNumId="23" w15:restartNumberingAfterBreak="0">
    <w:nsid w:val="5733C98A"/>
    <w:multiLevelType w:val="singleLevel"/>
    <w:tmpl w:val="5733C98A"/>
    <w:lvl w:ilvl="0">
      <w:start w:val="2"/>
      <w:numFmt w:val="decimal"/>
      <w:suff w:val="space"/>
      <w:lvlText w:val="%1."/>
      <w:lvlJc w:val="left"/>
    </w:lvl>
  </w:abstractNum>
  <w:abstractNum w:abstractNumId="24" w15:restartNumberingAfterBreak="0">
    <w:nsid w:val="57CD6DA1"/>
    <w:multiLevelType w:val="singleLevel"/>
    <w:tmpl w:val="57CD6DA1"/>
    <w:lvl w:ilvl="0">
      <w:start w:val="2"/>
      <w:numFmt w:val="chineseCounting"/>
      <w:suff w:val="nothing"/>
      <w:lvlText w:val="（%1）"/>
      <w:lvlJc w:val="left"/>
    </w:lvl>
  </w:abstractNum>
  <w:abstractNum w:abstractNumId="25" w15:restartNumberingAfterBreak="0">
    <w:nsid w:val="57D220B2"/>
    <w:multiLevelType w:val="singleLevel"/>
    <w:tmpl w:val="57D220B2"/>
    <w:lvl w:ilvl="0">
      <w:start w:val="4"/>
      <w:numFmt w:val="chineseCounting"/>
      <w:suff w:val="nothing"/>
      <w:lvlText w:val="第%1章"/>
      <w:lvlJc w:val="left"/>
    </w:lvl>
  </w:abstractNum>
  <w:abstractNum w:abstractNumId="26" w15:restartNumberingAfterBreak="0">
    <w:nsid w:val="73043D5C"/>
    <w:multiLevelType w:val="multilevel"/>
    <w:tmpl w:val="73043D5C"/>
    <w:lvl w:ilvl="0">
      <w:start w:val="1"/>
      <w:numFmt w:val="japaneseCounting"/>
      <w:lvlText w:val="第%1条"/>
      <w:lvlJc w:val="left"/>
      <w:pPr>
        <w:tabs>
          <w:tab w:val="num" w:pos="1695"/>
        </w:tabs>
        <w:ind w:left="1695" w:hanging="1275"/>
      </w:pPr>
      <w:rPr>
        <w:rFonts w:hint="eastAsia"/>
      </w:rPr>
    </w:lvl>
    <w:lvl w:ilvl="1">
      <w:start w:val="2"/>
      <w:numFmt w:val="japaneseCounting"/>
      <w:lvlText w:val="第%2章"/>
      <w:lvlJc w:val="left"/>
      <w:pPr>
        <w:tabs>
          <w:tab w:val="num" w:pos="2055"/>
        </w:tabs>
        <w:ind w:left="2055" w:hanging="1215"/>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7" w15:restartNumberingAfterBreak="0">
    <w:nsid w:val="799B0C5C"/>
    <w:multiLevelType w:val="multilevel"/>
    <w:tmpl w:val="799B0C5C"/>
    <w:lvl w:ilvl="0">
      <w:start w:val="1"/>
      <w:numFmt w:val="japaneseCounting"/>
      <w:lvlText w:val="（%1）"/>
      <w:lvlJc w:val="left"/>
      <w:pPr>
        <w:tabs>
          <w:tab w:val="num" w:pos="1392"/>
        </w:tabs>
        <w:ind w:left="1392" w:hanging="972"/>
      </w:pPr>
      <w:rPr>
        <w:rFonts w:hint="eastAsia"/>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22"/>
  </w:num>
  <w:num w:numId="3">
    <w:abstractNumId w:val="21"/>
  </w:num>
  <w:num w:numId="4">
    <w:abstractNumId w:val="23"/>
  </w:num>
  <w:num w:numId="5">
    <w:abstractNumId w:val="5"/>
  </w:num>
  <w:num w:numId="6">
    <w:abstractNumId w:val="0"/>
  </w:num>
  <w:num w:numId="7">
    <w:abstractNumId w:val="2"/>
  </w:num>
  <w:num w:numId="8">
    <w:abstractNumId w:val="20"/>
  </w:num>
  <w:num w:numId="9">
    <w:abstractNumId w:val="25"/>
  </w:num>
  <w:num w:numId="10">
    <w:abstractNumId w:val="15"/>
  </w:num>
  <w:num w:numId="11">
    <w:abstractNumId w:val="16"/>
  </w:num>
  <w:num w:numId="12">
    <w:abstractNumId w:val="14"/>
  </w:num>
  <w:num w:numId="13">
    <w:abstractNumId w:val="17"/>
  </w:num>
  <w:num w:numId="14">
    <w:abstractNumId w:val="18"/>
  </w:num>
  <w:num w:numId="15">
    <w:abstractNumId w:val="19"/>
  </w:num>
  <w:num w:numId="16">
    <w:abstractNumId w:val="3"/>
  </w:num>
  <w:num w:numId="17">
    <w:abstractNumId w:val="7"/>
  </w:num>
  <w:num w:numId="18">
    <w:abstractNumId w:val="27"/>
  </w:num>
  <w:num w:numId="19">
    <w:abstractNumId w:val="11"/>
  </w:num>
  <w:num w:numId="20">
    <w:abstractNumId w:val="8"/>
  </w:num>
  <w:num w:numId="21">
    <w:abstractNumId w:val="6"/>
  </w:num>
  <w:num w:numId="22">
    <w:abstractNumId w:val="10"/>
  </w:num>
  <w:num w:numId="23">
    <w:abstractNumId w:val="9"/>
  </w:num>
  <w:num w:numId="24">
    <w:abstractNumId w:val="26"/>
  </w:num>
  <w:num w:numId="25">
    <w:abstractNumId w:val="24"/>
  </w:num>
  <w:num w:numId="26">
    <w:abstractNumId w:val="13"/>
  </w:num>
  <w:num w:numId="27">
    <w:abstractNumId w:val="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B3"/>
    <w:rsid w:val="000E6C13"/>
    <w:rsid w:val="000F5170"/>
    <w:rsid w:val="0018769A"/>
    <w:rsid w:val="001F325B"/>
    <w:rsid w:val="00277B95"/>
    <w:rsid w:val="00425CDA"/>
    <w:rsid w:val="00454D73"/>
    <w:rsid w:val="004925D2"/>
    <w:rsid w:val="005E024E"/>
    <w:rsid w:val="006C03DB"/>
    <w:rsid w:val="00737C5A"/>
    <w:rsid w:val="00744FB3"/>
    <w:rsid w:val="008F13BA"/>
    <w:rsid w:val="00BC77C5"/>
    <w:rsid w:val="00C1369D"/>
    <w:rsid w:val="00CF1B9A"/>
    <w:rsid w:val="00EE56F0"/>
    <w:rsid w:val="00EF2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241F4"/>
  <w15:chartTrackingRefBased/>
  <w15:docId w15:val="{865E570C-F1BF-407C-AA30-B75FDF9E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E6C13"/>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6C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E6C13"/>
    <w:rPr>
      <w:sz w:val="18"/>
      <w:szCs w:val="18"/>
    </w:rPr>
  </w:style>
  <w:style w:type="paragraph" w:styleId="a5">
    <w:name w:val="footer"/>
    <w:basedOn w:val="a"/>
    <w:link w:val="a6"/>
    <w:uiPriority w:val="99"/>
    <w:unhideWhenUsed/>
    <w:rsid w:val="000E6C13"/>
    <w:pPr>
      <w:tabs>
        <w:tab w:val="center" w:pos="4153"/>
        <w:tab w:val="right" w:pos="8306"/>
      </w:tabs>
      <w:snapToGrid w:val="0"/>
      <w:jc w:val="left"/>
    </w:pPr>
    <w:rPr>
      <w:sz w:val="18"/>
      <w:szCs w:val="18"/>
    </w:rPr>
  </w:style>
  <w:style w:type="character" w:customStyle="1" w:styleId="a6">
    <w:name w:val="页脚 字符"/>
    <w:basedOn w:val="a0"/>
    <w:link w:val="a5"/>
    <w:uiPriority w:val="99"/>
    <w:rsid w:val="000E6C13"/>
    <w:rPr>
      <w:sz w:val="18"/>
      <w:szCs w:val="18"/>
    </w:rPr>
  </w:style>
  <w:style w:type="character" w:customStyle="1" w:styleId="10">
    <w:name w:val="标题 1 字符"/>
    <w:basedOn w:val="a0"/>
    <w:link w:val="1"/>
    <w:uiPriority w:val="9"/>
    <w:rsid w:val="000E6C13"/>
    <w:rPr>
      <w:rFonts w:ascii="Calibri" w:eastAsia="宋体" w:hAnsi="Calibri" w:cs="Times New Roman"/>
      <w:b/>
      <w:bCs/>
      <w:kern w:val="44"/>
      <w:sz w:val="44"/>
      <w:szCs w:val="44"/>
    </w:rPr>
  </w:style>
  <w:style w:type="numbering" w:customStyle="1" w:styleId="11">
    <w:name w:val="无列表1"/>
    <w:next w:val="a2"/>
    <w:uiPriority w:val="99"/>
    <w:semiHidden/>
    <w:unhideWhenUsed/>
    <w:rsid w:val="000E6C13"/>
  </w:style>
  <w:style w:type="paragraph" w:customStyle="1" w:styleId="CharCharCharCharChar1CharCharCharChar">
    <w:name w:val="Char Char Char Char Char1 Char Char Char Char"/>
    <w:basedOn w:val="a"/>
    <w:rsid w:val="000E6C13"/>
    <w:pPr>
      <w:tabs>
        <w:tab w:val="left" w:pos="1360"/>
      </w:tabs>
      <w:ind w:left="1360" w:hanging="720"/>
    </w:pPr>
    <w:rPr>
      <w:rFonts w:ascii="Times New Roman" w:eastAsia="宋体" w:hAnsi="Times New Roman" w:cs="Times New Roman"/>
      <w:szCs w:val="24"/>
    </w:rPr>
  </w:style>
  <w:style w:type="character" w:styleId="a7">
    <w:name w:val="Strong"/>
    <w:basedOn w:val="a0"/>
    <w:qFormat/>
    <w:rsid w:val="000E6C13"/>
    <w:rPr>
      <w:rFonts w:ascii="Times New Roman" w:eastAsia="宋体" w:hAnsi="Times New Roman" w:cs="Times New Roman"/>
      <w:b/>
      <w:bCs/>
      <w:szCs w:val="24"/>
    </w:rPr>
  </w:style>
  <w:style w:type="character" w:styleId="a8">
    <w:name w:val="Hyperlink"/>
    <w:uiPriority w:val="99"/>
    <w:unhideWhenUsed/>
    <w:rsid w:val="000E6C13"/>
    <w:rPr>
      <w:color w:val="0563C1"/>
      <w:u w:val="single"/>
    </w:rPr>
  </w:style>
  <w:style w:type="character" w:customStyle="1" w:styleId="gongkaicontent2title1">
    <w:name w:val="gongkai_content_2_title1"/>
    <w:basedOn w:val="a0"/>
    <w:rsid w:val="000E6C13"/>
    <w:rPr>
      <w:rFonts w:ascii="黑体" w:eastAsia="黑体" w:hAnsi="Times New Roman" w:cs="Times New Roman" w:hint="eastAsia"/>
      <w:b/>
      <w:bCs/>
      <w:sz w:val="28"/>
      <w:szCs w:val="28"/>
    </w:rPr>
  </w:style>
  <w:style w:type="character" w:styleId="a9">
    <w:name w:val="page number"/>
    <w:basedOn w:val="a0"/>
    <w:qFormat/>
    <w:rsid w:val="000E6C13"/>
    <w:rPr>
      <w:rFonts w:ascii="Times New Roman" w:eastAsia="宋体" w:hAnsi="Times New Roman" w:cs="Times New Roman"/>
      <w:szCs w:val="24"/>
    </w:rPr>
  </w:style>
  <w:style w:type="character" w:customStyle="1" w:styleId="tpccontent">
    <w:name w:val="tpc_content"/>
    <w:basedOn w:val="a0"/>
    <w:rsid w:val="000E6C13"/>
    <w:rPr>
      <w:rFonts w:ascii="Times New Roman" w:eastAsia="宋体" w:hAnsi="Times New Roman" w:cs="Times New Roman"/>
      <w:szCs w:val="24"/>
    </w:rPr>
  </w:style>
  <w:style w:type="character" w:customStyle="1" w:styleId="CharChar">
    <w:name w:val="小雨 Char Char"/>
    <w:basedOn w:val="a0"/>
    <w:rsid w:val="000E6C13"/>
    <w:rPr>
      <w:rFonts w:ascii="Times New Roman" w:eastAsia="黑体" w:hAnsi="Times New Roman" w:cs="Times New Roman"/>
      <w:kern w:val="2"/>
      <w:sz w:val="30"/>
      <w:szCs w:val="30"/>
      <w:lang w:val="en-US" w:eastAsia="zh-CN" w:bidi="ar-SA"/>
    </w:rPr>
  </w:style>
  <w:style w:type="character" w:customStyle="1" w:styleId="htitle2">
    <w:name w:val="htitle2"/>
    <w:basedOn w:val="a0"/>
    <w:qFormat/>
    <w:rsid w:val="000E6C13"/>
    <w:rPr>
      <w:rFonts w:ascii="Times New Roman" w:eastAsia="宋体" w:hAnsi="Times New Roman" w:cs="Times New Roman"/>
      <w:b/>
      <w:bCs/>
      <w:color w:val="FF0000"/>
      <w:sz w:val="30"/>
      <w:szCs w:val="30"/>
    </w:rPr>
  </w:style>
  <w:style w:type="character" w:customStyle="1" w:styleId="style31">
    <w:name w:val="style31"/>
    <w:basedOn w:val="a0"/>
    <w:qFormat/>
    <w:rsid w:val="000E6C13"/>
    <w:rPr>
      <w:rFonts w:ascii="Times New Roman" w:eastAsia="宋体" w:hAnsi="Times New Roman" w:cs="Times New Roman"/>
      <w:b/>
      <w:bCs/>
      <w:sz w:val="24"/>
      <w:szCs w:val="24"/>
    </w:rPr>
  </w:style>
  <w:style w:type="character" w:customStyle="1" w:styleId="apple-converted-space">
    <w:name w:val="apple-converted-space"/>
    <w:basedOn w:val="a0"/>
    <w:qFormat/>
    <w:rsid w:val="000E6C13"/>
    <w:rPr>
      <w:rFonts w:ascii="Times New Roman" w:eastAsia="宋体" w:hAnsi="Times New Roman" w:cs="Times New Roman"/>
      <w:szCs w:val="24"/>
    </w:rPr>
  </w:style>
  <w:style w:type="character" w:customStyle="1" w:styleId="style11">
    <w:name w:val="style11"/>
    <w:basedOn w:val="a0"/>
    <w:rsid w:val="000E6C13"/>
    <w:rPr>
      <w:rFonts w:ascii="Times New Roman" w:eastAsia="宋体" w:hAnsi="Times New Roman" w:cs="Times New Roman"/>
      <w:b/>
      <w:bCs/>
      <w:sz w:val="22"/>
      <w:szCs w:val="22"/>
    </w:rPr>
  </w:style>
  <w:style w:type="paragraph" w:styleId="aa">
    <w:name w:val="annotation text"/>
    <w:basedOn w:val="a"/>
    <w:link w:val="ab"/>
    <w:uiPriority w:val="99"/>
    <w:unhideWhenUsed/>
    <w:qFormat/>
    <w:rsid w:val="000E6C13"/>
    <w:pPr>
      <w:jc w:val="left"/>
    </w:pPr>
    <w:rPr>
      <w:rFonts w:ascii="Calibri" w:eastAsia="宋体" w:hAnsi="Calibri" w:cs="Times New Roman"/>
    </w:rPr>
  </w:style>
  <w:style w:type="character" w:customStyle="1" w:styleId="ab">
    <w:name w:val="批注文字 字符"/>
    <w:basedOn w:val="a0"/>
    <w:link w:val="aa"/>
    <w:uiPriority w:val="99"/>
    <w:rsid w:val="000E6C13"/>
    <w:rPr>
      <w:rFonts w:ascii="Calibri" w:eastAsia="宋体" w:hAnsi="Calibri" w:cs="Times New Roman"/>
    </w:rPr>
  </w:style>
  <w:style w:type="character" w:customStyle="1" w:styleId="Char1">
    <w:name w:val="页脚 Char1"/>
    <w:basedOn w:val="a0"/>
    <w:semiHidden/>
    <w:rsid w:val="000E6C13"/>
    <w:rPr>
      <w:rFonts w:ascii="Times New Roman" w:eastAsia="宋体" w:hAnsi="Times New Roman" w:cs="Times New Roman"/>
      <w:kern w:val="2"/>
      <w:sz w:val="18"/>
      <w:szCs w:val="18"/>
    </w:rPr>
  </w:style>
  <w:style w:type="paragraph" w:styleId="2">
    <w:name w:val="Body Text Indent 2"/>
    <w:basedOn w:val="a"/>
    <w:link w:val="20"/>
    <w:qFormat/>
    <w:rsid w:val="000E6C13"/>
    <w:pPr>
      <w:adjustRightInd w:val="0"/>
      <w:spacing w:line="440" w:lineRule="exact"/>
      <w:ind w:firstLine="570"/>
      <w:jc w:val="left"/>
      <w:textAlignment w:val="baseline"/>
    </w:pPr>
    <w:rPr>
      <w:rFonts w:ascii="仿宋_GB2312" w:eastAsia="华文新魏" w:hAnsi="Calibri" w:cs="Times New Roman"/>
      <w:kern w:val="0"/>
      <w:sz w:val="32"/>
      <w:szCs w:val="20"/>
    </w:rPr>
  </w:style>
  <w:style w:type="character" w:customStyle="1" w:styleId="20">
    <w:name w:val="正文文本缩进 2 字符"/>
    <w:basedOn w:val="a0"/>
    <w:link w:val="2"/>
    <w:rsid w:val="000E6C13"/>
    <w:rPr>
      <w:rFonts w:ascii="仿宋_GB2312" w:eastAsia="华文新魏" w:hAnsi="Calibri" w:cs="Times New Roman"/>
      <w:kern w:val="0"/>
      <w:sz w:val="32"/>
      <w:szCs w:val="20"/>
    </w:rPr>
  </w:style>
  <w:style w:type="paragraph" w:styleId="3">
    <w:name w:val="Body Text Indent 3"/>
    <w:basedOn w:val="a"/>
    <w:link w:val="30"/>
    <w:qFormat/>
    <w:rsid w:val="000E6C13"/>
    <w:pPr>
      <w:spacing w:line="312" w:lineRule="auto"/>
      <w:ind w:leftChars="1" w:left="1" w:firstLineChars="200" w:firstLine="480"/>
    </w:pPr>
    <w:rPr>
      <w:rFonts w:ascii="Calibri" w:eastAsia="宋体" w:hAnsi="Calibri" w:cs="Times New Roman"/>
      <w:sz w:val="24"/>
      <w:szCs w:val="21"/>
    </w:rPr>
  </w:style>
  <w:style w:type="character" w:customStyle="1" w:styleId="30">
    <w:name w:val="正文文本缩进 3 字符"/>
    <w:basedOn w:val="a0"/>
    <w:link w:val="3"/>
    <w:rsid w:val="000E6C13"/>
    <w:rPr>
      <w:rFonts w:ascii="Calibri" w:eastAsia="宋体" w:hAnsi="Calibri" w:cs="Times New Roman"/>
      <w:sz w:val="24"/>
      <w:szCs w:val="21"/>
    </w:rPr>
  </w:style>
  <w:style w:type="paragraph" w:styleId="ac">
    <w:name w:val="Plain Text"/>
    <w:basedOn w:val="a"/>
    <w:link w:val="ad"/>
    <w:rsid w:val="000E6C13"/>
    <w:rPr>
      <w:rFonts w:ascii="宋体" w:eastAsia="宋体" w:hAnsi="Courier New" w:cs="Courier New"/>
      <w:szCs w:val="21"/>
    </w:rPr>
  </w:style>
  <w:style w:type="character" w:customStyle="1" w:styleId="ad">
    <w:name w:val="纯文本 字符"/>
    <w:basedOn w:val="a0"/>
    <w:link w:val="ac"/>
    <w:rsid w:val="000E6C13"/>
    <w:rPr>
      <w:rFonts w:ascii="宋体" w:eastAsia="宋体" w:hAnsi="Courier New" w:cs="Courier New"/>
      <w:szCs w:val="21"/>
    </w:rPr>
  </w:style>
  <w:style w:type="paragraph" w:styleId="ae">
    <w:name w:val="Date"/>
    <w:basedOn w:val="a"/>
    <w:next w:val="a"/>
    <w:link w:val="af"/>
    <w:qFormat/>
    <w:rsid w:val="000E6C13"/>
    <w:pPr>
      <w:ind w:leftChars="2500" w:left="100"/>
    </w:pPr>
    <w:rPr>
      <w:rFonts w:ascii="Calibri" w:eastAsia="宋体" w:hAnsi="Calibri" w:cs="Times New Roman"/>
      <w:sz w:val="28"/>
      <w:szCs w:val="20"/>
    </w:rPr>
  </w:style>
  <w:style w:type="character" w:customStyle="1" w:styleId="af">
    <w:name w:val="日期 字符"/>
    <w:basedOn w:val="a0"/>
    <w:link w:val="ae"/>
    <w:rsid w:val="000E6C13"/>
    <w:rPr>
      <w:rFonts w:ascii="Calibri" w:eastAsia="宋体" w:hAnsi="Calibri" w:cs="Times New Roman"/>
      <w:sz w:val="28"/>
      <w:szCs w:val="20"/>
    </w:rPr>
  </w:style>
  <w:style w:type="paragraph" w:styleId="af0">
    <w:name w:val="Body Text Indent"/>
    <w:basedOn w:val="a"/>
    <w:link w:val="af1"/>
    <w:qFormat/>
    <w:rsid w:val="000E6C13"/>
    <w:pPr>
      <w:spacing w:line="500" w:lineRule="exact"/>
      <w:ind w:firstLineChars="200" w:firstLine="480"/>
    </w:pPr>
    <w:rPr>
      <w:rFonts w:ascii="Calibri" w:eastAsia="宋体" w:hAnsi="Calibri" w:cs="Times New Roman"/>
      <w:bCs/>
      <w:sz w:val="24"/>
    </w:rPr>
  </w:style>
  <w:style w:type="character" w:customStyle="1" w:styleId="af1">
    <w:name w:val="正文文本缩进 字符"/>
    <w:basedOn w:val="a0"/>
    <w:link w:val="af0"/>
    <w:rsid w:val="000E6C13"/>
    <w:rPr>
      <w:rFonts w:ascii="Calibri" w:eastAsia="宋体" w:hAnsi="Calibri" w:cs="Times New Roman"/>
      <w:bCs/>
      <w:sz w:val="24"/>
    </w:rPr>
  </w:style>
  <w:style w:type="paragraph" w:styleId="TOC3">
    <w:name w:val="toc 3"/>
    <w:basedOn w:val="a"/>
    <w:next w:val="a"/>
    <w:uiPriority w:val="39"/>
    <w:unhideWhenUsed/>
    <w:rsid w:val="000E6C13"/>
    <w:pPr>
      <w:widowControl/>
      <w:spacing w:after="100" w:line="259" w:lineRule="auto"/>
      <w:ind w:left="440"/>
      <w:jc w:val="left"/>
    </w:pPr>
    <w:rPr>
      <w:rFonts w:ascii="Calibri" w:eastAsia="宋体" w:hAnsi="Calibri" w:cs="Times New Roman"/>
      <w:kern w:val="0"/>
      <w:sz w:val="22"/>
    </w:rPr>
  </w:style>
  <w:style w:type="paragraph" w:styleId="af2">
    <w:name w:val="Subtitle"/>
    <w:basedOn w:val="a"/>
    <w:next w:val="a"/>
    <w:link w:val="af3"/>
    <w:uiPriority w:val="99"/>
    <w:qFormat/>
    <w:rsid w:val="000E6C13"/>
    <w:pPr>
      <w:spacing w:before="240" w:after="60" w:line="312" w:lineRule="auto"/>
      <w:jc w:val="center"/>
      <w:outlineLvl w:val="1"/>
    </w:pPr>
    <w:rPr>
      <w:rFonts w:ascii="Cambria" w:eastAsia="宋体" w:hAnsi="Cambria" w:cs="Times New Roman"/>
      <w:b/>
      <w:bCs/>
      <w:kern w:val="28"/>
      <w:sz w:val="32"/>
      <w:szCs w:val="32"/>
    </w:rPr>
  </w:style>
  <w:style w:type="character" w:customStyle="1" w:styleId="af3">
    <w:name w:val="副标题 字符"/>
    <w:basedOn w:val="a0"/>
    <w:link w:val="af2"/>
    <w:uiPriority w:val="99"/>
    <w:rsid w:val="000E6C13"/>
    <w:rPr>
      <w:rFonts w:ascii="Cambria" w:eastAsia="宋体" w:hAnsi="Cambria" w:cs="Times New Roman"/>
      <w:b/>
      <w:bCs/>
      <w:kern w:val="28"/>
      <w:sz w:val="32"/>
      <w:szCs w:val="32"/>
    </w:rPr>
  </w:style>
  <w:style w:type="paragraph" w:styleId="TOC1">
    <w:name w:val="toc 1"/>
    <w:basedOn w:val="a"/>
    <w:next w:val="a"/>
    <w:uiPriority w:val="39"/>
    <w:unhideWhenUsed/>
    <w:rsid w:val="000E6C13"/>
    <w:rPr>
      <w:rFonts w:ascii="Calibri" w:eastAsia="宋体" w:hAnsi="Calibri" w:cs="Times New Roman"/>
    </w:rPr>
  </w:style>
  <w:style w:type="paragraph" w:styleId="TOC2">
    <w:name w:val="toc 2"/>
    <w:basedOn w:val="a"/>
    <w:next w:val="a"/>
    <w:uiPriority w:val="39"/>
    <w:unhideWhenUsed/>
    <w:rsid w:val="000E6C13"/>
    <w:pPr>
      <w:widowControl/>
      <w:spacing w:after="100" w:line="259" w:lineRule="auto"/>
      <w:ind w:left="220"/>
      <w:jc w:val="left"/>
    </w:pPr>
    <w:rPr>
      <w:rFonts w:ascii="Calibri" w:eastAsia="宋体" w:hAnsi="Calibri" w:cs="Times New Roman"/>
      <w:kern w:val="0"/>
      <w:sz w:val="22"/>
    </w:rPr>
  </w:style>
  <w:style w:type="character" w:customStyle="1" w:styleId="Char10">
    <w:name w:val="页眉 Char1"/>
    <w:basedOn w:val="a0"/>
    <w:semiHidden/>
    <w:rsid w:val="000E6C13"/>
    <w:rPr>
      <w:rFonts w:ascii="Times New Roman" w:eastAsia="宋体" w:hAnsi="Times New Roman" w:cs="Times New Roman"/>
      <w:kern w:val="2"/>
      <w:sz w:val="18"/>
      <w:szCs w:val="18"/>
    </w:rPr>
  </w:style>
  <w:style w:type="paragraph" w:styleId="af4">
    <w:name w:val="Normal (Web)"/>
    <w:basedOn w:val="a"/>
    <w:rsid w:val="000E6C13"/>
    <w:pPr>
      <w:widowControl/>
      <w:spacing w:before="100" w:beforeAutospacing="1" w:after="100" w:afterAutospacing="1"/>
      <w:jc w:val="left"/>
    </w:pPr>
    <w:rPr>
      <w:rFonts w:ascii="宋体" w:eastAsia="宋体" w:hAnsi="宋体" w:cs="宋体"/>
      <w:kern w:val="0"/>
      <w:sz w:val="24"/>
    </w:rPr>
  </w:style>
  <w:style w:type="paragraph" w:customStyle="1" w:styleId="p0">
    <w:name w:val="p0"/>
    <w:basedOn w:val="a"/>
    <w:rsid w:val="000E6C13"/>
    <w:pPr>
      <w:widowControl/>
    </w:pPr>
    <w:rPr>
      <w:rFonts w:ascii="Calibri" w:eastAsia="宋体" w:hAnsi="Calibri" w:cs="Calibri"/>
      <w:kern w:val="0"/>
      <w:szCs w:val="21"/>
    </w:rPr>
  </w:style>
  <w:style w:type="paragraph" w:styleId="TOC">
    <w:name w:val="TOC Heading"/>
    <w:basedOn w:val="1"/>
    <w:next w:val="a"/>
    <w:uiPriority w:val="39"/>
    <w:qFormat/>
    <w:rsid w:val="000E6C13"/>
    <w:pPr>
      <w:widowControl/>
      <w:spacing w:before="240" w:after="0" w:line="259" w:lineRule="auto"/>
      <w:jc w:val="left"/>
      <w:outlineLvl w:val="9"/>
    </w:pPr>
    <w:rPr>
      <w:rFonts w:ascii="Calibri Light" w:hAnsi="Calibri Light"/>
      <w:b w:val="0"/>
      <w:bCs w:val="0"/>
      <w:color w:val="2E74B5"/>
      <w:kern w:val="0"/>
      <w:sz w:val="32"/>
      <w:szCs w:val="32"/>
    </w:rPr>
  </w:style>
  <w:style w:type="paragraph" w:styleId="af5">
    <w:name w:val="List Paragraph"/>
    <w:basedOn w:val="a"/>
    <w:uiPriority w:val="34"/>
    <w:qFormat/>
    <w:rsid w:val="000E6C13"/>
    <w:pPr>
      <w:ind w:firstLineChars="200" w:firstLine="420"/>
    </w:pPr>
    <w:rPr>
      <w:rFonts w:ascii="Calibri" w:eastAsia="宋体" w:hAnsi="Calibri" w:cs="Times New Roman"/>
    </w:rPr>
  </w:style>
  <w:style w:type="paragraph" w:customStyle="1" w:styleId="12">
    <w:name w:val="列出段落1"/>
    <w:basedOn w:val="a"/>
    <w:uiPriority w:val="34"/>
    <w:qFormat/>
    <w:rsid w:val="000E6C13"/>
    <w:pPr>
      <w:ind w:firstLineChars="200" w:firstLine="420"/>
    </w:pPr>
    <w:rPr>
      <w:rFonts w:ascii="Calibri" w:eastAsia="宋体" w:hAnsi="Calibri" w:cs="Times New Roman"/>
    </w:rPr>
  </w:style>
  <w:style w:type="paragraph" w:customStyle="1" w:styleId="xl26">
    <w:name w:val="xl26"/>
    <w:basedOn w:val="a"/>
    <w:qFormat/>
    <w:rsid w:val="000E6C1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Times New Roman"/>
      <w:kern w:val="0"/>
      <w:szCs w:val="21"/>
    </w:rPr>
  </w:style>
  <w:style w:type="paragraph" w:customStyle="1" w:styleId="Style1">
    <w:name w:val="_Style 1"/>
    <w:qFormat/>
    <w:rsid w:val="000E6C13"/>
    <w:pPr>
      <w:adjustRightInd w:val="0"/>
      <w:snapToGrid w:val="0"/>
    </w:pPr>
    <w:rPr>
      <w:rFonts w:ascii="Tahoma" w:eastAsia="微软雅黑" w:hAnsi="Tahoma" w:cs="Times New Roman"/>
      <w:kern w:val="0"/>
      <w:sz w:val="22"/>
    </w:rPr>
  </w:style>
  <w:style w:type="paragraph" w:customStyle="1" w:styleId="13">
    <w:name w:val="无间隔1"/>
    <w:uiPriority w:val="1"/>
    <w:qFormat/>
    <w:rsid w:val="000E6C13"/>
    <w:pPr>
      <w:widowControl w:val="0"/>
      <w:jc w:val="both"/>
    </w:pPr>
    <w:rPr>
      <w:rFonts w:ascii="Times New Roman" w:eastAsia="宋体" w:hAnsi="Times New Roman" w:cs="Times New Roman"/>
      <w:szCs w:val="24"/>
    </w:rPr>
  </w:style>
  <w:style w:type="paragraph" w:customStyle="1" w:styleId="p15">
    <w:name w:val="p15"/>
    <w:basedOn w:val="a"/>
    <w:qFormat/>
    <w:rsid w:val="000E6C13"/>
    <w:pPr>
      <w:widowControl/>
      <w:ind w:firstLine="420"/>
    </w:pPr>
    <w:rPr>
      <w:rFonts w:ascii="Calibri" w:eastAsia="宋体" w:hAnsi="Calibri" w:cs="Calibri"/>
      <w:kern w:val="0"/>
      <w:szCs w:val="21"/>
    </w:rPr>
  </w:style>
  <w:style w:type="paragraph" w:customStyle="1" w:styleId="msoacetate0">
    <w:name w:val="msoacetate"/>
    <w:basedOn w:val="a"/>
    <w:semiHidden/>
    <w:qFormat/>
    <w:rsid w:val="000E6C13"/>
    <w:rPr>
      <w:rFonts w:ascii="Calibri" w:eastAsia="宋体" w:hAnsi="Calibri" w:cs="Times New Roman"/>
      <w:sz w:val="18"/>
      <w:szCs w:val="18"/>
    </w:rPr>
  </w:style>
  <w:style w:type="paragraph" w:customStyle="1" w:styleId="14">
    <w:name w:val="标题1"/>
    <w:basedOn w:val="a"/>
    <w:uiPriority w:val="99"/>
    <w:rsid w:val="000E6C13"/>
    <w:pPr>
      <w:widowControl/>
      <w:spacing w:before="100" w:beforeAutospacing="1" w:after="100" w:afterAutospacing="1"/>
      <w:jc w:val="left"/>
    </w:pPr>
    <w:rPr>
      <w:rFonts w:ascii="宋体" w:eastAsia="宋体" w:hAnsi="宋体" w:cs="宋体"/>
      <w:kern w:val="0"/>
      <w:sz w:val="24"/>
      <w:szCs w:val="24"/>
    </w:rPr>
  </w:style>
  <w:style w:type="table" w:styleId="af6">
    <w:name w:val="Table Grid"/>
    <w:basedOn w:val="a1"/>
    <w:rsid w:val="000E6C13"/>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访问过的超链接1"/>
    <w:basedOn w:val="a0"/>
    <w:uiPriority w:val="99"/>
    <w:semiHidden/>
    <w:unhideWhenUsed/>
    <w:rsid w:val="000E6C13"/>
    <w:rPr>
      <w:rFonts w:ascii="Times New Roman" w:eastAsia="宋体" w:hAnsi="Times New Roman" w:cs="Times New Roman"/>
      <w:color w:val="954F72"/>
      <w:szCs w:val="24"/>
      <w:u w:val="single"/>
    </w:rPr>
  </w:style>
  <w:style w:type="character" w:styleId="af7">
    <w:name w:val="FollowedHyperlink"/>
    <w:basedOn w:val="a0"/>
    <w:uiPriority w:val="99"/>
    <w:semiHidden/>
    <w:unhideWhenUsed/>
    <w:rsid w:val="000E6C13"/>
    <w:rPr>
      <w:color w:val="954F72" w:themeColor="followedHyperlink"/>
      <w:u w:val="single"/>
    </w:rPr>
  </w:style>
  <w:style w:type="paragraph" w:customStyle="1" w:styleId="af8">
    <w:name w:val="标头"/>
    <w:basedOn w:val="a"/>
    <w:link w:val="af9"/>
    <w:qFormat/>
    <w:rsid w:val="000F5170"/>
    <w:pPr>
      <w:spacing w:afterLines="50" w:after="50" w:line="360" w:lineRule="auto"/>
      <w:jc w:val="center"/>
      <w:outlineLvl w:val="0"/>
    </w:pPr>
    <w:rPr>
      <w:rFonts w:ascii="仿宋" w:eastAsia="仿宋" w:hAnsi="仿宋" w:cs="仿宋"/>
      <w:b/>
      <w:sz w:val="32"/>
      <w:szCs w:val="32"/>
    </w:rPr>
  </w:style>
  <w:style w:type="character" w:customStyle="1" w:styleId="af9">
    <w:name w:val="标头 字符"/>
    <w:basedOn w:val="a0"/>
    <w:link w:val="af8"/>
    <w:rsid w:val="000F5170"/>
    <w:rPr>
      <w:rFonts w:ascii="仿宋" w:eastAsia="仿宋" w:hAnsi="仿宋" w:cs="仿宋"/>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55780-6A91-41E2-B63D-16E84DF93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76</Pages>
  <Words>6643</Words>
  <Characters>37867</Characters>
  <Application>Microsoft Office Word</Application>
  <DocSecurity>0</DocSecurity>
  <Lines>315</Lines>
  <Paragraphs>88</Paragraphs>
  <ScaleCrop>false</ScaleCrop>
  <Company/>
  <LinksUpToDate>false</LinksUpToDate>
  <CharactersWithSpaces>44422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郭东旭</dc:creator>
  <cp:keywords/>
  <dc:description/>
  <cp:lastModifiedBy>杨 超</cp:lastModifiedBy>
  <cp:revision>8</cp:revision>
  <dcterms:created xsi:type="dcterms:W3CDTF">2021-06-19T15:03:00Z</dcterms:created>
  <dcterms:modified xsi:type="dcterms:W3CDTF">2021-06-21T03:15:00Z</dcterms:modified>
</cp:coreProperties>
</file>